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1A3BF" w14:textId="77777777" w:rsidR="0008009E" w:rsidRDefault="0008009E" w:rsidP="005E1494">
      <w:pPr>
        <w:tabs>
          <w:tab w:val="right" w:pos="8931"/>
        </w:tabs>
        <w:jc w:val="both"/>
        <w:rPr>
          <w:b/>
          <w:color w:val="44546A" w:themeColor="text2"/>
          <w:sz w:val="36"/>
        </w:rPr>
      </w:pPr>
    </w:p>
    <w:p w14:paraId="6293AF1A" w14:textId="444348C0" w:rsidR="00025364" w:rsidRPr="00A85D5B" w:rsidRDefault="00FB0326" w:rsidP="005E1494">
      <w:pPr>
        <w:tabs>
          <w:tab w:val="right" w:pos="8931"/>
        </w:tabs>
        <w:jc w:val="both"/>
        <w:rPr>
          <w:b/>
          <w:bCs/>
          <w:color w:val="44546A" w:themeColor="text2"/>
        </w:rPr>
      </w:pPr>
      <w:r>
        <w:rPr>
          <w:b/>
          <w:bCs/>
          <w:color w:val="44546A" w:themeColor="text2"/>
          <w:sz w:val="36"/>
          <w:szCs w:val="36"/>
        </w:rPr>
        <w:t>Pressemitteilung</w:t>
      </w:r>
      <w:r w:rsidR="00AD0725">
        <w:rPr>
          <w:b/>
          <w:color w:val="44546A" w:themeColor="text2"/>
        </w:rPr>
        <w:tab/>
      </w:r>
    </w:p>
    <w:p w14:paraId="56B154AE" w14:textId="77777777" w:rsidR="00AD0725" w:rsidRDefault="00AD0725" w:rsidP="005E1494">
      <w:pPr>
        <w:jc w:val="both"/>
        <w:rPr>
          <w:rFonts w:ascii="Calibri" w:hAnsi="Calibri"/>
        </w:rPr>
      </w:pPr>
    </w:p>
    <w:p w14:paraId="6C0A880D" w14:textId="77777777" w:rsidR="00EC7AF5" w:rsidRDefault="00EC7AF5" w:rsidP="005E1494">
      <w:pPr>
        <w:jc w:val="both"/>
        <w:rPr>
          <w:rFonts w:ascii="Calibri" w:hAnsi="Calibri"/>
        </w:rPr>
      </w:pPr>
    </w:p>
    <w:p w14:paraId="7EE93006" w14:textId="64A13FFB" w:rsidR="001A0729" w:rsidRPr="005E1494" w:rsidRDefault="00FB0326" w:rsidP="005E1494">
      <w:pPr>
        <w:pStyle w:val="paragraph"/>
        <w:jc w:val="both"/>
        <w:textAlignment w:val="baseline"/>
        <w:rPr>
          <w:color w:val="1F497D"/>
          <w:sz w:val="24"/>
          <w:szCs w:val="24"/>
        </w:rPr>
      </w:pPr>
      <w:r w:rsidRPr="005E1494">
        <w:rPr>
          <w:rStyle w:val="normaltextrun"/>
          <w:b/>
          <w:bCs/>
          <w:sz w:val="28"/>
          <w:szCs w:val="28"/>
        </w:rPr>
        <w:t>Living Pop Up</w:t>
      </w:r>
      <w:r w:rsidR="005E1494" w:rsidRPr="005E1494">
        <w:rPr>
          <w:rStyle w:val="normaltextrun"/>
          <w:b/>
          <w:bCs/>
          <w:sz w:val="28"/>
          <w:szCs w:val="28"/>
        </w:rPr>
        <w:t xml:space="preserve"> erweckt Leerstände z</w:t>
      </w:r>
      <w:r w:rsidR="005E1494">
        <w:rPr>
          <w:rStyle w:val="normaltextrun"/>
          <w:b/>
          <w:bCs/>
          <w:sz w:val="28"/>
          <w:szCs w:val="28"/>
        </w:rPr>
        <w:t>um Leben</w:t>
      </w:r>
    </w:p>
    <w:p w14:paraId="7BAC039C" w14:textId="153F3E3C" w:rsidR="00FB0326" w:rsidRDefault="00FB0326" w:rsidP="005E1494">
      <w:pPr>
        <w:pStyle w:val="paragraph"/>
        <w:jc w:val="both"/>
        <w:textAlignment w:val="baseline"/>
        <w:rPr>
          <w:color w:val="1F497D"/>
          <w:sz w:val="24"/>
          <w:szCs w:val="24"/>
        </w:rPr>
      </w:pPr>
      <w:r>
        <w:rPr>
          <w:rStyle w:val="normaltextrun"/>
          <w:b/>
          <w:bCs/>
          <w:sz w:val="28"/>
          <w:szCs w:val="28"/>
        </w:rPr>
        <w:t>Zukunftsmusik in der mittleren</w:t>
      </w:r>
      <w:r w:rsidR="001A0729">
        <w:rPr>
          <w:rStyle w:val="normaltextrun"/>
          <w:b/>
          <w:bCs/>
          <w:sz w:val="28"/>
          <w:szCs w:val="28"/>
        </w:rPr>
        <w:t xml:space="preserve"> </w:t>
      </w:r>
      <w:proofErr w:type="spellStart"/>
      <w:r>
        <w:rPr>
          <w:rStyle w:val="spellingerror"/>
          <w:b/>
          <w:bCs/>
          <w:sz w:val="28"/>
          <w:szCs w:val="28"/>
        </w:rPr>
        <w:t>Holstenstraße</w:t>
      </w:r>
      <w:proofErr w:type="spellEnd"/>
    </w:p>
    <w:p w14:paraId="11137C73" w14:textId="192079DF" w:rsidR="00FB0326" w:rsidRDefault="00FB0326" w:rsidP="005E1494">
      <w:pPr>
        <w:pStyle w:val="paragraph"/>
        <w:jc w:val="both"/>
        <w:textAlignment w:val="baseline"/>
        <w:rPr>
          <w:color w:val="1F497D"/>
          <w:sz w:val="24"/>
          <w:szCs w:val="24"/>
        </w:rPr>
      </w:pPr>
    </w:p>
    <w:p w14:paraId="1DF31EC1" w14:textId="77777777" w:rsidR="001F154C" w:rsidRDefault="005E1494" w:rsidP="005E1494">
      <w:pPr>
        <w:pStyle w:val="paragraph"/>
        <w:ind w:right="75"/>
        <w:jc w:val="both"/>
        <w:textAlignment w:val="baseline"/>
        <w:rPr>
          <w:rStyle w:val="normaltextrun"/>
        </w:rPr>
      </w:pPr>
      <w:r w:rsidRPr="005E1494">
        <w:rPr>
          <w:rStyle w:val="normaltextrun"/>
          <w:b/>
          <w:sz w:val="18"/>
        </w:rPr>
        <w:t>Kiel, 19.03.2019.</w:t>
      </w:r>
      <w:r w:rsidRPr="005E1494">
        <w:rPr>
          <w:rStyle w:val="normaltextrun"/>
          <w:sz w:val="18"/>
        </w:rPr>
        <w:t xml:space="preserve"> </w:t>
      </w:r>
      <w:r w:rsidR="00FB0326">
        <w:rPr>
          <w:rStyle w:val="normaltextrun"/>
        </w:rPr>
        <w:t>Leere Räume sind Inspiration und lassen Freiraum zum Träumen</w:t>
      </w:r>
      <w:r w:rsidR="00FB0326">
        <w:t>.</w:t>
      </w:r>
      <w:r>
        <w:t xml:space="preserve"> </w:t>
      </w:r>
      <w:r w:rsidR="00FB0326">
        <w:t>Unter dieser Prämisse erwecken Renate Knauer und Mathias Wolf sechs Wochen lang eine leerstehende Immobilie wieder zum Leben. Erstmals seit anderthalb Jahren kann damit wieder mitten in der</w:t>
      </w:r>
      <w:r>
        <w:t xml:space="preserve"> </w:t>
      </w:r>
      <w:proofErr w:type="spellStart"/>
      <w:r w:rsidR="00FB0326">
        <w:rPr>
          <w:rStyle w:val="spellingerror"/>
        </w:rPr>
        <w:t>Holstenstraße</w:t>
      </w:r>
      <w:proofErr w:type="spellEnd"/>
      <w:r>
        <w:rPr>
          <w:rStyle w:val="normaltextrun"/>
        </w:rPr>
        <w:t xml:space="preserve"> </w:t>
      </w:r>
      <w:r w:rsidR="00FB0326">
        <w:rPr>
          <w:rStyle w:val="normaltextrun"/>
        </w:rPr>
        <w:t xml:space="preserve">eine Zwischennutzung realisiert werden. </w:t>
      </w:r>
    </w:p>
    <w:p w14:paraId="0D9F1898" w14:textId="77777777" w:rsidR="001F154C" w:rsidRDefault="001F154C" w:rsidP="005E1494">
      <w:pPr>
        <w:pStyle w:val="paragraph"/>
        <w:ind w:right="75"/>
        <w:jc w:val="both"/>
        <w:textAlignment w:val="baseline"/>
        <w:rPr>
          <w:rStyle w:val="normaltextrun"/>
        </w:rPr>
      </w:pPr>
    </w:p>
    <w:p w14:paraId="69832A53" w14:textId="451E7B5E" w:rsidR="000669BD" w:rsidRDefault="001F154C" w:rsidP="005E1494">
      <w:pPr>
        <w:pStyle w:val="paragraph"/>
        <w:ind w:right="75"/>
        <w:jc w:val="both"/>
        <w:textAlignment w:val="baseline"/>
        <w:rPr>
          <w:rStyle w:val="normaltextrun"/>
        </w:rPr>
      </w:pPr>
      <w:r>
        <w:rPr>
          <w:rStyle w:val="normaltextrun"/>
        </w:rPr>
        <w:t xml:space="preserve">Das ist </w:t>
      </w:r>
      <w:r w:rsidR="004207C6">
        <w:rPr>
          <w:rStyle w:val="normaltextrun"/>
        </w:rPr>
        <w:t xml:space="preserve">inzwischen bereits das </w:t>
      </w:r>
      <w:r w:rsidR="00B143FA" w:rsidRPr="00B143FA">
        <w:rPr>
          <w:rStyle w:val="normaltextrun"/>
        </w:rPr>
        <w:t xml:space="preserve">fünfzehnte Zwischennutzungskonzept, das "im Rahmen des Innenstadt-Managements" </w:t>
      </w:r>
      <w:r w:rsidR="004207C6">
        <w:rPr>
          <w:rStyle w:val="normaltextrun"/>
        </w:rPr>
        <w:t xml:space="preserve">in den letzten </w:t>
      </w:r>
      <w:r w:rsidR="00105548">
        <w:rPr>
          <w:rStyle w:val="normaltextrun"/>
        </w:rPr>
        <w:t xml:space="preserve">eineinhalb </w:t>
      </w:r>
      <w:r w:rsidR="004207C6">
        <w:rPr>
          <w:rStyle w:val="normaltextrun"/>
        </w:rPr>
        <w:t xml:space="preserve">Jahren </w:t>
      </w:r>
      <w:r w:rsidR="00B143FA" w:rsidRPr="00B143FA">
        <w:rPr>
          <w:rStyle w:val="normaltextrun"/>
        </w:rPr>
        <w:t xml:space="preserve">umgesetzt werden konnte. </w:t>
      </w:r>
      <w:r w:rsidR="00FB0326">
        <w:rPr>
          <w:rStyle w:val="normaltextrun"/>
        </w:rPr>
        <w:t xml:space="preserve">Wo früher Schuhe verkauft wurden, wird der Besuch für den Passanten nun zum visuellen Erlebnis. </w:t>
      </w:r>
    </w:p>
    <w:p w14:paraId="39183E85" w14:textId="5C0E4CC3" w:rsidR="00DA0E09" w:rsidRDefault="00DA0E09" w:rsidP="005E1494">
      <w:pPr>
        <w:pStyle w:val="paragraph"/>
        <w:ind w:right="75"/>
        <w:jc w:val="both"/>
        <w:textAlignment w:val="baseline"/>
        <w:rPr>
          <w:rStyle w:val="normaltextrun"/>
          <w:noProof/>
        </w:rPr>
      </w:pPr>
    </w:p>
    <w:p w14:paraId="3399F629" w14:textId="2BA3B7AC" w:rsidR="00FB0326" w:rsidRDefault="00DA0E09" w:rsidP="005E1494">
      <w:pPr>
        <w:pStyle w:val="paragraph"/>
        <w:ind w:right="75"/>
        <w:jc w:val="both"/>
        <w:textAlignment w:val="baseline"/>
        <w:rPr>
          <w:sz w:val="24"/>
          <w:szCs w:val="24"/>
        </w:rPr>
      </w:pPr>
      <w:r>
        <w:rPr>
          <w:rStyle w:val="normaltextrun"/>
          <w:noProof/>
        </w:rPr>
        <w:drawing>
          <wp:anchor distT="0" distB="0" distL="114300" distR="114300" simplePos="0" relativeHeight="251658240" behindDoc="1" locked="0" layoutInCell="1" allowOverlap="1" wp14:anchorId="263D7A2F" wp14:editId="085276B1">
            <wp:simplePos x="0" y="0"/>
            <wp:positionH relativeFrom="column">
              <wp:posOffset>13970</wp:posOffset>
            </wp:positionH>
            <wp:positionV relativeFrom="paragraph">
              <wp:posOffset>226060</wp:posOffset>
            </wp:positionV>
            <wp:extent cx="971656" cy="1296000"/>
            <wp:effectExtent l="0" t="0" r="0" b="0"/>
            <wp:wrapTight wrapText="bothSides">
              <wp:wrapPolygon edited="0">
                <wp:start x="0" y="0"/>
                <wp:lineTo x="0" y="21282"/>
                <wp:lineTo x="21176" y="21282"/>
                <wp:lineTo x="21176"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29002" t="16483" r="7885" b="20404"/>
                    <a:stretch/>
                  </pic:blipFill>
                  <pic:spPr bwMode="auto">
                    <a:xfrm>
                      <a:off x="0" y="0"/>
                      <a:ext cx="971656" cy="1296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B0326">
        <w:rPr>
          <w:rStyle w:val="normaltextrun"/>
        </w:rPr>
        <w:t>Renate Knauer, Schmuckdesignerin und Bildende Künstlerin, baut ihre Werkstatt für diesen Zeitraum in den Räumen auf, um vor Ort ihre einzigartigen Schmuckskulpturen anzufertigen. Ihr Ehemann und Künstlerkollege Mathias Wolf konstruiert in dieser Zeit, inspiriert durch die räumlichen Gegebenheiten, eine Netz- und Fadeninstallation aus blauen Pressengarn, die alle Ebenen des Geschäftes mit einander verbinden wird.</w:t>
      </w:r>
    </w:p>
    <w:p w14:paraId="34854715" w14:textId="570ABC00" w:rsidR="00FB0326" w:rsidRDefault="00FB0326" w:rsidP="005E1494">
      <w:pPr>
        <w:pStyle w:val="paragraph"/>
        <w:ind w:right="75"/>
        <w:jc w:val="both"/>
        <w:textAlignment w:val="baseline"/>
        <w:rPr>
          <w:sz w:val="24"/>
          <w:szCs w:val="24"/>
        </w:rPr>
      </w:pPr>
    </w:p>
    <w:p w14:paraId="431672F7" w14:textId="77777777" w:rsidR="00C51A3D" w:rsidRDefault="00FB0326" w:rsidP="005E1494">
      <w:pPr>
        <w:pStyle w:val="paragraph"/>
        <w:ind w:right="75"/>
        <w:jc w:val="both"/>
        <w:textAlignment w:val="baseline"/>
        <w:rPr>
          <w:rStyle w:val="normaltextrun"/>
        </w:rPr>
      </w:pPr>
      <w:r>
        <w:rPr>
          <w:rStyle w:val="normaltextrun"/>
        </w:rPr>
        <w:t>“</w:t>
      </w:r>
      <w:r>
        <w:t>Der Living Popup-Store nimmt ein Stück Zukunft vorweg: Statt eintöniger Ladendekoration werden Produkte durch Kunst in Szene gesetzt und</w:t>
      </w:r>
      <w:r w:rsidR="005E1494">
        <w:t xml:space="preserve"> </w:t>
      </w:r>
      <w:r>
        <w:t>darüber hinaus</w:t>
      </w:r>
      <w:r>
        <w:t xml:space="preserve"> </w:t>
      </w:r>
      <w:r>
        <w:t>live produziert. Knauer und Wolf zeigen, wie der Sprung vom „Point</w:t>
      </w:r>
      <w:r w:rsidR="005E1494">
        <w:t xml:space="preserve"> </w:t>
      </w:r>
      <w:proofErr w:type="spellStart"/>
      <w:r>
        <w:rPr>
          <w:rStyle w:val="spellingerror"/>
        </w:rPr>
        <w:t>of</w:t>
      </w:r>
      <w:proofErr w:type="spellEnd"/>
      <w:r w:rsidR="005E1494">
        <w:rPr>
          <w:rStyle w:val="normaltextrun"/>
        </w:rPr>
        <w:t xml:space="preserve"> </w:t>
      </w:r>
      <w:r>
        <w:rPr>
          <w:rStyle w:val="normaltextrun"/>
        </w:rPr>
        <w:t>Sale“ zum „Point</w:t>
      </w:r>
      <w:r w:rsidR="005E1494">
        <w:rPr>
          <w:rStyle w:val="normaltextrun"/>
        </w:rPr>
        <w:t xml:space="preserve"> </w:t>
      </w:r>
      <w:proofErr w:type="spellStart"/>
      <w:r>
        <w:rPr>
          <w:rStyle w:val="spellingerror"/>
        </w:rPr>
        <w:t>of</w:t>
      </w:r>
      <w:proofErr w:type="spellEnd"/>
      <w:r w:rsidR="005E1494">
        <w:rPr>
          <w:rStyle w:val="normaltextrun"/>
        </w:rPr>
        <w:t xml:space="preserve"> </w:t>
      </w:r>
      <w:r>
        <w:rPr>
          <w:rStyle w:val="normaltextrun"/>
        </w:rPr>
        <w:t>Experience“ gelingen kann</w:t>
      </w:r>
      <w:r>
        <w:t>”, schwärmt Innenstadt-Managerin Janine-Christine Streu. Für die mittlere</w:t>
      </w:r>
      <w:r>
        <w:t xml:space="preserve"> </w:t>
      </w:r>
      <w:proofErr w:type="spellStart"/>
      <w:r>
        <w:rPr>
          <w:rStyle w:val="spellingerror"/>
        </w:rPr>
        <w:t>Holstenstraße</w:t>
      </w:r>
      <w:proofErr w:type="spellEnd"/>
      <w:r>
        <w:rPr>
          <w:rStyle w:val="normaltextrun"/>
        </w:rPr>
        <w:t xml:space="preserve"> </w:t>
      </w:r>
      <w:r>
        <w:rPr>
          <w:rStyle w:val="normaltextrun"/>
        </w:rPr>
        <w:t xml:space="preserve">sei die Nutzung ein großer Gewinn. </w:t>
      </w:r>
      <w:bookmarkStart w:id="0" w:name="_GoBack"/>
      <w:bookmarkEnd w:id="0"/>
      <w:r>
        <w:rPr>
          <w:rStyle w:val="normaltextrun"/>
        </w:rPr>
        <w:t>“Dieser Bereich erfindet sich gerade neu. Hinter den Kulissen passiert unheimlich viel. Uns ist dabei aber wichtig, dass die Besucher schon jetzt die positiven Veränderungen spüren”.</w:t>
      </w:r>
    </w:p>
    <w:p w14:paraId="2E8FCC75" w14:textId="77777777" w:rsidR="00C51A3D" w:rsidRDefault="00C51A3D" w:rsidP="005E1494">
      <w:pPr>
        <w:pStyle w:val="paragraph"/>
        <w:ind w:right="75"/>
        <w:jc w:val="both"/>
        <w:textAlignment w:val="baseline"/>
        <w:rPr>
          <w:rStyle w:val="normaltextrun"/>
        </w:rPr>
      </w:pPr>
    </w:p>
    <w:p w14:paraId="7804AF57" w14:textId="27B59426" w:rsidR="00FB0326" w:rsidRDefault="00FB0326" w:rsidP="005E1494">
      <w:pPr>
        <w:pStyle w:val="paragraph"/>
        <w:ind w:right="75"/>
        <w:jc w:val="both"/>
        <w:textAlignment w:val="baseline"/>
        <w:rPr>
          <w:sz w:val="24"/>
          <w:szCs w:val="24"/>
        </w:rPr>
      </w:pPr>
      <w:r>
        <w:rPr>
          <w:rStyle w:val="normaltextrun"/>
        </w:rPr>
        <w:t>Der Living Pop</w:t>
      </w:r>
      <w:r w:rsidR="005E1494">
        <w:rPr>
          <w:rStyle w:val="normaltextrun"/>
        </w:rPr>
        <w:t xml:space="preserve"> </w:t>
      </w:r>
      <w:proofErr w:type="spellStart"/>
      <w:r>
        <w:rPr>
          <w:rStyle w:val="spellingerror"/>
        </w:rPr>
        <w:t>up</w:t>
      </w:r>
      <w:proofErr w:type="spellEnd"/>
      <w:r>
        <w:rPr>
          <w:rStyle w:val="normaltextrun"/>
        </w:rPr>
        <w:t xml:space="preserve">-Store “Räume für Träume” eröffnet offiziell am </w:t>
      </w:r>
      <w:r w:rsidR="00C51A3D">
        <w:rPr>
          <w:rStyle w:val="normaltextrun"/>
        </w:rPr>
        <w:t xml:space="preserve">Mittwoch, </w:t>
      </w:r>
      <w:r>
        <w:rPr>
          <w:rStyle w:val="normaltextrun"/>
        </w:rPr>
        <w:t>20. März um 18 Uhr und bleibt zunächst bis zum 30. April 2019</w:t>
      </w:r>
      <w:r w:rsidR="00C51A3D">
        <w:rPr>
          <w:rStyle w:val="normaltextrun"/>
        </w:rPr>
        <w:t xml:space="preserve"> </w:t>
      </w:r>
      <w:r w:rsidR="00AC730C">
        <w:rPr>
          <w:rStyle w:val="normaltextrun"/>
        </w:rPr>
        <w:t xml:space="preserve">in den Räumen der </w:t>
      </w:r>
      <w:proofErr w:type="spellStart"/>
      <w:r w:rsidR="00AC730C">
        <w:rPr>
          <w:rStyle w:val="normaltextrun"/>
        </w:rPr>
        <w:t>Holstenstraße</w:t>
      </w:r>
      <w:proofErr w:type="spellEnd"/>
      <w:r w:rsidR="00AC730C">
        <w:rPr>
          <w:rStyle w:val="normaltextrun"/>
        </w:rPr>
        <w:t xml:space="preserve"> 76</w:t>
      </w:r>
      <w:r>
        <w:rPr>
          <w:rStyle w:val="normaltextrun"/>
        </w:rPr>
        <w:t>.</w:t>
      </w:r>
    </w:p>
    <w:p w14:paraId="66C79E14" w14:textId="3AAE9805" w:rsidR="00FB0326" w:rsidRDefault="00FB0326" w:rsidP="005E1494">
      <w:pPr>
        <w:pStyle w:val="paragraph"/>
        <w:ind w:right="75"/>
        <w:jc w:val="both"/>
        <w:textAlignment w:val="baseline"/>
        <w:rPr>
          <w:sz w:val="24"/>
          <w:szCs w:val="24"/>
        </w:rPr>
      </w:pPr>
    </w:p>
    <w:p w14:paraId="130860AD" w14:textId="4371868B" w:rsidR="00FB0326" w:rsidRDefault="00FB0326" w:rsidP="005E1494">
      <w:pPr>
        <w:pStyle w:val="paragraph"/>
        <w:ind w:right="75"/>
        <w:jc w:val="both"/>
        <w:textAlignment w:val="baseline"/>
        <w:rPr>
          <w:sz w:val="24"/>
          <w:szCs w:val="24"/>
        </w:rPr>
      </w:pPr>
      <w:r>
        <w:rPr>
          <w:rStyle w:val="normaltextrun"/>
        </w:rPr>
        <w:t>Öffnungszeiten: Di. - Fr. 11 – 18 Uhr, Sa. 11 – 16 Uhr.</w:t>
      </w:r>
    </w:p>
    <w:p w14:paraId="02B5B612" w14:textId="101672C9" w:rsidR="00C21CB2" w:rsidRDefault="00C21CB2" w:rsidP="005E1494">
      <w:pPr>
        <w:ind w:right="-8"/>
        <w:jc w:val="both"/>
        <w:rPr>
          <w:rFonts w:ascii="Comic Sans MS" w:hAnsi="Comic Sans MS" w:cs="Calibri"/>
          <w:i/>
          <w:sz w:val="20"/>
          <w:szCs w:val="22"/>
        </w:rPr>
      </w:pPr>
    </w:p>
    <w:p w14:paraId="72832E79" w14:textId="59A8FAE8" w:rsidR="00C21CB2" w:rsidRDefault="00C21CB2" w:rsidP="005E1494">
      <w:pPr>
        <w:ind w:right="-8"/>
        <w:jc w:val="both"/>
        <w:rPr>
          <w:rFonts w:ascii="Comic Sans MS" w:hAnsi="Comic Sans MS" w:cs="Calibri"/>
          <w:i/>
          <w:sz w:val="20"/>
          <w:szCs w:val="22"/>
        </w:rPr>
      </w:pPr>
    </w:p>
    <w:p w14:paraId="42AE7FEE" w14:textId="3B6EABA5" w:rsidR="000669BD" w:rsidRDefault="000669BD" w:rsidP="005E1494">
      <w:pPr>
        <w:ind w:right="-8"/>
        <w:jc w:val="both"/>
        <w:rPr>
          <w:rFonts w:ascii="Comic Sans MS" w:hAnsi="Comic Sans MS" w:cs="Calibri"/>
          <w:i/>
          <w:sz w:val="20"/>
          <w:szCs w:val="22"/>
        </w:rPr>
      </w:pPr>
    </w:p>
    <w:p w14:paraId="1FBBBF25" w14:textId="00A0BEFE" w:rsidR="000669BD" w:rsidRDefault="000669BD" w:rsidP="005E1494">
      <w:pPr>
        <w:ind w:right="-8"/>
        <w:jc w:val="both"/>
        <w:rPr>
          <w:rFonts w:ascii="Comic Sans MS" w:hAnsi="Comic Sans MS" w:cs="Calibri"/>
          <w:i/>
          <w:sz w:val="20"/>
          <w:szCs w:val="22"/>
        </w:rPr>
      </w:pPr>
    </w:p>
    <w:p w14:paraId="31CBD3DE" w14:textId="738BAAF6" w:rsidR="000669BD" w:rsidRDefault="000669BD" w:rsidP="005E1494">
      <w:pPr>
        <w:ind w:right="-8"/>
        <w:jc w:val="both"/>
        <w:rPr>
          <w:rFonts w:ascii="Comic Sans MS" w:hAnsi="Comic Sans MS" w:cs="Calibri"/>
          <w:i/>
          <w:sz w:val="20"/>
          <w:szCs w:val="22"/>
        </w:rPr>
      </w:pPr>
    </w:p>
    <w:p w14:paraId="502A975D" w14:textId="0CFDB3EA" w:rsidR="000669BD" w:rsidRDefault="000669BD" w:rsidP="005E1494">
      <w:pPr>
        <w:ind w:right="-8"/>
        <w:jc w:val="both"/>
        <w:rPr>
          <w:rFonts w:ascii="Comic Sans MS" w:hAnsi="Comic Sans MS" w:cs="Calibri"/>
          <w:i/>
          <w:sz w:val="20"/>
          <w:szCs w:val="22"/>
        </w:rPr>
      </w:pPr>
    </w:p>
    <w:p w14:paraId="7BEBC569" w14:textId="1F015032" w:rsidR="000669BD" w:rsidRDefault="000669BD" w:rsidP="005E1494">
      <w:pPr>
        <w:ind w:right="-8"/>
        <w:jc w:val="both"/>
        <w:rPr>
          <w:rFonts w:ascii="Comic Sans MS" w:hAnsi="Comic Sans MS" w:cs="Calibri"/>
          <w:i/>
          <w:sz w:val="20"/>
          <w:szCs w:val="22"/>
        </w:rPr>
      </w:pPr>
    </w:p>
    <w:p w14:paraId="106E5C2B" w14:textId="74D29477" w:rsidR="000669BD" w:rsidRDefault="000669BD" w:rsidP="005E1494">
      <w:pPr>
        <w:ind w:right="-8"/>
        <w:jc w:val="both"/>
        <w:rPr>
          <w:rFonts w:ascii="Comic Sans MS" w:hAnsi="Comic Sans MS" w:cs="Calibri"/>
          <w:i/>
          <w:sz w:val="20"/>
          <w:szCs w:val="22"/>
        </w:rPr>
      </w:pPr>
    </w:p>
    <w:p w14:paraId="4D9697EF" w14:textId="77777777" w:rsidR="000669BD" w:rsidRDefault="000669BD" w:rsidP="005E1494">
      <w:pPr>
        <w:ind w:right="-8"/>
        <w:jc w:val="both"/>
        <w:rPr>
          <w:rFonts w:ascii="Comic Sans MS" w:hAnsi="Comic Sans MS" w:cs="Calibri"/>
          <w:i/>
          <w:sz w:val="20"/>
          <w:szCs w:val="22"/>
        </w:rPr>
      </w:pPr>
    </w:p>
    <w:p w14:paraId="2715FDA5" w14:textId="77777777" w:rsidR="00C21CB2" w:rsidRDefault="00C21CB2" w:rsidP="005E1494">
      <w:pPr>
        <w:ind w:right="-8"/>
        <w:jc w:val="both"/>
        <w:rPr>
          <w:rFonts w:ascii="Calibri" w:hAnsi="Calibri" w:cs="Calibri"/>
          <w:sz w:val="22"/>
          <w:szCs w:val="22"/>
        </w:rPr>
      </w:pPr>
    </w:p>
    <w:p w14:paraId="165A5760" w14:textId="77777777" w:rsidR="008523A7" w:rsidRPr="006B3BAA" w:rsidRDefault="008523A7" w:rsidP="005E1494">
      <w:pPr>
        <w:pBdr>
          <w:top w:val="single" w:sz="4" w:space="1" w:color="auto"/>
          <w:left w:val="single" w:sz="4" w:space="4" w:color="auto"/>
          <w:bottom w:val="single" w:sz="4" w:space="2" w:color="auto"/>
          <w:right w:val="single" w:sz="4" w:space="4" w:color="auto"/>
        </w:pBdr>
        <w:ind w:right="2118"/>
        <w:jc w:val="both"/>
        <w:rPr>
          <w:sz w:val="18"/>
          <w:szCs w:val="18"/>
        </w:rPr>
      </w:pPr>
      <w:r w:rsidRPr="006B3BAA">
        <w:rPr>
          <w:sz w:val="18"/>
          <w:szCs w:val="18"/>
          <w:u w:val="single"/>
        </w:rPr>
        <w:t>Pressekontakt:</w:t>
      </w:r>
      <w:r w:rsidRPr="006B3BAA">
        <w:rPr>
          <w:sz w:val="18"/>
          <w:szCs w:val="18"/>
        </w:rPr>
        <w:t xml:space="preserve"> Eva-Maria Zeiske, Tel.: 0431 – 679 10 26, </w:t>
      </w:r>
      <w:proofErr w:type="spellStart"/>
      <w:r w:rsidRPr="006B3BAA">
        <w:rPr>
          <w:sz w:val="18"/>
          <w:szCs w:val="18"/>
        </w:rPr>
        <w:t>E-mail</w:t>
      </w:r>
      <w:proofErr w:type="spellEnd"/>
      <w:r w:rsidRPr="006B3BAA">
        <w:rPr>
          <w:sz w:val="18"/>
          <w:szCs w:val="18"/>
        </w:rPr>
        <w:t xml:space="preserve">: </w:t>
      </w:r>
      <w:hyperlink r:id="rId11" w:history="1">
        <w:r w:rsidRPr="006B3BAA">
          <w:rPr>
            <w:rStyle w:val="Hyperlink"/>
            <w:color w:val="00B0F0"/>
            <w:sz w:val="18"/>
            <w:szCs w:val="18"/>
          </w:rPr>
          <w:t>e.zeiske@kiel-marketing.de</w:t>
        </w:r>
      </w:hyperlink>
    </w:p>
    <w:p w14:paraId="22D6BC24" w14:textId="77777777" w:rsidR="00D406F3" w:rsidRPr="0008009E" w:rsidRDefault="008523A7" w:rsidP="005E1494">
      <w:pPr>
        <w:pBdr>
          <w:top w:val="single" w:sz="4" w:space="1" w:color="auto"/>
          <w:left w:val="single" w:sz="4" w:space="4" w:color="auto"/>
          <w:bottom w:val="single" w:sz="4" w:space="2" w:color="auto"/>
          <w:right w:val="single" w:sz="4" w:space="4" w:color="auto"/>
        </w:pBdr>
        <w:ind w:right="2118"/>
        <w:jc w:val="both"/>
        <w:rPr>
          <w:sz w:val="18"/>
          <w:szCs w:val="18"/>
        </w:rPr>
      </w:pPr>
      <w:r w:rsidRPr="006B3BAA">
        <w:rPr>
          <w:sz w:val="18"/>
          <w:szCs w:val="18"/>
          <w:lang w:val="en-GB"/>
        </w:rPr>
        <w:t>Kiel-Marketing e.V., Andreas-</w:t>
      </w:r>
      <w:proofErr w:type="spellStart"/>
      <w:r w:rsidRPr="006B3BAA">
        <w:rPr>
          <w:sz w:val="18"/>
          <w:szCs w:val="18"/>
          <w:lang w:val="en-GB"/>
        </w:rPr>
        <w:t>Gayk</w:t>
      </w:r>
      <w:proofErr w:type="spellEnd"/>
      <w:r w:rsidRPr="006B3BAA">
        <w:rPr>
          <w:sz w:val="18"/>
          <w:szCs w:val="18"/>
          <w:lang w:val="en-GB"/>
        </w:rPr>
        <w:t xml:space="preserve">-Str. </w:t>
      </w:r>
      <w:r w:rsidRPr="006B3BAA">
        <w:rPr>
          <w:sz w:val="18"/>
          <w:szCs w:val="18"/>
        </w:rPr>
        <w:t xml:space="preserve">31, 24103 Kiel, </w:t>
      </w:r>
      <w:hyperlink r:id="rId12" w:history="1">
        <w:r w:rsidRPr="006B3BAA">
          <w:rPr>
            <w:rStyle w:val="Hyperlink"/>
            <w:color w:val="00B0F0"/>
            <w:sz w:val="18"/>
            <w:szCs w:val="18"/>
          </w:rPr>
          <w:t>www.kiel-marketing.de</w:t>
        </w:r>
      </w:hyperlink>
      <w:r w:rsidRPr="006B3BAA">
        <w:rPr>
          <w:color w:val="00B0F0"/>
          <w:sz w:val="18"/>
          <w:szCs w:val="18"/>
        </w:rPr>
        <w:t xml:space="preserve"> </w:t>
      </w:r>
    </w:p>
    <w:sectPr w:rsidR="00D406F3" w:rsidRPr="0008009E" w:rsidSect="0097322A">
      <w:headerReference w:type="default" r:id="rId13"/>
      <w:headerReference w:type="first" r:id="rId14"/>
      <w:pgSz w:w="11900" w:h="16840"/>
      <w:pgMar w:top="226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3CDD79" w14:textId="77777777" w:rsidR="00B52431" w:rsidRDefault="00B52431" w:rsidP="002F1135">
      <w:r>
        <w:separator/>
      </w:r>
    </w:p>
  </w:endnote>
  <w:endnote w:type="continuationSeparator" w:id="0">
    <w:p w14:paraId="78BE5904" w14:textId="77777777" w:rsidR="00B52431" w:rsidRDefault="00B52431" w:rsidP="002F1135">
      <w:r>
        <w:continuationSeparator/>
      </w:r>
    </w:p>
  </w:endnote>
  <w:endnote w:type="continuationNotice" w:id="1">
    <w:p w14:paraId="2DA26F7A" w14:textId="77777777" w:rsidR="00B52431" w:rsidRDefault="00B524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52CDF" w14:textId="77777777" w:rsidR="00B52431" w:rsidRDefault="00B52431" w:rsidP="002F1135">
      <w:r>
        <w:separator/>
      </w:r>
    </w:p>
  </w:footnote>
  <w:footnote w:type="continuationSeparator" w:id="0">
    <w:p w14:paraId="03EF619A" w14:textId="77777777" w:rsidR="00B52431" w:rsidRDefault="00B52431" w:rsidP="002F1135">
      <w:r>
        <w:continuationSeparator/>
      </w:r>
    </w:p>
  </w:footnote>
  <w:footnote w:type="continuationNotice" w:id="1">
    <w:p w14:paraId="7450D645" w14:textId="77777777" w:rsidR="00B52431" w:rsidRDefault="00B524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3A1E8" w14:textId="77777777" w:rsidR="002F1135" w:rsidRDefault="00CD5EE9">
    <w:pPr>
      <w:pStyle w:val="Kopfzeile"/>
    </w:pPr>
    <w:r>
      <w:rPr>
        <w:noProof/>
        <w:lang w:eastAsia="de-DE"/>
      </w:rPr>
      <mc:AlternateContent>
        <mc:Choice Requires="wps">
          <w:drawing>
            <wp:anchor distT="0" distB="0" distL="114300" distR="114300" simplePos="0" relativeHeight="251658243" behindDoc="0" locked="0" layoutInCell="1" allowOverlap="1" wp14:anchorId="067C4D0D" wp14:editId="69A498FA">
              <wp:simplePos x="0" y="0"/>
              <wp:positionH relativeFrom="column">
                <wp:posOffset>-1115695</wp:posOffset>
              </wp:positionH>
              <wp:positionV relativeFrom="paragraph">
                <wp:posOffset>2867025</wp:posOffset>
              </wp:positionV>
              <wp:extent cx="609600" cy="4229100"/>
              <wp:effectExtent l="0" t="0" r="0" b="12700"/>
              <wp:wrapNone/>
              <wp:docPr id="1" name="Rechteck 1"/>
              <wp:cNvGraphicFramePr/>
              <a:graphic xmlns:a="http://schemas.openxmlformats.org/drawingml/2006/main">
                <a:graphicData uri="http://schemas.microsoft.com/office/word/2010/wordprocessingShape">
                  <wps:wsp>
                    <wps:cNvSpPr/>
                    <wps:spPr>
                      <a:xfrm>
                        <a:off x="0" y="0"/>
                        <a:ext cx="609600" cy="422910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E9E302" id="Rechteck 1" o:spid="_x0000_s1026" style="position:absolute;margin-left:-87.85pt;margin-top:225.75pt;width:48pt;height:333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" fillcolor="white [3201]" stroked="f" strokeweight="1pt"/>
          </w:pict>
        </mc:Fallback>
      </mc:AlternateContent>
    </w:r>
    <w:r w:rsidR="002F1135">
      <w:rPr>
        <w:noProof/>
        <w:lang w:eastAsia="de-DE"/>
      </w:rPr>
      <w:drawing>
        <wp:anchor distT="0" distB="0" distL="114300" distR="114300" simplePos="0" relativeHeight="251658241" behindDoc="1" locked="1" layoutInCell="1" allowOverlap="1" wp14:anchorId="6A8DA3EE" wp14:editId="56D6DDFE">
          <wp:simplePos x="0" y="0"/>
          <wp:positionH relativeFrom="page">
            <wp:align>left</wp:align>
          </wp:positionH>
          <wp:positionV relativeFrom="page">
            <wp:align>top</wp:align>
          </wp:positionV>
          <wp:extent cx="7556400" cy="10692000"/>
          <wp:effectExtent l="0" t="0" r="0" b="1905"/>
          <wp:wrapNone/>
          <wp:docPr id="2"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C9F57" w14:textId="77777777" w:rsidR="008768B2" w:rsidRDefault="0078554E" w:rsidP="008768B2">
    <w:pPr>
      <w:pStyle w:val="Kopfzeile"/>
    </w:pPr>
    <w:r>
      <w:rPr>
        <w:noProof/>
        <w:lang w:eastAsia="de-DE"/>
      </w:rPr>
      <mc:AlternateContent>
        <mc:Choice Requires="wps">
          <w:drawing>
            <wp:anchor distT="0" distB="0" distL="114300" distR="114300" simplePos="0" relativeHeight="251658240" behindDoc="0" locked="1" layoutInCell="1" allowOverlap="1" wp14:anchorId="0C0F2EC5" wp14:editId="3D81F8B5">
              <wp:simplePos x="0" y="0"/>
              <wp:positionH relativeFrom="page">
                <wp:posOffset>0</wp:posOffset>
              </wp:positionH>
              <wp:positionV relativeFrom="page">
                <wp:posOffset>0</wp:posOffset>
              </wp:positionV>
              <wp:extent cx="7557135" cy="3774440"/>
              <wp:effectExtent l="0" t="0" r="0" b="10160"/>
              <wp:wrapSquare wrapText="bothSides"/>
              <wp:docPr id="16" name="Textfeld 16"/>
              <wp:cNvGraphicFramePr/>
              <a:graphic xmlns:a="http://schemas.openxmlformats.org/drawingml/2006/main">
                <a:graphicData uri="http://schemas.microsoft.com/office/word/2010/wordprocessingShape">
                  <wps:wsp>
                    <wps:cNvSpPr txBox="1"/>
                    <wps:spPr>
                      <a:xfrm>
                        <a:off x="0" y="0"/>
                        <a:ext cx="7557135" cy="377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FCE8F9" w14:textId="77777777" w:rsidR="0078554E" w:rsidRPr="002F1135" w:rsidRDefault="0078554E" w:rsidP="0078554E">
                          <w:pPr>
                            <w:spacing w:before="80" w:line="230" w:lineRule="exact"/>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F2EC5" id="_x0000_t202" coordsize="21600,21600" o:spt="202" path="m,l,21600r21600,l21600,xe">
              <v:stroke joinstyle="miter"/>
              <v:path gradientshapeok="t" o:connecttype="rect"/>
            </v:shapetype>
            <v:shape id="Textfeld 16" o:spid="_x0000_s1026" type="#_x0000_t202" style="position:absolute;margin-left:0;margin-top:0;width:595.05pt;height:297.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" filled="f" stroked="f">
              <v:textbox>
                <w:txbxContent>
                  <w:p w14:paraId="3FFCE8F9" w14:textId="77777777" w:rsidR="0078554E" w:rsidRPr="002F1135" w:rsidRDefault="0078554E" w:rsidP="0078554E">
                    <w:pPr>
                      <w:spacing w:before="80" w:line="230" w:lineRule="exact"/>
                      <w:rPr>
                        <w:sz w:val="15"/>
                        <w:szCs w:val="15"/>
                      </w:rPr>
                    </w:pPr>
                  </w:p>
                </w:txbxContent>
              </v:textbox>
              <w10:wrap type="square" anchorx="page" anchory="page"/>
              <w10:anchorlock/>
            </v:shape>
          </w:pict>
        </mc:Fallback>
      </mc:AlternateContent>
    </w:r>
    <w:r w:rsidR="008768B2">
      <w:rPr>
        <w:noProof/>
        <w:lang w:eastAsia="de-DE"/>
      </w:rPr>
      <w:drawing>
        <wp:anchor distT="0" distB="0" distL="114300" distR="114300" simplePos="0" relativeHeight="251658242" behindDoc="1" locked="1" layoutInCell="1" allowOverlap="1" wp14:anchorId="3E2F19FC" wp14:editId="3004B768">
          <wp:simplePos x="0" y="0"/>
          <wp:positionH relativeFrom="page">
            <wp:align>left</wp:align>
          </wp:positionH>
          <wp:positionV relativeFrom="page">
            <wp:align>top</wp:align>
          </wp:positionV>
          <wp:extent cx="7556400" cy="10692000"/>
          <wp:effectExtent l="0" t="0" r="0" b="1905"/>
          <wp:wrapNone/>
          <wp:docPr id="3"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61947_KM_BLANKOBriefpapier_04.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4549BD26" w14:textId="77777777" w:rsidR="008768B2" w:rsidRDefault="008768B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E1274"/>
    <w:multiLevelType w:val="hybridMultilevel"/>
    <w:tmpl w:val="3CFC24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745406C"/>
    <w:multiLevelType w:val="hybridMultilevel"/>
    <w:tmpl w:val="7132E6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2B4C4D"/>
    <w:multiLevelType w:val="hybridMultilevel"/>
    <w:tmpl w:val="BE985C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B251386"/>
    <w:multiLevelType w:val="hybridMultilevel"/>
    <w:tmpl w:val="743EE9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B7D3348"/>
    <w:multiLevelType w:val="hybridMultilevel"/>
    <w:tmpl w:val="083668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C4F"/>
    <w:rsid w:val="00001031"/>
    <w:rsid w:val="000062C0"/>
    <w:rsid w:val="0000647B"/>
    <w:rsid w:val="00025364"/>
    <w:rsid w:val="00043BCB"/>
    <w:rsid w:val="00062603"/>
    <w:rsid w:val="000669BD"/>
    <w:rsid w:val="0008009E"/>
    <w:rsid w:val="00085E3C"/>
    <w:rsid w:val="000A34B1"/>
    <w:rsid w:val="000B3AAB"/>
    <w:rsid w:val="000E2EE4"/>
    <w:rsid w:val="000E6B23"/>
    <w:rsid w:val="000F2287"/>
    <w:rsid w:val="00105548"/>
    <w:rsid w:val="001076ED"/>
    <w:rsid w:val="00116479"/>
    <w:rsid w:val="00127EAB"/>
    <w:rsid w:val="00130597"/>
    <w:rsid w:val="00145062"/>
    <w:rsid w:val="0014537F"/>
    <w:rsid w:val="001478DA"/>
    <w:rsid w:val="00147E73"/>
    <w:rsid w:val="00156AFE"/>
    <w:rsid w:val="00164D8E"/>
    <w:rsid w:val="0017192F"/>
    <w:rsid w:val="00172133"/>
    <w:rsid w:val="001802A7"/>
    <w:rsid w:val="00185BA6"/>
    <w:rsid w:val="001913A2"/>
    <w:rsid w:val="001A0729"/>
    <w:rsid w:val="001A1C28"/>
    <w:rsid w:val="001A6E42"/>
    <w:rsid w:val="001B09EC"/>
    <w:rsid w:val="001C69D4"/>
    <w:rsid w:val="001D59E7"/>
    <w:rsid w:val="001D5A67"/>
    <w:rsid w:val="001E50A1"/>
    <w:rsid w:val="001E5D11"/>
    <w:rsid w:val="001F154C"/>
    <w:rsid w:val="002244F4"/>
    <w:rsid w:val="00227D6C"/>
    <w:rsid w:val="002466E9"/>
    <w:rsid w:val="00250701"/>
    <w:rsid w:val="0026269C"/>
    <w:rsid w:val="00274D80"/>
    <w:rsid w:val="002823D4"/>
    <w:rsid w:val="00284D2C"/>
    <w:rsid w:val="002916F0"/>
    <w:rsid w:val="002B16B4"/>
    <w:rsid w:val="002C3C4C"/>
    <w:rsid w:val="002E0DB8"/>
    <w:rsid w:val="002F0F41"/>
    <w:rsid w:val="002F1135"/>
    <w:rsid w:val="002F1376"/>
    <w:rsid w:val="002F648B"/>
    <w:rsid w:val="00315C7A"/>
    <w:rsid w:val="00327965"/>
    <w:rsid w:val="003302E5"/>
    <w:rsid w:val="003355F0"/>
    <w:rsid w:val="0034020E"/>
    <w:rsid w:val="00341816"/>
    <w:rsid w:val="003B2AF2"/>
    <w:rsid w:val="003B42D2"/>
    <w:rsid w:val="003D34B5"/>
    <w:rsid w:val="003F78A7"/>
    <w:rsid w:val="00403122"/>
    <w:rsid w:val="00404871"/>
    <w:rsid w:val="00417766"/>
    <w:rsid w:val="004207C6"/>
    <w:rsid w:val="004551E6"/>
    <w:rsid w:val="00461C34"/>
    <w:rsid w:val="00463324"/>
    <w:rsid w:val="00483545"/>
    <w:rsid w:val="00486D04"/>
    <w:rsid w:val="00497524"/>
    <w:rsid w:val="004B3BE5"/>
    <w:rsid w:val="004B501F"/>
    <w:rsid w:val="004C65D2"/>
    <w:rsid w:val="004D4AAE"/>
    <w:rsid w:val="004E7227"/>
    <w:rsid w:val="00513E50"/>
    <w:rsid w:val="00520637"/>
    <w:rsid w:val="00522AA8"/>
    <w:rsid w:val="00525C0E"/>
    <w:rsid w:val="00531757"/>
    <w:rsid w:val="0053325D"/>
    <w:rsid w:val="00545FF5"/>
    <w:rsid w:val="00556B4B"/>
    <w:rsid w:val="00584EC5"/>
    <w:rsid w:val="005A02D8"/>
    <w:rsid w:val="005A11A7"/>
    <w:rsid w:val="005A1961"/>
    <w:rsid w:val="005A2AD2"/>
    <w:rsid w:val="005A4277"/>
    <w:rsid w:val="005B07E5"/>
    <w:rsid w:val="005B76A3"/>
    <w:rsid w:val="005B7A8F"/>
    <w:rsid w:val="005C1EAC"/>
    <w:rsid w:val="005C6447"/>
    <w:rsid w:val="005C7946"/>
    <w:rsid w:val="005E1494"/>
    <w:rsid w:val="005E6C87"/>
    <w:rsid w:val="005F03F2"/>
    <w:rsid w:val="005F636F"/>
    <w:rsid w:val="006031A0"/>
    <w:rsid w:val="00605D26"/>
    <w:rsid w:val="006256BE"/>
    <w:rsid w:val="00630660"/>
    <w:rsid w:val="00632948"/>
    <w:rsid w:val="00645B7B"/>
    <w:rsid w:val="00647138"/>
    <w:rsid w:val="00662449"/>
    <w:rsid w:val="00665E3F"/>
    <w:rsid w:val="0068630E"/>
    <w:rsid w:val="006A3440"/>
    <w:rsid w:val="006A6DFF"/>
    <w:rsid w:val="006A6E5C"/>
    <w:rsid w:val="006B3BAA"/>
    <w:rsid w:val="006B4DDB"/>
    <w:rsid w:val="006C4ADC"/>
    <w:rsid w:val="006D00C5"/>
    <w:rsid w:val="006E1680"/>
    <w:rsid w:val="006F7566"/>
    <w:rsid w:val="00704590"/>
    <w:rsid w:val="00712F0E"/>
    <w:rsid w:val="007166B5"/>
    <w:rsid w:val="00762391"/>
    <w:rsid w:val="0076469C"/>
    <w:rsid w:val="00765FA8"/>
    <w:rsid w:val="00771871"/>
    <w:rsid w:val="00776D25"/>
    <w:rsid w:val="0078554E"/>
    <w:rsid w:val="0079405B"/>
    <w:rsid w:val="007B0E66"/>
    <w:rsid w:val="007B34E3"/>
    <w:rsid w:val="007B5599"/>
    <w:rsid w:val="007C03CC"/>
    <w:rsid w:val="007D47B8"/>
    <w:rsid w:val="007E2F3A"/>
    <w:rsid w:val="007E459C"/>
    <w:rsid w:val="007E7C2B"/>
    <w:rsid w:val="007F2ACC"/>
    <w:rsid w:val="00803B82"/>
    <w:rsid w:val="00830173"/>
    <w:rsid w:val="00835934"/>
    <w:rsid w:val="00835B31"/>
    <w:rsid w:val="00837428"/>
    <w:rsid w:val="00850D92"/>
    <w:rsid w:val="008523A7"/>
    <w:rsid w:val="0085586B"/>
    <w:rsid w:val="008768B2"/>
    <w:rsid w:val="0089063E"/>
    <w:rsid w:val="00890AE1"/>
    <w:rsid w:val="00895CC5"/>
    <w:rsid w:val="008B06D6"/>
    <w:rsid w:val="008B2EB3"/>
    <w:rsid w:val="008B56CC"/>
    <w:rsid w:val="008D3F8A"/>
    <w:rsid w:val="008E0BF5"/>
    <w:rsid w:val="008F46F5"/>
    <w:rsid w:val="0090378D"/>
    <w:rsid w:val="00903B5E"/>
    <w:rsid w:val="00905BE2"/>
    <w:rsid w:val="00917A64"/>
    <w:rsid w:val="00917D3A"/>
    <w:rsid w:val="00930001"/>
    <w:rsid w:val="0093275E"/>
    <w:rsid w:val="0093431F"/>
    <w:rsid w:val="00934FD4"/>
    <w:rsid w:val="0093539D"/>
    <w:rsid w:val="009355E4"/>
    <w:rsid w:val="00936CC3"/>
    <w:rsid w:val="00940A30"/>
    <w:rsid w:val="00945119"/>
    <w:rsid w:val="00946236"/>
    <w:rsid w:val="00962055"/>
    <w:rsid w:val="009626B3"/>
    <w:rsid w:val="009721F8"/>
    <w:rsid w:val="0097322A"/>
    <w:rsid w:val="00982EE2"/>
    <w:rsid w:val="009872C0"/>
    <w:rsid w:val="00994094"/>
    <w:rsid w:val="009C1961"/>
    <w:rsid w:val="009F075F"/>
    <w:rsid w:val="00A04658"/>
    <w:rsid w:val="00A21640"/>
    <w:rsid w:val="00A23DB1"/>
    <w:rsid w:val="00A24A35"/>
    <w:rsid w:val="00A24A42"/>
    <w:rsid w:val="00A27408"/>
    <w:rsid w:val="00A36C38"/>
    <w:rsid w:val="00A53324"/>
    <w:rsid w:val="00A551F2"/>
    <w:rsid w:val="00A61DE2"/>
    <w:rsid w:val="00A66A74"/>
    <w:rsid w:val="00A74CB3"/>
    <w:rsid w:val="00A85D5B"/>
    <w:rsid w:val="00A97DCB"/>
    <w:rsid w:val="00AA7494"/>
    <w:rsid w:val="00AB0635"/>
    <w:rsid w:val="00AB165F"/>
    <w:rsid w:val="00AC730C"/>
    <w:rsid w:val="00AD0725"/>
    <w:rsid w:val="00AF0087"/>
    <w:rsid w:val="00AF2735"/>
    <w:rsid w:val="00B049BB"/>
    <w:rsid w:val="00B143FA"/>
    <w:rsid w:val="00B20F45"/>
    <w:rsid w:val="00B40B52"/>
    <w:rsid w:val="00B52431"/>
    <w:rsid w:val="00B5540D"/>
    <w:rsid w:val="00B65D0C"/>
    <w:rsid w:val="00B71226"/>
    <w:rsid w:val="00B71386"/>
    <w:rsid w:val="00B80500"/>
    <w:rsid w:val="00B85F0E"/>
    <w:rsid w:val="00B91B3D"/>
    <w:rsid w:val="00B94EDD"/>
    <w:rsid w:val="00B95D3D"/>
    <w:rsid w:val="00BA033F"/>
    <w:rsid w:val="00BA3225"/>
    <w:rsid w:val="00BB2C3F"/>
    <w:rsid w:val="00BB4A67"/>
    <w:rsid w:val="00C13267"/>
    <w:rsid w:val="00C15E84"/>
    <w:rsid w:val="00C17676"/>
    <w:rsid w:val="00C21CB2"/>
    <w:rsid w:val="00C378D1"/>
    <w:rsid w:val="00C40F0B"/>
    <w:rsid w:val="00C427AC"/>
    <w:rsid w:val="00C46A9B"/>
    <w:rsid w:val="00C46FD1"/>
    <w:rsid w:val="00C47C4F"/>
    <w:rsid w:val="00C51A3D"/>
    <w:rsid w:val="00C53088"/>
    <w:rsid w:val="00C713CA"/>
    <w:rsid w:val="00C75867"/>
    <w:rsid w:val="00C83598"/>
    <w:rsid w:val="00C841B4"/>
    <w:rsid w:val="00C8449D"/>
    <w:rsid w:val="00C86EE9"/>
    <w:rsid w:val="00C91BB8"/>
    <w:rsid w:val="00CA6ACA"/>
    <w:rsid w:val="00CB6707"/>
    <w:rsid w:val="00CB6A24"/>
    <w:rsid w:val="00CC5E6B"/>
    <w:rsid w:val="00CD5EE9"/>
    <w:rsid w:val="00CF3764"/>
    <w:rsid w:val="00CF6211"/>
    <w:rsid w:val="00D01214"/>
    <w:rsid w:val="00D02B92"/>
    <w:rsid w:val="00D12CF0"/>
    <w:rsid w:val="00D22C98"/>
    <w:rsid w:val="00D406F3"/>
    <w:rsid w:val="00D42A2D"/>
    <w:rsid w:val="00D649E8"/>
    <w:rsid w:val="00D650BE"/>
    <w:rsid w:val="00D659C8"/>
    <w:rsid w:val="00D66758"/>
    <w:rsid w:val="00D7550B"/>
    <w:rsid w:val="00D90C99"/>
    <w:rsid w:val="00D95B0B"/>
    <w:rsid w:val="00D9711B"/>
    <w:rsid w:val="00DA0E09"/>
    <w:rsid w:val="00DA399B"/>
    <w:rsid w:val="00DA5D4A"/>
    <w:rsid w:val="00DB651A"/>
    <w:rsid w:val="00DD06A4"/>
    <w:rsid w:val="00E071E8"/>
    <w:rsid w:val="00E217CC"/>
    <w:rsid w:val="00E232CF"/>
    <w:rsid w:val="00E401A3"/>
    <w:rsid w:val="00E5264A"/>
    <w:rsid w:val="00E550D3"/>
    <w:rsid w:val="00E70884"/>
    <w:rsid w:val="00E735F2"/>
    <w:rsid w:val="00E737CE"/>
    <w:rsid w:val="00E75328"/>
    <w:rsid w:val="00E81852"/>
    <w:rsid w:val="00E87D0C"/>
    <w:rsid w:val="00EA5C20"/>
    <w:rsid w:val="00EC7AF5"/>
    <w:rsid w:val="00ED07CE"/>
    <w:rsid w:val="00ED78D6"/>
    <w:rsid w:val="00EF1675"/>
    <w:rsid w:val="00EF4EA9"/>
    <w:rsid w:val="00F24243"/>
    <w:rsid w:val="00F35805"/>
    <w:rsid w:val="00F459F9"/>
    <w:rsid w:val="00F6269F"/>
    <w:rsid w:val="00F629C8"/>
    <w:rsid w:val="00F7484F"/>
    <w:rsid w:val="00F975AD"/>
    <w:rsid w:val="00FA58D2"/>
    <w:rsid w:val="00FB0326"/>
    <w:rsid w:val="00FC6BA5"/>
    <w:rsid w:val="00FE0B8C"/>
    <w:rsid w:val="0F3FAE65"/>
    <w:rsid w:val="20D2BC24"/>
    <w:rsid w:val="33D8B0FB"/>
    <w:rsid w:val="39F27A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3518B"/>
  <w14:defaultImageDpi w14:val="32767"/>
  <w15:docId w15:val="{BA1708EF-0360-46AA-80DF-F451D2B8F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F1135"/>
    <w:pPr>
      <w:tabs>
        <w:tab w:val="center" w:pos="4536"/>
        <w:tab w:val="right" w:pos="9072"/>
      </w:tabs>
    </w:pPr>
  </w:style>
  <w:style w:type="character" w:customStyle="1" w:styleId="KopfzeileZchn">
    <w:name w:val="Kopfzeile Zchn"/>
    <w:basedOn w:val="Absatz-Standardschriftart"/>
    <w:link w:val="Kopfzeile"/>
    <w:uiPriority w:val="99"/>
    <w:rsid w:val="002F1135"/>
  </w:style>
  <w:style w:type="paragraph" w:styleId="Fuzeile">
    <w:name w:val="footer"/>
    <w:basedOn w:val="Standard"/>
    <w:link w:val="FuzeileZchn"/>
    <w:uiPriority w:val="99"/>
    <w:unhideWhenUsed/>
    <w:rsid w:val="002F1135"/>
    <w:pPr>
      <w:tabs>
        <w:tab w:val="center" w:pos="4536"/>
        <w:tab w:val="right" w:pos="9072"/>
      </w:tabs>
    </w:pPr>
  </w:style>
  <w:style w:type="character" w:customStyle="1" w:styleId="FuzeileZchn">
    <w:name w:val="Fußzeile Zchn"/>
    <w:basedOn w:val="Absatz-Standardschriftart"/>
    <w:link w:val="Fuzeile"/>
    <w:uiPriority w:val="99"/>
    <w:rsid w:val="002F1135"/>
  </w:style>
  <w:style w:type="character" w:styleId="Hyperlink">
    <w:name w:val="Hyperlink"/>
    <w:basedOn w:val="Absatz-Standardschriftart"/>
    <w:uiPriority w:val="99"/>
    <w:unhideWhenUsed/>
    <w:rsid w:val="002F1135"/>
    <w:rPr>
      <w:color w:val="0563C1" w:themeColor="hyperlink"/>
      <w:u w:val="single"/>
    </w:rPr>
  </w:style>
  <w:style w:type="paragraph" w:styleId="Sprechblasentext">
    <w:name w:val="Balloon Text"/>
    <w:basedOn w:val="Standard"/>
    <w:link w:val="SprechblasentextZchn"/>
    <w:uiPriority w:val="99"/>
    <w:semiHidden/>
    <w:unhideWhenUsed/>
    <w:rsid w:val="00CF37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3764"/>
    <w:rPr>
      <w:rFonts w:ascii="Tahoma" w:hAnsi="Tahoma" w:cs="Tahoma"/>
      <w:sz w:val="16"/>
      <w:szCs w:val="16"/>
    </w:rPr>
  </w:style>
  <w:style w:type="character" w:customStyle="1" w:styleId="xbe">
    <w:name w:val="_xbe"/>
    <w:basedOn w:val="Absatz-Standardschriftart"/>
    <w:rsid w:val="00DA399B"/>
  </w:style>
  <w:style w:type="character" w:styleId="Kommentarzeichen">
    <w:name w:val="annotation reference"/>
    <w:basedOn w:val="Absatz-Standardschriftart"/>
    <w:uiPriority w:val="99"/>
    <w:semiHidden/>
    <w:unhideWhenUsed/>
    <w:rsid w:val="00662449"/>
    <w:rPr>
      <w:sz w:val="16"/>
      <w:szCs w:val="16"/>
    </w:rPr>
  </w:style>
  <w:style w:type="paragraph" w:styleId="Kommentartext">
    <w:name w:val="annotation text"/>
    <w:basedOn w:val="Standard"/>
    <w:link w:val="KommentartextZchn"/>
    <w:uiPriority w:val="99"/>
    <w:semiHidden/>
    <w:unhideWhenUsed/>
    <w:rsid w:val="00662449"/>
    <w:rPr>
      <w:sz w:val="20"/>
      <w:szCs w:val="20"/>
    </w:rPr>
  </w:style>
  <w:style w:type="character" w:customStyle="1" w:styleId="KommentartextZchn">
    <w:name w:val="Kommentartext Zchn"/>
    <w:basedOn w:val="Absatz-Standardschriftart"/>
    <w:link w:val="Kommentartext"/>
    <w:uiPriority w:val="99"/>
    <w:semiHidden/>
    <w:rsid w:val="00662449"/>
    <w:rPr>
      <w:sz w:val="20"/>
      <w:szCs w:val="20"/>
    </w:rPr>
  </w:style>
  <w:style w:type="paragraph" w:styleId="Kommentarthema">
    <w:name w:val="annotation subject"/>
    <w:basedOn w:val="Kommentartext"/>
    <w:next w:val="Kommentartext"/>
    <w:link w:val="KommentarthemaZchn"/>
    <w:uiPriority w:val="99"/>
    <w:semiHidden/>
    <w:unhideWhenUsed/>
    <w:rsid w:val="00662449"/>
    <w:rPr>
      <w:b/>
      <w:bCs/>
    </w:rPr>
  </w:style>
  <w:style w:type="character" w:customStyle="1" w:styleId="KommentarthemaZchn">
    <w:name w:val="Kommentarthema Zchn"/>
    <w:basedOn w:val="KommentartextZchn"/>
    <w:link w:val="Kommentarthema"/>
    <w:uiPriority w:val="99"/>
    <w:semiHidden/>
    <w:rsid w:val="00662449"/>
    <w:rPr>
      <w:b/>
      <w:bCs/>
      <w:sz w:val="20"/>
      <w:szCs w:val="20"/>
    </w:rPr>
  </w:style>
  <w:style w:type="paragraph" w:customStyle="1" w:styleId="artikelclear">
    <w:name w:val="artikel clear"/>
    <w:basedOn w:val="Standard"/>
    <w:uiPriority w:val="99"/>
    <w:rsid w:val="00A24A35"/>
    <w:pPr>
      <w:spacing w:before="100" w:beforeAutospacing="1" w:after="100" w:afterAutospacing="1"/>
    </w:pPr>
    <w:rPr>
      <w:rFonts w:ascii="Arial Unicode MS" w:eastAsia="Arial Unicode MS" w:hAnsi="Arial Unicode MS" w:cs="Arial Unicode MS"/>
      <w:lang w:eastAsia="de-DE"/>
    </w:rPr>
  </w:style>
  <w:style w:type="paragraph" w:customStyle="1" w:styleId="artikel">
    <w:name w:val="artikel"/>
    <w:basedOn w:val="Standard"/>
    <w:uiPriority w:val="99"/>
    <w:rsid w:val="00A24A35"/>
    <w:pPr>
      <w:spacing w:before="100" w:beforeAutospacing="1" w:after="100" w:afterAutospacing="1"/>
    </w:pPr>
    <w:rPr>
      <w:rFonts w:ascii="Times New Roman" w:eastAsia="Calibri" w:hAnsi="Times New Roman" w:cs="Times New Roman"/>
      <w:lang w:eastAsia="de-DE"/>
    </w:rPr>
  </w:style>
  <w:style w:type="character" w:styleId="BesuchterLink">
    <w:name w:val="FollowedHyperlink"/>
    <w:basedOn w:val="Absatz-Standardschriftart"/>
    <w:uiPriority w:val="99"/>
    <w:semiHidden/>
    <w:unhideWhenUsed/>
    <w:rsid w:val="00085E3C"/>
    <w:rPr>
      <w:color w:val="954F72" w:themeColor="followedHyperlink"/>
      <w:u w:val="single"/>
    </w:rPr>
  </w:style>
  <w:style w:type="paragraph" w:styleId="Listenabsatz">
    <w:name w:val="List Paragraph"/>
    <w:basedOn w:val="Standard"/>
    <w:uiPriority w:val="34"/>
    <w:qFormat/>
    <w:rsid w:val="0008009E"/>
    <w:pPr>
      <w:ind w:left="720"/>
      <w:contextualSpacing/>
    </w:pPr>
  </w:style>
  <w:style w:type="paragraph" w:styleId="NurText">
    <w:name w:val="Plain Text"/>
    <w:basedOn w:val="Standard"/>
    <w:link w:val="NurTextZchn"/>
    <w:uiPriority w:val="99"/>
    <w:unhideWhenUsed/>
    <w:rsid w:val="00EC7AF5"/>
    <w:rPr>
      <w:rFonts w:ascii="Calibri" w:eastAsia="Calibri" w:hAnsi="Calibri" w:cs="Times New Roman"/>
      <w:color w:val="1F497D"/>
      <w:sz w:val="22"/>
      <w:szCs w:val="21"/>
    </w:rPr>
  </w:style>
  <w:style w:type="character" w:customStyle="1" w:styleId="NurTextZchn">
    <w:name w:val="Nur Text Zchn"/>
    <w:basedOn w:val="Absatz-Standardschriftart"/>
    <w:link w:val="NurText"/>
    <w:uiPriority w:val="99"/>
    <w:rsid w:val="00EC7AF5"/>
    <w:rPr>
      <w:rFonts w:ascii="Calibri" w:eastAsia="Calibri" w:hAnsi="Calibri" w:cs="Times New Roman"/>
      <w:color w:val="1F497D"/>
      <w:sz w:val="22"/>
      <w:szCs w:val="21"/>
    </w:rPr>
  </w:style>
  <w:style w:type="character" w:styleId="Fett">
    <w:name w:val="Strong"/>
    <w:basedOn w:val="Absatz-Standardschriftart"/>
    <w:uiPriority w:val="22"/>
    <w:qFormat/>
    <w:rsid w:val="001E5D11"/>
    <w:rPr>
      <w:b/>
      <w:bCs/>
    </w:rPr>
  </w:style>
  <w:style w:type="paragraph" w:styleId="StandardWeb">
    <w:name w:val="Normal (Web)"/>
    <w:basedOn w:val="Standard"/>
    <w:uiPriority w:val="99"/>
    <w:semiHidden/>
    <w:unhideWhenUsed/>
    <w:rsid w:val="00850D92"/>
    <w:pPr>
      <w:spacing w:before="100" w:beforeAutospacing="1" w:after="100" w:afterAutospacing="1"/>
    </w:pPr>
    <w:rPr>
      <w:rFonts w:ascii="Calibri" w:hAnsi="Calibri" w:cs="Calibri"/>
      <w:sz w:val="22"/>
      <w:szCs w:val="22"/>
      <w:lang w:eastAsia="de-DE"/>
    </w:rPr>
  </w:style>
  <w:style w:type="paragraph" w:customStyle="1" w:styleId="paragraph">
    <w:name w:val="paragraph"/>
    <w:basedOn w:val="Standard"/>
    <w:rsid w:val="00FB0326"/>
    <w:rPr>
      <w:rFonts w:ascii="Calibri" w:hAnsi="Calibri" w:cs="Calibri"/>
      <w:sz w:val="22"/>
      <w:szCs w:val="22"/>
      <w:lang w:eastAsia="de-DE"/>
    </w:rPr>
  </w:style>
  <w:style w:type="character" w:customStyle="1" w:styleId="normaltextrun">
    <w:name w:val="normaltextrun"/>
    <w:basedOn w:val="Absatz-Standardschriftart"/>
    <w:rsid w:val="00FB0326"/>
  </w:style>
  <w:style w:type="character" w:customStyle="1" w:styleId="eop">
    <w:name w:val="eop"/>
    <w:basedOn w:val="Absatz-Standardschriftart"/>
    <w:rsid w:val="00FB0326"/>
  </w:style>
  <w:style w:type="character" w:customStyle="1" w:styleId="spellingerror">
    <w:name w:val="spellingerror"/>
    <w:basedOn w:val="Absatz-Standardschriftart"/>
    <w:rsid w:val="00FB0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85615">
      <w:bodyDiv w:val="1"/>
      <w:marLeft w:val="0"/>
      <w:marRight w:val="0"/>
      <w:marTop w:val="0"/>
      <w:marBottom w:val="0"/>
      <w:divBdr>
        <w:top w:val="none" w:sz="0" w:space="0" w:color="auto"/>
        <w:left w:val="none" w:sz="0" w:space="0" w:color="auto"/>
        <w:bottom w:val="none" w:sz="0" w:space="0" w:color="auto"/>
        <w:right w:val="none" w:sz="0" w:space="0" w:color="auto"/>
      </w:divBdr>
    </w:div>
    <w:div w:id="219369034">
      <w:bodyDiv w:val="1"/>
      <w:marLeft w:val="0"/>
      <w:marRight w:val="0"/>
      <w:marTop w:val="0"/>
      <w:marBottom w:val="0"/>
      <w:divBdr>
        <w:top w:val="none" w:sz="0" w:space="0" w:color="auto"/>
        <w:left w:val="none" w:sz="0" w:space="0" w:color="auto"/>
        <w:bottom w:val="none" w:sz="0" w:space="0" w:color="auto"/>
        <w:right w:val="none" w:sz="0" w:space="0" w:color="auto"/>
      </w:divBdr>
    </w:div>
    <w:div w:id="661618112">
      <w:bodyDiv w:val="1"/>
      <w:marLeft w:val="0"/>
      <w:marRight w:val="0"/>
      <w:marTop w:val="0"/>
      <w:marBottom w:val="0"/>
      <w:divBdr>
        <w:top w:val="none" w:sz="0" w:space="0" w:color="auto"/>
        <w:left w:val="none" w:sz="0" w:space="0" w:color="auto"/>
        <w:bottom w:val="none" w:sz="0" w:space="0" w:color="auto"/>
        <w:right w:val="none" w:sz="0" w:space="0" w:color="auto"/>
      </w:divBdr>
    </w:div>
    <w:div w:id="1737704708">
      <w:bodyDiv w:val="1"/>
      <w:marLeft w:val="0"/>
      <w:marRight w:val="0"/>
      <w:marTop w:val="0"/>
      <w:marBottom w:val="0"/>
      <w:divBdr>
        <w:top w:val="none" w:sz="0" w:space="0" w:color="auto"/>
        <w:left w:val="none" w:sz="0" w:space="0" w:color="auto"/>
        <w:bottom w:val="none" w:sz="0" w:space="0" w:color="auto"/>
        <w:right w:val="none" w:sz="0" w:space="0" w:color="auto"/>
      </w:divBdr>
    </w:div>
    <w:div w:id="21465791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iel-marketing.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zeiske@kiel-marketing.d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sistent2\Desktop\Pressemitteilung%20KiWo-Bi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08617841DEF0F4DA58F385FC809AC65" ma:contentTypeVersion="9" ma:contentTypeDescription="Ein neues Dokument erstellen." ma:contentTypeScope="" ma:versionID="8c382080809341418a033381a25e9c1c">
  <xsd:schema xmlns:xsd="http://www.w3.org/2001/XMLSchema" xmlns:xs="http://www.w3.org/2001/XMLSchema" xmlns:p="http://schemas.microsoft.com/office/2006/metadata/properties" xmlns:ns2="f578c3ac-0e8e-4576-b27d-d9ea149a1f51" xmlns:ns3="6de97f9d-b004-4930-8d9c-cbd7cbcf5a97" targetNamespace="http://schemas.microsoft.com/office/2006/metadata/properties" ma:root="true" ma:fieldsID="3d42790dd4814e6204c54b2c60e0c64d" ns2:_="" ns3:_="">
    <xsd:import namespace="f578c3ac-0e8e-4576-b27d-d9ea149a1f51"/>
    <xsd:import namespace="6de97f9d-b004-4930-8d9c-cbd7cbcf5a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Vorscha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8c3ac-0e8e-4576-b27d-d9ea149a1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Vorschau" ma:index="16"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de97f9d-b004-4930-8d9c-cbd7cbcf5a97"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orschau xmlns="f578c3ac-0e8e-4576-b27d-d9ea149a1f51">
      <Url xsi:nil="true"/>
      <Description xsi:nil="true"/>
    </Vorschau>
  </documentManagement>
</p:properties>
</file>

<file path=customXml/itemProps1.xml><?xml version="1.0" encoding="utf-8"?>
<ds:datastoreItem xmlns:ds="http://schemas.openxmlformats.org/officeDocument/2006/customXml" ds:itemID="{3C467F30-19E5-427C-AD07-F1715A1889AD}">
  <ds:schemaRefs>
    <ds:schemaRef ds:uri="http://schemas.microsoft.com/sharepoint/v3/contenttype/forms"/>
  </ds:schemaRefs>
</ds:datastoreItem>
</file>

<file path=customXml/itemProps2.xml><?xml version="1.0" encoding="utf-8"?>
<ds:datastoreItem xmlns:ds="http://schemas.openxmlformats.org/officeDocument/2006/customXml" ds:itemID="{F9CC20BD-6001-4117-BAFE-204634559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8c3ac-0e8e-4576-b27d-d9ea149a1f51"/>
    <ds:schemaRef ds:uri="6de97f9d-b004-4930-8d9c-cbd7cbcf5a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942A62-CF9F-44D1-8F0F-8BBE7E2D301A}">
  <ds:schemaRefs>
    <ds:schemaRef ds:uri="http://schemas.microsoft.com/office/2006/metadata/properties"/>
    <ds:schemaRef ds:uri="http://schemas.microsoft.com/office/infopath/2007/PartnerControls"/>
    <ds:schemaRef ds:uri="f578c3ac-0e8e-4576-b27d-d9ea149a1f51"/>
  </ds:schemaRefs>
</ds:datastoreItem>
</file>

<file path=docProps/app.xml><?xml version="1.0" encoding="utf-8"?>
<Properties xmlns="http://schemas.openxmlformats.org/officeDocument/2006/extended-properties" xmlns:vt="http://schemas.openxmlformats.org/officeDocument/2006/docPropsVTypes">
  <Template>Pressemitteilung KiWo-Bier</Template>
  <TotalTime>0</TotalTime>
  <Pages>1</Pages>
  <Words>301</Words>
  <Characters>1900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Kucuk</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assistent2</dc:creator>
  <cp:lastModifiedBy>Eva Zeiske</cp:lastModifiedBy>
  <cp:revision>12</cp:revision>
  <cp:lastPrinted>2018-05-02T09:30:00Z</cp:lastPrinted>
  <dcterms:created xsi:type="dcterms:W3CDTF">2019-03-19T09:26:00Z</dcterms:created>
  <dcterms:modified xsi:type="dcterms:W3CDTF">2019-03-19T09:38:00Z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0x010100108617841DEF0F4DA58F385FC809AC65</vt:lpwstr>
  </property>
</Properties>
</file>