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74E8" w:rsidRDefault="00586B7D">
      <w:r>
        <w:rPr>
          <w:noProof/>
        </w:rPr>
        <w:drawing>
          <wp:inline distT="0" distB="0" distL="0" distR="0">
            <wp:extent cx="5757545" cy="1828800"/>
            <wp:effectExtent l="0" t="0" r="0" b="0"/>
            <wp:docPr id="1" name="image01.jpg" descr="\\RSFS084\Hem9$\168279\alliansforskane2.jpg"/>
            <wp:cNvGraphicFramePr/>
            <a:graphic xmlns:a="http://schemas.openxmlformats.org/drawingml/2006/main">
              <a:graphicData uri="http://schemas.openxmlformats.org/drawingml/2006/picture">
                <pic:pic xmlns:pic="http://schemas.openxmlformats.org/drawingml/2006/picture">
                  <pic:nvPicPr>
                    <pic:cNvPr id="0" name="image01.jpg" descr="\\RSFS084\Hem9$\168279\alliansforskane2.jpg"/>
                    <pic:cNvPicPr preferRelativeResize="0"/>
                  </pic:nvPicPr>
                  <pic:blipFill>
                    <a:blip r:embed="rId7"/>
                    <a:srcRect/>
                    <a:stretch>
                      <a:fillRect/>
                    </a:stretch>
                  </pic:blipFill>
                  <pic:spPr>
                    <a:xfrm>
                      <a:off x="0" y="0"/>
                      <a:ext cx="5757545" cy="1828800"/>
                    </a:xfrm>
                    <a:prstGeom prst="rect">
                      <a:avLst/>
                    </a:prstGeom>
                    <a:ln/>
                  </pic:spPr>
                </pic:pic>
              </a:graphicData>
            </a:graphic>
          </wp:inline>
        </w:drawing>
      </w:r>
    </w:p>
    <w:p w:rsidR="002374E8" w:rsidRDefault="002374E8"/>
    <w:p w:rsidR="002374E8" w:rsidRDefault="00586B7D">
      <w:pPr>
        <w:pStyle w:val="Rubrik"/>
        <w:spacing w:after="0"/>
      </w:pPr>
      <w:r>
        <w:t>Yrkande</w:t>
      </w:r>
    </w:p>
    <w:p w:rsidR="002374E8" w:rsidRDefault="00586B7D">
      <w:pPr>
        <w:pStyle w:val="Rubrik"/>
      </w:pPr>
      <w:r>
        <w:t>Allians för Skåne</w:t>
      </w:r>
    </w:p>
    <w:p w:rsidR="002374E8" w:rsidRDefault="00586B7D">
      <w:r>
        <w:rPr>
          <w:b/>
        </w:rPr>
        <w:t>6. Ansökan om stöd till forskningsplattformen Hälsovetenskaplig forskning, utveckling och utbildning i samverkan i Nordöstra Skåne</w:t>
      </w:r>
    </w:p>
    <w:p w:rsidR="002374E8" w:rsidRDefault="00586B7D">
      <w:r>
        <w:rPr>
          <w:b/>
        </w:rPr>
        <w:t>Diarienummer 1501649</w:t>
      </w:r>
    </w:p>
    <w:p w:rsidR="002374E8" w:rsidRDefault="00586B7D">
      <w:pPr>
        <w:spacing w:line="240" w:lineRule="auto"/>
      </w:pPr>
      <w:r>
        <w:t>Allians för Skåne yrkar att ärendet återremitteras i samband med detta får hälso- och sjukvårdsdirektören i uppdrag att utvärdera samtliga forskningsplattformar som Region Skåne</w:t>
      </w:r>
      <w:r w:rsidR="00482FCF">
        <w:t xml:space="preserve"> delvis</w:t>
      </w:r>
      <w:r>
        <w:t xml:space="preserve"> finansierar</w:t>
      </w:r>
      <w:r w:rsidR="000206D2">
        <w:t>.</w:t>
      </w:r>
      <w:r>
        <w:t xml:space="preserve"> </w:t>
      </w:r>
      <w:r w:rsidR="000206D2">
        <w:t>H</w:t>
      </w:r>
      <w:r>
        <w:t xml:space="preserve">älso- och sjukvårdsdirektören ska återkomma med en återrapportering till hälso- och sjukvårdsnämnden senast den 13 november.   </w:t>
      </w:r>
    </w:p>
    <w:p w:rsidR="002374E8" w:rsidRDefault="002374E8">
      <w:pPr>
        <w:spacing w:line="240" w:lineRule="auto"/>
      </w:pPr>
    </w:p>
    <w:p w:rsidR="002374E8" w:rsidRDefault="002374E8">
      <w:pPr>
        <w:spacing w:line="240" w:lineRule="auto"/>
      </w:pPr>
    </w:p>
    <w:p w:rsidR="002374E8" w:rsidRDefault="00586B7D">
      <w:pPr>
        <w:spacing w:line="240" w:lineRule="auto"/>
      </w:pPr>
      <w:r>
        <w:t>Allians för Skåne i hälso- och sjukvårdsnämnden den 31 augusti 2015.</w:t>
      </w:r>
    </w:p>
    <w:p w:rsidR="002374E8" w:rsidRDefault="00586B7D">
      <w:pPr>
        <w:spacing w:after="0" w:line="240" w:lineRule="auto"/>
      </w:pPr>
      <w:r>
        <w:t xml:space="preserve">Gilbert Tribo (FP) </w:t>
      </w:r>
    </w:p>
    <w:p w:rsidR="002374E8" w:rsidRDefault="00586B7D">
      <w:pPr>
        <w:spacing w:after="0" w:line="240" w:lineRule="auto"/>
      </w:pPr>
      <w:r>
        <w:t xml:space="preserve">Ulrika Heindorff (M) </w:t>
      </w:r>
    </w:p>
    <w:p w:rsidR="002374E8" w:rsidRDefault="00586B7D">
      <w:pPr>
        <w:spacing w:after="0" w:line="240" w:lineRule="auto"/>
      </w:pPr>
      <w:r>
        <w:t>Per Einarsson (KD)</w:t>
      </w:r>
    </w:p>
    <w:p w:rsidR="002374E8" w:rsidRDefault="002374E8">
      <w:pPr>
        <w:spacing w:after="0" w:line="240" w:lineRule="auto"/>
      </w:pPr>
    </w:p>
    <w:p w:rsidR="002374E8" w:rsidRDefault="002374E8">
      <w:pPr>
        <w:spacing w:after="0" w:line="240" w:lineRule="auto"/>
      </w:pPr>
    </w:p>
    <w:p w:rsidR="002374E8" w:rsidRDefault="00586B7D">
      <w:r>
        <w:br w:type="page"/>
      </w:r>
    </w:p>
    <w:p w:rsidR="002374E8" w:rsidRDefault="002374E8"/>
    <w:p w:rsidR="002374E8" w:rsidRDefault="00586B7D">
      <w:r>
        <w:rPr>
          <w:noProof/>
        </w:rPr>
        <w:drawing>
          <wp:inline distT="0" distB="0" distL="0" distR="0">
            <wp:extent cx="5757545" cy="1828800"/>
            <wp:effectExtent l="0" t="0" r="0" b="0"/>
            <wp:docPr id="3" name="image03.jpg" descr="\\RSFS084\Hem9$\168279\alliansforskane2.jpg"/>
            <wp:cNvGraphicFramePr/>
            <a:graphic xmlns:a="http://schemas.openxmlformats.org/drawingml/2006/main">
              <a:graphicData uri="http://schemas.openxmlformats.org/drawingml/2006/picture">
                <pic:pic xmlns:pic="http://schemas.openxmlformats.org/drawingml/2006/picture">
                  <pic:nvPicPr>
                    <pic:cNvPr id="0" name="image03.jpg" descr="\\RSFS084\Hem9$\168279\alliansforskane2.jpg"/>
                    <pic:cNvPicPr preferRelativeResize="0"/>
                  </pic:nvPicPr>
                  <pic:blipFill>
                    <a:blip r:embed="rId7"/>
                    <a:srcRect/>
                    <a:stretch>
                      <a:fillRect/>
                    </a:stretch>
                  </pic:blipFill>
                  <pic:spPr>
                    <a:xfrm>
                      <a:off x="0" y="0"/>
                      <a:ext cx="5757545" cy="1828800"/>
                    </a:xfrm>
                    <a:prstGeom prst="rect">
                      <a:avLst/>
                    </a:prstGeom>
                    <a:ln/>
                  </pic:spPr>
                </pic:pic>
              </a:graphicData>
            </a:graphic>
          </wp:inline>
        </w:drawing>
      </w:r>
    </w:p>
    <w:p w:rsidR="002374E8" w:rsidRDefault="002374E8"/>
    <w:p w:rsidR="002374E8" w:rsidRDefault="00586B7D">
      <w:pPr>
        <w:pStyle w:val="Rubrik"/>
        <w:spacing w:after="0"/>
      </w:pPr>
      <w:r>
        <w:t>Yrkande</w:t>
      </w:r>
    </w:p>
    <w:p w:rsidR="002374E8" w:rsidRDefault="00586B7D">
      <w:pPr>
        <w:pStyle w:val="Rubrik"/>
      </w:pPr>
      <w:r>
        <w:t>Allians för Skåne</w:t>
      </w:r>
    </w:p>
    <w:p w:rsidR="002374E8" w:rsidRDefault="00586B7D">
      <w:r>
        <w:rPr>
          <w:b/>
        </w:rPr>
        <w:t>8. Utredning kring insatstider rörande ambulansverksamhet i egen regi</w:t>
      </w:r>
    </w:p>
    <w:p w:rsidR="002374E8" w:rsidRDefault="00586B7D">
      <w:r>
        <w:rPr>
          <w:b/>
        </w:rPr>
        <w:t>Diarienummer 1501535</w:t>
      </w:r>
    </w:p>
    <w:p w:rsidR="002374E8" w:rsidRDefault="002374E8"/>
    <w:p w:rsidR="00BC5A11" w:rsidRDefault="00586B7D" w:rsidP="00BC5A11">
      <w:r>
        <w:t xml:space="preserve">Allians för Skåne yrkar att </w:t>
      </w:r>
      <w:r w:rsidR="00BC5A11">
        <w:t xml:space="preserve">en utredning görs av den skånska ambulanssjukvården, såväl egen som privat regi. Utredningen ska utvärdera och jämföra ambulanssjukvårdens olika delar, bland annat utifrån frågor som rör tillgänglighet, medicinsk kvalitet, arbetsförhållanden, resurseffektivitet och samverkan med övrig vård. Utredningen ska presenteras för nämnden senast </w:t>
      </w:r>
      <w:r>
        <w:t>april</w:t>
      </w:r>
      <w:r w:rsidR="00BC5A11">
        <w:t xml:space="preserve"> nästa år. </w:t>
      </w:r>
    </w:p>
    <w:p w:rsidR="002374E8" w:rsidRDefault="002374E8">
      <w:pPr>
        <w:spacing w:line="240" w:lineRule="auto"/>
      </w:pPr>
    </w:p>
    <w:p w:rsidR="002374E8" w:rsidRDefault="002374E8">
      <w:pPr>
        <w:spacing w:line="240" w:lineRule="auto"/>
      </w:pPr>
    </w:p>
    <w:p w:rsidR="002374E8" w:rsidRDefault="002374E8">
      <w:pPr>
        <w:spacing w:line="240" w:lineRule="auto"/>
      </w:pPr>
    </w:p>
    <w:p w:rsidR="002374E8" w:rsidRDefault="002374E8">
      <w:pPr>
        <w:spacing w:line="240" w:lineRule="auto"/>
      </w:pPr>
    </w:p>
    <w:p w:rsidR="002374E8" w:rsidRDefault="00586B7D">
      <w:pPr>
        <w:spacing w:line="240" w:lineRule="auto"/>
      </w:pPr>
      <w:r>
        <w:t>Allians för Skåne i hälso- och sjukvårdsnämnden den 31 augusti 2015.</w:t>
      </w:r>
    </w:p>
    <w:p w:rsidR="002374E8" w:rsidRDefault="00586B7D">
      <w:pPr>
        <w:spacing w:after="0" w:line="240" w:lineRule="auto"/>
      </w:pPr>
      <w:r>
        <w:t xml:space="preserve">Gilbert Tribo (FP) </w:t>
      </w:r>
    </w:p>
    <w:p w:rsidR="002374E8" w:rsidRDefault="00586B7D">
      <w:pPr>
        <w:spacing w:after="0" w:line="240" w:lineRule="auto"/>
      </w:pPr>
      <w:r>
        <w:t xml:space="preserve">Ulrika Heindorff (M) </w:t>
      </w:r>
    </w:p>
    <w:p w:rsidR="002374E8" w:rsidRDefault="00586B7D">
      <w:pPr>
        <w:spacing w:after="0" w:line="240" w:lineRule="auto"/>
      </w:pPr>
      <w:r>
        <w:t>Per Einarsson (KD)</w:t>
      </w:r>
    </w:p>
    <w:p w:rsidR="002374E8" w:rsidRDefault="002374E8"/>
    <w:p w:rsidR="002374E8" w:rsidRDefault="002374E8"/>
    <w:p w:rsidR="002374E8" w:rsidRDefault="00586B7D">
      <w:r>
        <w:br w:type="page"/>
      </w:r>
    </w:p>
    <w:p w:rsidR="002374E8" w:rsidRDefault="002374E8"/>
    <w:p w:rsidR="002374E8" w:rsidRDefault="00586B7D">
      <w:r>
        <w:rPr>
          <w:noProof/>
        </w:rPr>
        <w:drawing>
          <wp:inline distT="0" distB="0" distL="0" distR="0">
            <wp:extent cx="5757545" cy="1828800"/>
            <wp:effectExtent l="0" t="0" r="0" b="0"/>
            <wp:docPr id="2" name="image02.jpg" descr="\\RSFS084\Hem9$\168279\alliansforskane2.jpg"/>
            <wp:cNvGraphicFramePr/>
            <a:graphic xmlns:a="http://schemas.openxmlformats.org/drawingml/2006/main">
              <a:graphicData uri="http://schemas.openxmlformats.org/drawingml/2006/picture">
                <pic:pic xmlns:pic="http://schemas.openxmlformats.org/drawingml/2006/picture">
                  <pic:nvPicPr>
                    <pic:cNvPr id="0" name="image02.jpg" descr="\\RSFS084\Hem9$\168279\alliansforskane2.jpg"/>
                    <pic:cNvPicPr preferRelativeResize="0"/>
                  </pic:nvPicPr>
                  <pic:blipFill>
                    <a:blip r:embed="rId7"/>
                    <a:srcRect/>
                    <a:stretch>
                      <a:fillRect/>
                    </a:stretch>
                  </pic:blipFill>
                  <pic:spPr>
                    <a:xfrm>
                      <a:off x="0" y="0"/>
                      <a:ext cx="5757545" cy="1828800"/>
                    </a:xfrm>
                    <a:prstGeom prst="rect">
                      <a:avLst/>
                    </a:prstGeom>
                    <a:ln/>
                  </pic:spPr>
                </pic:pic>
              </a:graphicData>
            </a:graphic>
          </wp:inline>
        </w:drawing>
      </w:r>
    </w:p>
    <w:p w:rsidR="002374E8" w:rsidRDefault="002374E8"/>
    <w:p w:rsidR="002374E8" w:rsidRDefault="00586B7D">
      <w:pPr>
        <w:pStyle w:val="Rubrik"/>
        <w:spacing w:after="0"/>
      </w:pPr>
      <w:r>
        <w:t>Yrkande</w:t>
      </w:r>
    </w:p>
    <w:p w:rsidR="002374E8" w:rsidRDefault="00586B7D">
      <w:pPr>
        <w:pStyle w:val="Rubrik"/>
      </w:pPr>
      <w:r>
        <w:t>Allians för Skåne</w:t>
      </w:r>
    </w:p>
    <w:p w:rsidR="002374E8" w:rsidRDefault="00586B7D">
      <w:pPr>
        <w:spacing w:after="0" w:line="240" w:lineRule="auto"/>
      </w:pPr>
      <w:r>
        <w:rPr>
          <w:b/>
        </w:rPr>
        <w:t xml:space="preserve"> 10. Genomlysning av psykiatrin i Skåne</w:t>
      </w:r>
    </w:p>
    <w:p w:rsidR="002374E8" w:rsidRDefault="00586B7D">
      <w:pPr>
        <w:spacing w:after="0" w:line="240" w:lineRule="auto"/>
      </w:pPr>
      <w:r>
        <w:rPr>
          <w:b/>
        </w:rPr>
        <w:t>Diarienummer 1502441</w:t>
      </w:r>
    </w:p>
    <w:p w:rsidR="002374E8" w:rsidRDefault="002374E8">
      <w:pPr>
        <w:spacing w:after="0" w:line="240" w:lineRule="auto"/>
      </w:pPr>
    </w:p>
    <w:p w:rsidR="002374E8" w:rsidRDefault="00586B7D">
      <w:pPr>
        <w:spacing w:after="0" w:line="240" w:lineRule="auto"/>
      </w:pPr>
      <w:r>
        <w:t xml:space="preserve">Allians för Skåne yrkar följande: </w:t>
      </w:r>
    </w:p>
    <w:p w:rsidR="002374E8" w:rsidRDefault="002374E8">
      <w:pPr>
        <w:spacing w:after="0" w:line="240" w:lineRule="auto"/>
      </w:pPr>
    </w:p>
    <w:p w:rsidR="002374E8" w:rsidRDefault="00586B7D">
      <w:pPr>
        <w:spacing w:after="0" w:line="240" w:lineRule="auto"/>
      </w:pPr>
      <w:r>
        <w:t>Att hälso- och sjukvårdsdirektören får i uppdrag att omedelbart genomlysa vuxenpsykiatrin i Malmö och Lund med syfte att ta f</w:t>
      </w:r>
      <w:r w:rsidR="003B5517">
        <w:t xml:space="preserve">ram en åtgärdsplan, samt att </w:t>
      </w:r>
      <w:r>
        <w:t xml:space="preserve">värdegrundsarbete omedelbart </w:t>
      </w:r>
      <w:r w:rsidR="003B5517">
        <w:t>intensifieras</w:t>
      </w:r>
      <w:r>
        <w:t xml:space="preserve"> för att förbättra vuxenpsykiatrin i Malmö och Lund.  Hälso- och sjukvårdsdirektören ska återkomma med en återrapportering till hälso- och sjukvårdsnämnden senast den 13 november 2015. </w:t>
      </w:r>
    </w:p>
    <w:p w:rsidR="002374E8" w:rsidRDefault="002374E8">
      <w:pPr>
        <w:spacing w:after="0" w:line="240" w:lineRule="auto"/>
      </w:pPr>
    </w:p>
    <w:p w:rsidR="002374E8" w:rsidRDefault="00586B7D">
      <w:pPr>
        <w:spacing w:after="0" w:line="240" w:lineRule="auto"/>
      </w:pPr>
      <w:r>
        <w:t>Att hälso- och sjukvårdsdirektören får i uppdrag att genomlysa vuxenpsykiatrin i Skåne med syfte att ta fram en åtgärdsplan</w:t>
      </w:r>
      <w:r w:rsidR="003B5517">
        <w:t xml:space="preserve"> </w:t>
      </w:r>
      <w:r w:rsidR="003B5517">
        <w:t>samt att värdegrundsarbete</w:t>
      </w:r>
      <w:r w:rsidR="003B5517">
        <w:t xml:space="preserve"> påbörjas</w:t>
      </w:r>
      <w:r>
        <w:t xml:space="preserve"> för att förbättra vuxenpsykiatrin i Skåne.  Hälso- och sjukvårdsdirektören ska återkomma med en återrapportering till hälso- och sjukvårdsnämnden senast den 23 januari 2016.</w:t>
      </w:r>
    </w:p>
    <w:p w:rsidR="002374E8" w:rsidRDefault="002374E8">
      <w:pPr>
        <w:spacing w:after="0" w:line="240" w:lineRule="auto"/>
      </w:pPr>
    </w:p>
    <w:p w:rsidR="002374E8" w:rsidRDefault="00586B7D">
      <w:pPr>
        <w:spacing w:after="0" w:line="240" w:lineRule="auto"/>
      </w:pPr>
      <w:r>
        <w:t xml:space="preserve">Att hälso- och sjukvårdsdirektören får i uppdrag att granska barnpsykiatrin i Skåne med syfte att ta fram en åtgärdplan för att förbättra barnpsykiatrin i Skåne. </w:t>
      </w:r>
      <w:r w:rsidR="001369A6">
        <w:t xml:space="preserve"> Hälso- och sjukvårdsdirektören ska återkomma med en</w:t>
      </w:r>
      <w:r w:rsidR="001369A6" w:rsidRPr="001369A6">
        <w:t xml:space="preserve"> </w:t>
      </w:r>
      <w:r w:rsidR="001369A6">
        <w:t>återrapportering till hälso- och sjukvårdsnämnden</w:t>
      </w:r>
      <w:r w:rsidR="001369A6">
        <w:t xml:space="preserve"> senast mars 2016.  </w:t>
      </w:r>
    </w:p>
    <w:p w:rsidR="002374E8" w:rsidRDefault="002374E8">
      <w:pPr>
        <w:spacing w:line="240" w:lineRule="auto"/>
      </w:pPr>
    </w:p>
    <w:p w:rsidR="002374E8" w:rsidRDefault="00586B7D">
      <w:pPr>
        <w:spacing w:line="240" w:lineRule="auto"/>
      </w:pPr>
      <w:r>
        <w:t>Allians för Skåne i hälso- och sjukvårdsnämnden den 31 augusti 2015.</w:t>
      </w:r>
    </w:p>
    <w:p w:rsidR="002374E8" w:rsidRDefault="00586B7D">
      <w:pPr>
        <w:spacing w:after="0" w:line="240" w:lineRule="auto"/>
      </w:pPr>
      <w:r>
        <w:t xml:space="preserve">Gilbert Tribo (FP) </w:t>
      </w:r>
      <w:bookmarkStart w:id="0" w:name="_GoBack"/>
      <w:bookmarkEnd w:id="0"/>
    </w:p>
    <w:p w:rsidR="002374E8" w:rsidRDefault="00586B7D">
      <w:pPr>
        <w:spacing w:after="0" w:line="240" w:lineRule="auto"/>
      </w:pPr>
      <w:r>
        <w:t xml:space="preserve">Ulrika Heindorff (M) </w:t>
      </w:r>
    </w:p>
    <w:p w:rsidR="002374E8" w:rsidRDefault="00586B7D">
      <w:pPr>
        <w:spacing w:after="0" w:line="240" w:lineRule="auto"/>
      </w:pPr>
      <w:r>
        <w:t>Per Einarsson (KD)</w:t>
      </w:r>
    </w:p>
    <w:p w:rsidR="002374E8" w:rsidRDefault="00586B7D">
      <w:r>
        <w:br w:type="page"/>
      </w:r>
    </w:p>
    <w:p w:rsidR="002374E8" w:rsidRDefault="002374E8"/>
    <w:p w:rsidR="002374E8" w:rsidRDefault="002374E8">
      <w:pPr>
        <w:spacing w:after="0" w:line="240" w:lineRule="auto"/>
      </w:pPr>
    </w:p>
    <w:p w:rsidR="002374E8" w:rsidRDefault="00586B7D">
      <w:r>
        <w:rPr>
          <w:noProof/>
        </w:rPr>
        <w:drawing>
          <wp:inline distT="0" distB="0" distL="0" distR="0">
            <wp:extent cx="5757545" cy="1828800"/>
            <wp:effectExtent l="0" t="0" r="0" b="0"/>
            <wp:docPr id="4" name="image04.jpg" descr="\\RSFS084\Hem9$\168279\alliansforskane2.jpg"/>
            <wp:cNvGraphicFramePr/>
            <a:graphic xmlns:a="http://schemas.openxmlformats.org/drawingml/2006/main">
              <a:graphicData uri="http://schemas.openxmlformats.org/drawingml/2006/picture">
                <pic:pic xmlns:pic="http://schemas.openxmlformats.org/drawingml/2006/picture">
                  <pic:nvPicPr>
                    <pic:cNvPr id="0" name="image04.jpg" descr="\\RSFS084\Hem9$\168279\alliansforskane2.jpg"/>
                    <pic:cNvPicPr preferRelativeResize="0"/>
                  </pic:nvPicPr>
                  <pic:blipFill>
                    <a:blip r:embed="rId7"/>
                    <a:srcRect/>
                    <a:stretch>
                      <a:fillRect/>
                    </a:stretch>
                  </pic:blipFill>
                  <pic:spPr>
                    <a:xfrm>
                      <a:off x="0" y="0"/>
                      <a:ext cx="5757545" cy="1828800"/>
                    </a:xfrm>
                    <a:prstGeom prst="rect">
                      <a:avLst/>
                    </a:prstGeom>
                    <a:ln/>
                  </pic:spPr>
                </pic:pic>
              </a:graphicData>
            </a:graphic>
          </wp:inline>
        </w:drawing>
      </w:r>
    </w:p>
    <w:p w:rsidR="002374E8" w:rsidRDefault="002374E8"/>
    <w:p w:rsidR="002374E8" w:rsidRDefault="00586B7D">
      <w:pPr>
        <w:pStyle w:val="Rubrik"/>
        <w:spacing w:after="0"/>
      </w:pPr>
      <w:r>
        <w:t>Yrkande</w:t>
      </w:r>
    </w:p>
    <w:p w:rsidR="002374E8" w:rsidRDefault="00586B7D">
      <w:pPr>
        <w:pStyle w:val="Rubrik"/>
      </w:pPr>
      <w:r>
        <w:t>Allians för Skåne</w:t>
      </w:r>
    </w:p>
    <w:p w:rsidR="002374E8" w:rsidRDefault="002374E8">
      <w:pPr>
        <w:spacing w:after="0" w:line="240" w:lineRule="auto"/>
      </w:pPr>
    </w:p>
    <w:p w:rsidR="002374E8" w:rsidRDefault="00586B7D">
      <w:pPr>
        <w:spacing w:after="0" w:line="240" w:lineRule="auto"/>
      </w:pPr>
      <w:r>
        <w:rPr>
          <w:b/>
        </w:rPr>
        <w:t>11. Remiss. Slutrapport om receptbelagda läkemedel utanför förmånerna</w:t>
      </w:r>
    </w:p>
    <w:p w:rsidR="002374E8" w:rsidRDefault="00586B7D">
      <w:pPr>
        <w:spacing w:after="0" w:line="240" w:lineRule="auto"/>
      </w:pPr>
      <w:r>
        <w:rPr>
          <w:b/>
        </w:rPr>
        <w:t xml:space="preserve">Diarienummer 1501651 </w:t>
      </w:r>
    </w:p>
    <w:p w:rsidR="002374E8" w:rsidRDefault="002374E8">
      <w:pPr>
        <w:spacing w:after="0" w:line="240" w:lineRule="auto"/>
      </w:pPr>
    </w:p>
    <w:p w:rsidR="002374E8" w:rsidRDefault="00586B7D">
      <w:pPr>
        <w:spacing w:line="240" w:lineRule="auto"/>
      </w:pPr>
      <w:r>
        <w:t xml:space="preserve">Allians för Skåne yrkar att HSN yttrande får följande lydelse: </w:t>
      </w:r>
    </w:p>
    <w:p w:rsidR="002374E8" w:rsidRDefault="00586B7D">
      <w:r>
        <w:t xml:space="preserve">”Sammanfattning och övergripande synpunkter </w:t>
      </w:r>
    </w:p>
    <w:p w:rsidR="002374E8" w:rsidRDefault="00586B7D">
      <w:r>
        <w:rPr>
          <w:rFonts w:ascii="Times New Roman" w:eastAsia="Times New Roman" w:hAnsi="Times New Roman" w:cs="Times New Roman"/>
        </w:rPr>
        <w:t>Region Skåne (RS) har beretts möjlighet att yttra sig över Tandvårds- och läkemedelsförmånsverkets (</w:t>
      </w:r>
      <w:proofErr w:type="spellStart"/>
      <w:r>
        <w:rPr>
          <w:rFonts w:ascii="Times New Roman" w:eastAsia="Times New Roman" w:hAnsi="Times New Roman" w:cs="Times New Roman"/>
        </w:rPr>
        <w:t>TLVs</w:t>
      </w:r>
      <w:proofErr w:type="spellEnd"/>
      <w:r>
        <w:rPr>
          <w:rFonts w:ascii="Times New Roman" w:eastAsia="Times New Roman" w:hAnsi="Times New Roman" w:cs="Times New Roman"/>
        </w:rPr>
        <w:t xml:space="preserve">) slutrapport om receptbelagda läkemedel utanför förmånerna. RS anser att översynen är mycket angelägen och helt nödvändig, men menar att det är olyckligt att </w:t>
      </w:r>
      <w:proofErr w:type="spellStart"/>
      <w:r>
        <w:rPr>
          <w:rFonts w:ascii="Times New Roman" w:eastAsia="Times New Roman" w:hAnsi="Times New Roman" w:cs="Times New Roman"/>
        </w:rPr>
        <w:t>TLVs</w:t>
      </w:r>
      <w:proofErr w:type="spellEnd"/>
      <w:r>
        <w:rPr>
          <w:rFonts w:ascii="Times New Roman" w:eastAsia="Times New Roman" w:hAnsi="Times New Roman" w:cs="Times New Roman"/>
        </w:rPr>
        <w:t xml:space="preserve"> uppdrag begränsades till att lämna förslag inom dagens regelverk och inte hanterar principen om fri prissättning för läkemedel som inte ingår i läkemedelsförmånerna. </w:t>
      </w:r>
    </w:p>
    <w:p w:rsidR="002374E8" w:rsidRDefault="00586B7D">
      <w:r>
        <w:rPr>
          <w:rFonts w:ascii="Times New Roman" w:eastAsia="Times New Roman" w:hAnsi="Times New Roman" w:cs="Times New Roman"/>
        </w:rPr>
        <w:t xml:space="preserve">Flera problem kvarstår då det inom nuvarande uppdrag inte går att lösa alla angelägna frågor. Läkemedel som inte ingår i förmånssystemet och som i många fall har stor medicinsk betydelse kommer även framöver att kosta olika mycket beroende på vilket apotek patienten väljer. En viss del av de negativa effekterna kommer att kunna minskas med utvidgade möjligheter till utbyte och förbättrad prisinformation men detta kommer att ställa stora krav på både förskrivare och patienter. Många patienter kommer att ha svårt att hitta den information de behöver och att använda den i samband med uthämtning av läkemedel. Detta strider mot principen att alla patienter ska få vård på lika villkor. </w:t>
      </w:r>
    </w:p>
    <w:p w:rsidR="002374E8" w:rsidRDefault="00586B7D">
      <w:r>
        <w:rPr>
          <w:rFonts w:ascii="Times New Roman" w:eastAsia="Times New Roman" w:hAnsi="Times New Roman" w:cs="Times New Roman"/>
        </w:rPr>
        <w:t xml:space="preserve">TLV föreslår att en priswebb inrättas. RS anser att det kan innebära en förbättring mot dagens situation, men att ytterligare överväganden bör göras kring resursåtgång kontra nyttan av en priswebb. </w:t>
      </w:r>
    </w:p>
    <w:p w:rsidR="002374E8" w:rsidRDefault="00586B7D">
      <w:r>
        <w:rPr>
          <w:rFonts w:ascii="Times New Roman" w:eastAsia="Times New Roman" w:hAnsi="Times New Roman" w:cs="Times New Roman"/>
        </w:rPr>
        <w:t xml:space="preserve">RS ser mycket positivt på införandet av ett system som kodar förskrivningar av offentligt finansierade läkemedel utanför läkemedelsförmånen och därmed möjliggör uppföljning och en samlad fakturering </w:t>
      </w:r>
      <w:r>
        <w:rPr>
          <w:rFonts w:ascii="Times New Roman" w:eastAsia="Times New Roman" w:hAnsi="Times New Roman" w:cs="Times New Roman"/>
        </w:rPr>
        <w:lastRenderedPageBreak/>
        <w:t xml:space="preserve">från e- hälsomyndigheten. Detta kommer underlätta för landstingen och bedöms även underlätta för apotek. </w:t>
      </w:r>
    </w:p>
    <w:p w:rsidR="002374E8" w:rsidRDefault="00586B7D">
      <w:r>
        <w:rPr>
          <w:rFonts w:ascii="Times New Roman" w:eastAsia="Times New Roman" w:hAnsi="Times New Roman" w:cs="Times New Roman"/>
        </w:rPr>
        <w:t xml:space="preserve">RS stödjer också förslaget att läkemedel förskrivna enligt smittskyddslagen som har ett förmånsgrundande pris hanteras kostnadsfritt för patient inom ramen för läkemedelsförmånerna. Utbyte sker på samma sätt som för övriga förmånsläkemedel. </w:t>
      </w:r>
    </w:p>
    <w:p w:rsidR="002374E8" w:rsidRDefault="00586B7D">
      <w:r>
        <w:t xml:space="preserve">Förslag om utbyte </w:t>
      </w:r>
    </w:p>
    <w:p w:rsidR="002374E8" w:rsidRDefault="00586B7D">
      <w:r>
        <w:rPr>
          <w:rFonts w:ascii="Times New Roman" w:eastAsia="Times New Roman" w:hAnsi="Times New Roman" w:cs="Times New Roman"/>
        </w:rPr>
        <w:t xml:space="preserve">RS stödjer rapportens förslag om </w:t>
      </w:r>
    </w:p>
    <w:p w:rsidR="002374E8" w:rsidRDefault="00586B7D">
      <w:r>
        <w:rPr>
          <w:rFonts w:ascii="Times New Roman" w:eastAsia="Times New Roman" w:hAnsi="Times New Roman" w:cs="Times New Roman"/>
        </w:rPr>
        <w:t xml:space="preserve">Utbyte in i förmånerna d.v.s. att patienter har möjlighet att byta ut förskrivet läkemedel utanför förmånerna till ett läkemedel inom förmånerna </w:t>
      </w:r>
    </w:p>
    <w:p w:rsidR="002374E8" w:rsidRDefault="00586B7D">
      <w:r>
        <w:rPr>
          <w:rFonts w:ascii="Times New Roman" w:eastAsia="Times New Roman" w:hAnsi="Times New Roman" w:cs="Times New Roman"/>
        </w:rPr>
        <w:t xml:space="preserve">Utbyte utanför förmånerna d.v.s. att patienterna har möjlighet att byta ut förskrivet läkemedel utanför förmånerna till ett utbytbart som inte heller ingår i förmånerna </w:t>
      </w:r>
    </w:p>
    <w:p w:rsidR="002374E8" w:rsidRDefault="00586B7D">
      <w:r>
        <w:rPr>
          <w:rFonts w:ascii="Times New Roman" w:eastAsia="Times New Roman" w:hAnsi="Times New Roman" w:cs="Times New Roman"/>
        </w:rPr>
        <w:t>Utbyte ut ur förmånerna d.v.s. att patienter kan byta ut förskrivet läkemedel som ingår i förmånerna till ett läkemedel utanför förmånerna under förutsättning att patiente</w:t>
      </w:r>
      <w:r w:rsidR="000206D2">
        <w:rPr>
          <w:rFonts w:ascii="Times New Roman" w:eastAsia="Times New Roman" w:hAnsi="Times New Roman" w:cs="Times New Roman"/>
        </w:rPr>
        <w:t>n betalar hela kostnaden själv.</w:t>
      </w:r>
    </w:p>
    <w:p w:rsidR="002374E8" w:rsidRDefault="00586B7D">
      <w:r>
        <w:rPr>
          <w:rFonts w:ascii="Times New Roman" w:eastAsia="Times New Roman" w:hAnsi="Times New Roman" w:cs="Times New Roman"/>
        </w:rPr>
        <w:t xml:space="preserve">Apoteken ska vara skyldiga att upplysa patienter om att ett utbyte är möjligt och vilka priser som gäller på tillgängliga produkter. Patienter ska ha möjlighet att motsätta sig utbyte. Även förskrivare och farmacevter ska av patientsäkerhetsskäl kunna motsätta sig utbyte. </w:t>
      </w:r>
    </w:p>
    <w:p w:rsidR="002374E8" w:rsidRDefault="00586B7D">
      <w:r>
        <w:rPr>
          <w:rFonts w:ascii="Times New Roman" w:eastAsia="Times New Roman" w:hAnsi="Times New Roman" w:cs="Times New Roman"/>
        </w:rPr>
        <w:t xml:space="preserve">Krav på arbetsplatskod för landstingsfinansierade läkemedel ska finnas för läkemedel och andra varor som förskrivs både inom och utanför förmånerna. RS anser inte att smittskyddsläkemedel ska undantas från detta krav. </w:t>
      </w:r>
    </w:p>
    <w:p w:rsidR="002374E8" w:rsidRDefault="00586B7D">
      <w:r>
        <w:t xml:space="preserve">Oberoende priswebb </w:t>
      </w:r>
    </w:p>
    <w:p w:rsidR="002374E8" w:rsidRDefault="00586B7D">
      <w:r>
        <w:rPr>
          <w:rFonts w:ascii="Times New Roman" w:eastAsia="Times New Roman" w:hAnsi="Times New Roman" w:cs="Times New Roman"/>
        </w:rPr>
        <w:t xml:space="preserve">En ökad pristransparens välkomnas av RS. Aktuell prisinformation är en förbättring jämfört med dagens situation men visar en ögonblicksbild som kan förändras mellan förskrivning och uthämtning av läkemedel. En oberoende priswebb påverkar inte landstingens möjligheter till kostnadskontroll. Sammanfattningsvis anser RS att en priswebb kan innebära en förbättring mot dagens situation, men att ytterligare överväganden bör göras kring resursåtgång kontra nyttan av en sådan. </w:t>
      </w:r>
    </w:p>
    <w:p w:rsidR="002374E8" w:rsidRDefault="00586B7D">
      <w:r>
        <w:t xml:space="preserve">Förslag om förbättrad hantering av läkemedel utanför förmånerna </w:t>
      </w:r>
    </w:p>
    <w:p w:rsidR="002374E8" w:rsidRDefault="00586B7D">
      <w:r>
        <w:rPr>
          <w:rFonts w:ascii="Times New Roman" w:eastAsia="Times New Roman" w:hAnsi="Times New Roman" w:cs="Times New Roman"/>
        </w:rPr>
        <w:t xml:space="preserve">RS stödjer rapportens förslag om </w:t>
      </w:r>
    </w:p>
    <w:p w:rsidR="002374E8" w:rsidRDefault="00586B7D">
      <w:r>
        <w:rPr>
          <w:rFonts w:ascii="Times New Roman" w:eastAsia="Times New Roman" w:hAnsi="Times New Roman" w:cs="Times New Roman"/>
        </w:rPr>
        <w:t>Kod på recept för off</w:t>
      </w:r>
      <w:r w:rsidR="000206D2">
        <w:rPr>
          <w:rFonts w:ascii="Times New Roman" w:eastAsia="Times New Roman" w:hAnsi="Times New Roman" w:cs="Times New Roman"/>
        </w:rPr>
        <w:t xml:space="preserve">entligt finansierade läkemedel. </w:t>
      </w:r>
      <w:r>
        <w:rPr>
          <w:rFonts w:ascii="Times New Roman" w:eastAsia="Times New Roman" w:hAnsi="Times New Roman" w:cs="Times New Roman"/>
        </w:rPr>
        <w:t xml:space="preserve">Ett enhetligt sätt införs för att hantera läkemedel som förskrivs med landstingssubvention både för smittskyddsläkemedel utanför förmånerna och för övriga offentliga subventioner utanför förmånerna, så </w:t>
      </w:r>
      <w:r w:rsidR="000206D2">
        <w:rPr>
          <w:rFonts w:ascii="Times New Roman" w:eastAsia="Times New Roman" w:hAnsi="Times New Roman" w:cs="Times New Roman"/>
        </w:rPr>
        <w:t>kallade landstingssubventioner.</w:t>
      </w:r>
    </w:p>
    <w:p w:rsidR="002374E8" w:rsidRDefault="00586B7D">
      <w:r>
        <w:rPr>
          <w:rFonts w:ascii="Times New Roman" w:eastAsia="Times New Roman" w:hAnsi="Times New Roman" w:cs="Times New Roman"/>
        </w:rPr>
        <w:t xml:space="preserve">Läkemedel förskrivna enligt smittskyddslagen som har ett förmånsgrundande pris hanteras kostnadsfritt för patient inom ramen för läkemedelsförmånerna. Utbyte sker på samma sätt som för övriga förmånsläkemedel. Genom att förskrivning av läkemedel på recept utanför förmånerna kodas för att erhålla landstingssubvention uppnås en enklare hantering och uppföljningsmöjligheter. Läkemedel som expedieras enligt smittskyddslagen eller med landstingssubvention bör därför inkluderas i det månatliga förmånsunderlag som landstingen erhåller. </w:t>
      </w:r>
    </w:p>
    <w:p w:rsidR="002374E8" w:rsidRDefault="00586B7D">
      <w:r>
        <w:rPr>
          <w:rFonts w:ascii="Times New Roman" w:eastAsia="Times New Roman" w:hAnsi="Times New Roman" w:cs="Times New Roman"/>
        </w:rPr>
        <w:lastRenderedPageBreak/>
        <w:t xml:space="preserve">Anna-Lena Hogerud Ordförande </w:t>
      </w:r>
    </w:p>
    <w:p w:rsidR="002374E8" w:rsidRDefault="00586B7D">
      <w:bookmarkStart w:id="1" w:name="h.gjdgxs" w:colFirst="0" w:colLast="0"/>
      <w:bookmarkEnd w:id="1"/>
      <w:r>
        <w:rPr>
          <w:rFonts w:ascii="Times New Roman" w:eastAsia="Times New Roman" w:hAnsi="Times New Roman" w:cs="Times New Roman"/>
        </w:rPr>
        <w:t xml:space="preserve">Ingrid Bengtsson-Rijavec Hälso- och sjukvårdsdirektör” </w:t>
      </w:r>
    </w:p>
    <w:p w:rsidR="002374E8" w:rsidRDefault="002374E8">
      <w:pPr>
        <w:spacing w:line="240" w:lineRule="auto"/>
      </w:pPr>
    </w:p>
    <w:p w:rsidR="002374E8" w:rsidRDefault="00586B7D">
      <w:pPr>
        <w:spacing w:line="240" w:lineRule="auto"/>
      </w:pPr>
      <w:r>
        <w:t>Allians för Skåne i hälso- och sjukvårdsnämnden den 31 augusti 2015.</w:t>
      </w:r>
    </w:p>
    <w:p w:rsidR="002374E8" w:rsidRDefault="00586B7D">
      <w:pPr>
        <w:spacing w:after="0" w:line="240" w:lineRule="auto"/>
      </w:pPr>
      <w:r>
        <w:t xml:space="preserve">Gilbert Tribo (FP) </w:t>
      </w:r>
    </w:p>
    <w:p w:rsidR="002374E8" w:rsidRDefault="00586B7D">
      <w:pPr>
        <w:spacing w:after="0" w:line="240" w:lineRule="auto"/>
      </w:pPr>
      <w:r>
        <w:t xml:space="preserve">Ulrika Heindorff (M) </w:t>
      </w:r>
    </w:p>
    <w:p w:rsidR="002374E8" w:rsidRDefault="00586B7D">
      <w:pPr>
        <w:spacing w:after="0" w:line="240" w:lineRule="auto"/>
      </w:pPr>
      <w:r>
        <w:t>Per Einarsson (KD)</w:t>
      </w:r>
    </w:p>
    <w:p w:rsidR="002374E8" w:rsidRDefault="002374E8">
      <w:pPr>
        <w:spacing w:after="0" w:line="240" w:lineRule="auto"/>
      </w:pPr>
    </w:p>
    <w:sectPr w:rsidR="002374E8">
      <w:footerReference w:type="default" r:id="rId8"/>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3B7" w:rsidRDefault="00586B7D">
      <w:pPr>
        <w:spacing w:after="0" w:line="240" w:lineRule="auto"/>
      </w:pPr>
      <w:r>
        <w:separator/>
      </w:r>
    </w:p>
  </w:endnote>
  <w:endnote w:type="continuationSeparator" w:id="0">
    <w:p w:rsidR="00AF43B7" w:rsidRDefault="0058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E8" w:rsidRDefault="002374E8">
    <w:pPr>
      <w:tabs>
        <w:tab w:val="center" w:pos="4536"/>
        <w:tab w:val="right" w:pos="9072"/>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3B7" w:rsidRDefault="00586B7D">
      <w:pPr>
        <w:spacing w:after="0" w:line="240" w:lineRule="auto"/>
      </w:pPr>
      <w:r>
        <w:separator/>
      </w:r>
    </w:p>
  </w:footnote>
  <w:footnote w:type="continuationSeparator" w:id="0">
    <w:p w:rsidR="00AF43B7" w:rsidRDefault="00586B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374E8"/>
    <w:rsid w:val="000206D2"/>
    <w:rsid w:val="001369A6"/>
    <w:rsid w:val="002374E8"/>
    <w:rsid w:val="003B5517"/>
    <w:rsid w:val="00482FCF"/>
    <w:rsid w:val="00586B7D"/>
    <w:rsid w:val="00A42CA0"/>
    <w:rsid w:val="00AF43B7"/>
    <w:rsid w:val="00BC5A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80" w:after="0"/>
      <w:outlineLvl w:val="0"/>
    </w:pPr>
    <w:rPr>
      <w:smallCaps/>
      <w:sz w:val="36"/>
      <w:szCs w:val="36"/>
    </w:rPr>
  </w:style>
  <w:style w:type="paragraph" w:styleId="Rubrik2">
    <w:name w:val="heading 2"/>
    <w:basedOn w:val="Normal"/>
    <w:next w:val="Normal"/>
    <w:pPr>
      <w:keepNext/>
      <w:keepLines/>
      <w:spacing w:before="200" w:after="0" w:line="271" w:lineRule="auto"/>
      <w:outlineLvl w:val="1"/>
    </w:pPr>
    <w:rPr>
      <w:smallCaps/>
      <w:sz w:val="28"/>
      <w:szCs w:val="28"/>
    </w:rPr>
  </w:style>
  <w:style w:type="paragraph" w:styleId="Rubrik3">
    <w:name w:val="heading 3"/>
    <w:basedOn w:val="Normal"/>
    <w:next w:val="Normal"/>
    <w:pPr>
      <w:keepNext/>
      <w:keepLines/>
      <w:spacing w:before="200" w:after="0" w:line="271" w:lineRule="auto"/>
      <w:outlineLvl w:val="2"/>
    </w:pPr>
    <w:rPr>
      <w:i/>
      <w:smallCaps/>
      <w:sz w:val="26"/>
      <w:szCs w:val="26"/>
    </w:rPr>
  </w:style>
  <w:style w:type="paragraph" w:styleId="Rubrik4">
    <w:name w:val="heading 4"/>
    <w:basedOn w:val="Normal"/>
    <w:next w:val="Normal"/>
    <w:pPr>
      <w:keepNext/>
      <w:keepLines/>
      <w:spacing w:after="0" w:line="271" w:lineRule="auto"/>
      <w:outlineLvl w:val="3"/>
    </w:pPr>
    <w:rPr>
      <w:b/>
      <w:sz w:val="24"/>
      <w:szCs w:val="24"/>
    </w:rPr>
  </w:style>
  <w:style w:type="paragraph" w:styleId="Rubrik5">
    <w:name w:val="heading 5"/>
    <w:basedOn w:val="Normal"/>
    <w:next w:val="Normal"/>
    <w:pPr>
      <w:keepNext/>
      <w:keepLines/>
      <w:spacing w:after="0" w:line="271" w:lineRule="auto"/>
      <w:outlineLvl w:val="4"/>
    </w:pPr>
    <w:rPr>
      <w:i/>
      <w:sz w:val="24"/>
      <w:szCs w:val="24"/>
    </w:rPr>
  </w:style>
  <w:style w:type="paragraph" w:styleId="Rubrik6">
    <w:name w:val="heading 6"/>
    <w:basedOn w:val="Normal"/>
    <w:next w:val="Normal"/>
    <w:pPr>
      <w:keepNext/>
      <w:keepLines/>
      <w:spacing w:after="0" w:line="271" w:lineRule="auto"/>
      <w:outlineLvl w:val="5"/>
    </w:pPr>
    <w:rPr>
      <w:b/>
      <w:color w:val="59595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300" w:line="240" w:lineRule="auto"/>
    </w:pPr>
    <w:rPr>
      <w:smallCaps/>
      <w:sz w:val="52"/>
      <w:szCs w:val="52"/>
    </w:rPr>
  </w:style>
  <w:style w:type="paragraph" w:styleId="Underrubrik">
    <w:name w:val="Subtitle"/>
    <w:basedOn w:val="Normal"/>
    <w:next w:val="Normal"/>
    <w:pPr>
      <w:keepNext/>
      <w:keepLines/>
    </w:pPr>
    <w:rPr>
      <w:i/>
      <w:smallCaps/>
      <w:color w:val="666666"/>
      <w:sz w:val="28"/>
      <w:szCs w:val="28"/>
    </w:rPr>
  </w:style>
  <w:style w:type="paragraph" w:styleId="Ballongtext">
    <w:name w:val="Balloon Text"/>
    <w:basedOn w:val="Normal"/>
    <w:link w:val="BallongtextChar"/>
    <w:uiPriority w:val="99"/>
    <w:semiHidden/>
    <w:unhideWhenUsed/>
    <w:rsid w:val="00BC5A1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5A11"/>
    <w:rPr>
      <w:rFonts w:ascii="Tahoma" w:hAnsi="Tahoma" w:cs="Tahoma"/>
      <w:sz w:val="16"/>
      <w:szCs w:val="16"/>
    </w:rPr>
  </w:style>
  <w:style w:type="paragraph" w:styleId="Sidhuvud">
    <w:name w:val="header"/>
    <w:basedOn w:val="Normal"/>
    <w:link w:val="SidhuvudChar"/>
    <w:uiPriority w:val="99"/>
    <w:unhideWhenUsed/>
    <w:rsid w:val="00A42C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42CA0"/>
  </w:style>
  <w:style w:type="paragraph" w:styleId="Sidfot">
    <w:name w:val="footer"/>
    <w:basedOn w:val="Normal"/>
    <w:link w:val="SidfotChar"/>
    <w:uiPriority w:val="99"/>
    <w:unhideWhenUsed/>
    <w:rsid w:val="00A42C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42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80" w:after="0"/>
      <w:outlineLvl w:val="0"/>
    </w:pPr>
    <w:rPr>
      <w:smallCaps/>
      <w:sz w:val="36"/>
      <w:szCs w:val="36"/>
    </w:rPr>
  </w:style>
  <w:style w:type="paragraph" w:styleId="Rubrik2">
    <w:name w:val="heading 2"/>
    <w:basedOn w:val="Normal"/>
    <w:next w:val="Normal"/>
    <w:pPr>
      <w:keepNext/>
      <w:keepLines/>
      <w:spacing w:before="200" w:after="0" w:line="271" w:lineRule="auto"/>
      <w:outlineLvl w:val="1"/>
    </w:pPr>
    <w:rPr>
      <w:smallCaps/>
      <w:sz w:val="28"/>
      <w:szCs w:val="28"/>
    </w:rPr>
  </w:style>
  <w:style w:type="paragraph" w:styleId="Rubrik3">
    <w:name w:val="heading 3"/>
    <w:basedOn w:val="Normal"/>
    <w:next w:val="Normal"/>
    <w:pPr>
      <w:keepNext/>
      <w:keepLines/>
      <w:spacing w:before="200" w:after="0" w:line="271" w:lineRule="auto"/>
      <w:outlineLvl w:val="2"/>
    </w:pPr>
    <w:rPr>
      <w:i/>
      <w:smallCaps/>
      <w:sz w:val="26"/>
      <w:szCs w:val="26"/>
    </w:rPr>
  </w:style>
  <w:style w:type="paragraph" w:styleId="Rubrik4">
    <w:name w:val="heading 4"/>
    <w:basedOn w:val="Normal"/>
    <w:next w:val="Normal"/>
    <w:pPr>
      <w:keepNext/>
      <w:keepLines/>
      <w:spacing w:after="0" w:line="271" w:lineRule="auto"/>
      <w:outlineLvl w:val="3"/>
    </w:pPr>
    <w:rPr>
      <w:b/>
      <w:sz w:val="24"/>
      <w:szCs w:val="24"/>
    </w:rPr>
  </w:style>
  <w:style w:type="paragraph" w:styleId="Rubrik5">
    <w:name w:val="heading 5"/>
    <w:basedOn w:val="Normal"/>
    <w:next w:val="Normal"/>
    <w:pPr>
      <w:keepNext/>
      <w:keepLines/>
      <w:spacing w:after="0" w:line="271" w:lineRule="auto"/>
      <w:outlineLvl w:val="4"/>
    </w:pPr>
    <w:rPr>
      <w:i/>
      <w:sz w:val="24"/>
      <w:szCs w:val="24"/>
    </w:rPr>
  </w:style>
  <w:style w:type="paragraph" w:styleId="Rubrik6">
    <w:name w:val="heading 6"/>
    <w:basedOn w:val="Normal"/>
    <w:next w:val="Normal"/>
    <w:pPr>
      <w:keepNext/>
      <w:keepLines/>
      <w:spacing w:after="0" w:line="271" w:lineRule="auto"/>
      <w:outlineLvl w:val="5"/>
    </w:pPr>
    <w:rPr>
      <w:b/>
      <w:color w:val="59595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300" w:line="240" w:lineRule="auto"/>
    </w:pPr>
    <w:rPr>
      <w:smallCaps/>
      <w:sz w:val="52"/>
      <w:szCs w:val="52"/>
    </w:rPr>
  </w:style>
  <w:style w:type="paragraph" w:styleId="Underrubrik">
    <w:name w:val="Subtitle"/>
    <w:basedOn w:val="Normal"/>
    <w:next w:val="Normal"/>
    <w:pPr>
      <w:keepNext/>
      <w:keepLines/>
    </w:pPr>
    <w:rPr>
      <w:i/>
      <w:smallCaps/>
      <w:color w:val="666666"/>
      <w:sz w:val="28"/>
      <w:szCs w:val="28"/>
    </w:rPr>
  </w:style>
  <w:style w:type="paragraph" w:styleId="Ballongtext">
    <w:name w:val="Balloon Text"/>
    <w:basedOn w:val="Normal"/>
    <w:link w:val="BallongtextChar"/>
    <w:uiPriority w:val="99"/>
    <w:semiHidden/>
    <w:unhideWhenUsed/>
    <w:rsid w:val="00BC5A1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5A11"/>
    <w:rPr>
      <w:rFonts w:ascii="Tahoma" w:hAnsi="Tahoma" w:cs="Tahoma"/>
      <w:sz w:val="16"/>
      <w:szCs w:val="16"/>
    </w:rPr>
  </w:style>
  <w:style w:type="paragraph" w:styleId="Sidhuvud">
    <w:name w:val="header"/>
    <w:basedOn w:val="Normal"/>
    <w:link w:val="SidhuvudChar"/>
    <w:uiPriority w:val="99"/>
    <w:unhideWhenUsed/>
    <w:rsid w:val="00A42C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42CA0"/>
  </w:style>
  <w:style w:type="paragraph" w:styleId="Sidfot">
    <w:name w:val="footer"/>
    <w:basedOn w:val="Normal"/>
    <w:link w:val="SidfotChar"/>
    <w:uiPriority w:val="99"/>
    <w:unhideWhenUsed/>
    <w:rsid w:val="00A42C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4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92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1167</Words>
  <Characters>6190</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Mattias Brage</cp:lastModifiedBy>
  <cp:revision>7</cp:revision>
  <cp:lastPrinted>2015-08-31T07:26:00Z</cp:lastPrinted>
  <dcterms:created xsi:type="dcterms:W3CDTF">2015-08-28T11:09:00Z</dcterms:created>
  <dcterms:modified xsi:type="dcterms:W3CDTF">2015-08-31T08:38:00Z</dcterms:modified>
</cp:coreProperties>
</file>