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D3424" w14:textId="6466D408" w:rsidR="002A0D4F" w:rsidRPr="005E54A9" w:rsidRDefault="005E54A9" w:rsidP="00571D1D">
      <w:pPr>
        <w:wordWrap/>
        <w:spacing w:after="0" w:line="240" w:lineRule="auto"/>
        <w:jc w:val="center"/>
        <w:rPr>
          <w:rFonts w:ascii="Times New Roman" w:eastAsia="Malgun Gothic" w:hAnsi="Times New Roman" w:cs="Times New Roman"/>
          <w:b/>
          <w:kern w:val="0"/>
          <w:sz w:val="28"/>
          <w:szCs w:val="28"/>
          <w:lang w:val="nb-NO"/>
        </w:rPr>
      </w:pPr>
      <w:r w:rsidRPr="005E54A9">
        <w:rPr>
          <w:rFonts w:ascii="Times New Roman" w:eastAsia="Malgun Gothic" w:hAnsi="Times New Roman" w:cs="Times New Roman"/>
          <w:b/>
          <w:kern w:val="0"/>
          <w:sz w:val="28"/>
          <w:szCs w:val="28"/>
          <w:lang w:val="nb-NO"/>
        </w:rPr>
        <w:t>LG revolusjonerer TV</w:t>
      </w:r>
      <w:r w:rsidR="002A0D4F" w:rsidRPr="005E54A9">
        <w:rPr>
          <w:rFonts w:ascii="Times New Roman" w:eastAsia="Malgun Gothic" w:hAnsi="Times New Roman" w:cs="Times New Roman"/>
          <w:b/>
          <w:kern w:val="0"/>
          <w:sz w:val="28"/>
          <w:szCs w:val="28"/>
          <w:lang w:val="nb-NO"/>
        </w:rPr>
        <w:t>-bransjen med supertynne OLED W7</w:t>
      </w:r>
    </w:p>
    <w:p w14:paraId="5FE04CF1" w14:textId="77777777" w:rsidR="00A21C9E" w:rsidRPr="005E54A9" w:rsidRDefault="00A21C9E" w:rsidP="00571D1D">
      <w:pPr>
        <w:wordWrap/>
        <w:spacing w:after="0" w:line="240" w:lineRule="auto"/>
        <w:jc w:val="center"/>
        <w:rPr>
          <w:rFonts w:ascii="Times New Roman" w:eastAsia="Malgun Gothic" w:hAnsi="Times New Roman" w:cs="Times New Roman"/>
          <w:b/>
          <w:kern w:val="0"/>
          <w:sz w:val="6"/>
          <w:szCs w:val="6"/>
          <w:lang w:val="nb-NO"/>
        </w:rPr>
      </w:pPr>
    </w:p>
    <w:p w14:paraId="240C8781" w14:textId="263A1826" w:rsidR="002A0D4F" w:rsidRPr="005E54A9" w:rsidRDefault="002A0D4F" w:rsidP="00571D1D">
      <w:pPr>
        <w:wordWrap/>
        <w:spacing w:after="0" w:line="240" w:lineRule="auto"/>
        <w:jc w:val="center"/>
        <w:rPr>
          <w:rFonts w:ascii="Times New Roman" w:eastAsia="Malgun Gothic" w:hAnsi="Times New Roman" w:cs="Times New Roman"/>
          <w:i/>
          <w:kern w:val="0"/>
          <w:sz w:val="26"/>
          <w:szCs w:val="26"/>
          <w:lang w:val="nb-NO"/>
        </w:rPr>
      </w:pPr>
      <w:r w:rsidRPr="005E54A9">
        <w:rPr>
          <w:rFonts w:ascii="Times New Roman" w:eastAsia="Malgun Gothic" w:hAnsi="Times New Roman" w:cs="Times New Roman"/>
          <w:i/>
          <w:kern w:val="0"/>
          <w:sz w:val="26"/>
          <w:szCs w:val="26"/>
          <w:lang w:val="nb-NO"/>
        </w:rPr>
        <w:t>LG sin nye OLED W7 representerer muligens den første</w:t>
      </w:r>
      <w:r w:rsidR="00E118FE" w:rsidRPr="005E54A9">
        <w:rPr>
          <w:rFonts w:ascii="Times New Roman" w:eastAsia="Malgun Gothic" w:hAnsi="Times New Roman" w:cs="Times New Roman"/>
          <w:i/>
          <w:kern w:val="0"/>
          <w:sz w:val="26"/>
          <w:szCs w:val="26"/>
          <w:lang w:val="nb-NO"/>
        </w:rPr>
        <w:t xml:space="preserve"> </w:t>
      </w:r>
      <w:r w:rsidRPr="005E54A9">
        <w:rPr>
          <w:rFonts w:ascii="Times New Roman" w:eastAsia="Malgun Gothic" w:hAnsi="Times New Roman" w:cs="Times New Roman"/>
          <w:i/>
          <w:kern w:val="0"/>
          <w:sz w:val="26"/>
          <w:szCs w:val="26"/>
          <w:lang w:val="nb-NO"/>
        </w:rPr>
        <w:t>forandringen siden introduksjonen av</w:t>
      </w:r>
      <w:r w:rsidR="00C54DC7" w:rsidRPr="005E54A9">
        <w:rPr>
          <w:rFonts w:ascii="Times New Roman" w:eastAsia="Malgun Gothic" w:hAnsi="Times New Roman" w:cs="Times New Roman"/>
          <w:i/>
          <w:kern w:val="0"/>
          <w:sz w:val="26"/>
          <w:szCs w:val="26"/>
          <w:lang w:val="nb-NO"/>
        </w:rPr>
        <w:t xml:space="preserve"> flate</w:t>
      </w:r>
      <w:r w:rsidR="00E118FE" w:rsidRPr="005E54A9">
        <w:rPr>
          <w:rFonts w:ascii="Times New Roman" w:eastAsia="Malgun Gothic" w:hAnsi="Times New Roman" w:cs="Times New Roman"/>
          <w:i/>
          <w:kern w:val="0"/>
          <w:sz w:val="26"/>
          <w:szCs w:val="26"/>
          <w:lang w:val="nb-NO"/>
        </w:rPr>
        <w:t xml:space="preserve"> tv-</w:t>
      </w:r>
      <w:r w:rsidR="005E54A9" w:rsidRPr="005E54A9">
        <w:rPr>
          <w:rFonts w:ascii="Times New Roman" w:eastAsia="Malgun Gothic" w:hAnsi="Times New Roman" w:cs="Times New Roman"/>
          <w:i/>
          <w:kern w:val="0"/>
          <w:sz w:val="26"/>
          <w:szCs w:val="26"/>
          <w:lang w:val="nb-NO"/>
        </w:rPr>
        <w:t>apparater</w:t>
      </w:r>
      <w:r w:rsidR="00E118FE" w:rsidRPr="005E54A9">
        <w:rPr>
          <w:rFonts w:ascii="Times New Roman" w:eastAsia="Malgun Gothic" w:hAnsi="Times New Roman" w:cs="Times New Roman"/>
          <w:i/>
          <w:kern w:val="0"/>
          <w:sz w:val="26"/>
          <w:szCs w:val="26"/>
          <w:lang w:val="nb-NO"/>
        </w:rPr>
        <w:t xml:space="preserve"> på midten av 90-t</w:t>
      </w:r>
      <w:bookmarkStart w:id="0" w:name="_GoBack"/>
      <w:bookmarkEnd w:id="0"/>
      <w:r w:rsidR="00E118FE" w:rsidRPr="005E54A9">
        <w:rPr>
          <w:rFonts w:ascii="Times New Roman" w:eastAsia="Malgun Gothic" w:hAnsi="Times New Roman" w:cs="Times New Roman"/>
          <w:i/>
          <w:kern w:val="0"/>
          <w:sz w:val="26"/>
          <w:szCs w:val="26"/>
          <w:lang w:val="nb-NO"/>
        </w:rPr>
        <w:t>allet</w:t>
      </w:r>
      <w:r w:rsidR="00C54DC7" w:rsidRPr="005E54A9">
        <w:rPr>
          <w:rFonts w:ascii="Times New Roman" w:eastAsia="Malgun Gothic" w:hAnsi="Times New Roman" w:cs="Times New Roman"/>
          <w:i/>
          <w:kern w:val="0"/>
          <w:sz w:val="26"/>
          <w:szCs w:val="26"/>
          <w:lang w:val="nb-NO"/>
        </w:rPr>
        <w:t xml:space="preserve">. </w:t>
      </w:r>
      <w:r w:rsidR="005E54A9" w:rsidRPr="005E54A9">
        <w:rPr>
          <w:rFonts w:ascii="Times New Roman" w:eastAsia="Malgun Gothic" w:hAnsi="Times New Roman" w:cs="Times New Roman"/>
          <w:i/>
          <w:kern w:val="0"/>
          <w:sz w:val="26"/>
          <w:szCs w:val="26"/>
          <w:lang w:val="nb-NO"/>
        </w:rPr>
        <w:t xml:space="preserve">Med kun tre millimeter tykkelse, </w:t>
      </w:r>
      <w:r w:rsidR="00C54DC7" w:rsidRPr="005E54A9">
        <w:rPr>
          <w:rFonts w:ascii="Times New Roman" w:eastAsia="Malgun Gothic" w:hAnsi="Times New Roman" w:cs="Times New Roman"/>
          <w:i/>
          <w:kern w:val="0"/>
          <w:sz w:val="26"/>
          <w:szCs w:val="26"/>
          <w:lang w:val="nb-NO"/>
        </w:rPr>
        <w:t>utrustet med Dolby ATMOS, Active HDR og med enda høyere lysstyrke</w:t>
      </w:r>
      <w:r w:rsidR="00E118FE" w:rsidRPr="005E54A9">
        <w:rPr>
          <w:rFonts w:ascii="Times New Roman" w:eastAsia="Malgun Gothic" w:hAnsi="Times New Roman" w:cs="Times New Roman"/>
          <w:i/>
          <w:kern w:val="0"/>
          <w:sz w:val="26"/>
          <w:szCs w:val="26"/>
          <w:lang w:val="nb-NO"/>
        </w:rPr>
        <w:t>,</w:t>
      </w:r>
      <w:r w:rsidR="005E54A9" w:rsidRPr="005E54A9">
        <w:rPr>
          <w:rFonts w:ascii="Times New Roman" w:eastAsia="Malgun Gothic" w:hAnsi="Times New Roman" w:cs="Times New Roman"/>
          <w:i/>
          <w:kern w:val="0"/>
          <w:sz w:val="26"/>
          <w:szCs w:val="26"/>
          <w:lang w:val="nb-NO"/>
        </w:rPr>
        <w:t xml:space="preserve"> er OLED W7</w:t>
      </w:r>
      <w:r w:rsidR="00C54DC7" w:rsidRPr="005E54A9">
        <w:rPr>
          <w:rFonts w:ascii="Times New Roman" w:eastAsia="Malgun Gothic" w:hAnsi="Times New Roman" w:cs="Times New Roman"/>
          <w:i/>
          <w:kern w:val="0"/>
          <w:sz w:val="26"/>
          <w:szCs w:val="26"/>
          <w:lang w:val="nb-NO"/>
        </w:rPr>
        <w:t xml:space="preserve"> en drøm for alle som elsker </w:t>
      </w:r>
      <w:r w:rsidR="005E54A9" w:rsidRPr="005E54A9">
        <w:rPr>
          <w:rFonts w:ascii="Times New Roman" w:eastAsia="Malgun Gothic" w:hAnsi="Times New Roman" w:cs="Times New Roman"/>
          <w:i/>
          <w:kern w:val="0"/>
          <w:sz w:val="26"/>
          <w:szCs w:val="26"/>
          <w:lang w:val="nb-NO"/>
        </w:rPr>
        <w:t>TV</w:t>
      </w:r>
      <w:r w:rsidR="00C54DC7" w:rsidRPr="005E54A9">
        <w:rPr>
          <w:rFonts w:ascii="Times New Roman" w:eastAsia="Malgun Gothic" w:hAnsi="Times New Roman" w:cs="Times New Roman"/>
          <w:i/>
          <w:kern w:val="0"/>
          <w:sz w:val="26"/>
          <w:szCs w:val="26"/>
          <w:lang w:val="nb-NO"/>
        </w:rPr>
        <w:t xml:space="preserve">. </w:t>
      </w:r>
    </w:p>
    <w:p w14:paraId="24429E7A" w14:textId="77777777" w:rsidR="0045088F" w:rsidRPr="005E54A9" w:rsidRDefault="0045088F" w:rsidP="00571D1D">
      <w:pPr>
        <w:wordWrap/>
        <w:spacing w:after="0" w:line="240" w:lineRule="auto"/>
        <w:jc w:val="center"/>
        <w:rPr>
          <w:rFonts w:ascii="Times New Roman" w:eastAsia="Malgun Gothic" w:hAnsi="Times New Roman" w:cs="Times New Roman"/>
          <w:kern w:val="0"/>
          <w:sz w:val="36"/>
          <w:szCs w:val="36"/>
          <w:lang w:val="nb-NO"/>
        </w:rPr>
      </w:pPr>
    </w:p>
    <w:p w14:paraId="4F2289B4" w14:textId="1CB49EC8" w:rsidR="0045088F" w:rsidRPr="005E54A9" w:rsidRDefault="0045088F" w:rsidP="00571D1D">
      <w:pPr>
        <w:wordWrap/>
        <w:spacing w:after="0" w:line="240" w:lineRule="auto"/>
        <w:jc w:val="center"/>
        <w:rPr>
          <w:rFonts w:ascii="Times New Roman" w:eastAsia="Malgun Gothic" w:hAnsi="Times New Roman" w:cs="Times New Roman"/>
          <w:i/>
          <w:kern w:val="0"/>
          <w:sz w:val="6"/>
          <w:szCs w:val="6"/>
          <w:lang w:val="nb-NO"/>
        </w:rPr>
      </w:pPr>
    </w:p>
    <w:p w14:paraId="24F830D9" w14:textId="714F6324" w:rsidR="00C54DC7" w:rsidRPr="005E54A9" w:rsidRDefault="00C54DC7" w:rsidP="002E5318">
      <w:pPr>
        <w:wordWrap/>
        <w:spacing w:after="0" w:line="360" w:lineRule="auto"/>
        <w:rPr>
          <w:rFonts w:ascii="Times New Roman" w:eastAsia="Times New Roman" w:hAnsi="Times New Roman" w:cs="Times New Roman"/>
          <w:b/>
          <w:sz w:val="24"/>
          <w:szCs w:val="24"/>
          <w:lang w:val="nb-NO"/>
        </w:rPr>
      </w:pPr>
      <w:r w:rsidRPr="00880955">
        <w:rPr>
          <w:rFonts w:ascii="Times New Roman" w:eastAsia="Times New Roman" w:hAnsi="Times New Roman" w:cs="Times New Roman"/>
          <w:b/>
          <w:sz w:val="24"/>
          <w:szCs w:val="24"/>
          <w:lang w:val="nb-NO"/>
        </w:rPr>
        <w:t>Oslo</w:t>
      </w:r>
      <w:r w:rsidR="0069165A" w:rsidRPr="00880955">
        <w:rPr>
          <w:rFonts w:ascii="Times New Roman" w:eastAsia="Times New Roman" w:hAnsi="Times New Roman" w:cs="Times New Roman"/>
          <w:b/>
          <w:sz w:val="24"/>
          <w:szCs w:val="24"/>
          <w:lang w:val="nb-NO"/>
        </w:rPr>
        <w:t xml:space="preserve">, </w:t>
      </w:r>
      <w:r w:rsidR="00880955" w:rsidRPr="00880955">
        <w:rPr>
          <w:rFonts w:ascii="Times New Roman" w:eastAsia="Times New Roman" w:hAnsi="Times New Roman" w:cs="Times New Roman"/>
          <w:b/>
          <w:sz w:val="24"/>
          <w:szCs w:val="24"/>
          <w:lang w:val="nb-NO"/>
        </w:rPr>
        <w:t>5.</w:t>
      </w:r>
      <w:r w:rsidR="007D6622" w:rsidRPr="00880955">
        <w:rPr>
          <w:rFonts w:ascii="Times New Roman" w:eastAsia="Times New Roman" w:hAnsi="Times New Roman" w:cs="Times New Roman"/>
          <w:b/>
          <w:sz w:val="24"/>
          <w:szCs w:val="24"/>
          <w:lang w:val="nb-NO"/>
        </w:rPr>
        <w:t xml:space="preserve"> </w:t>
      </w:r>
      <w:r w:rsidRPr="00880955">
        <w:rPr>
          <w:rFonts w:ascii="Times New Roman" w:eastAsia="Times New Roman" w:hAnsi="Times New Roman" w:cs="Times New Roman"/>
          <w:b/>
          <w:sz w:val="24"/>
          <w:szCs w:val="24"/>
          <w:lang w:val="nb-NO"/>
        </w:rPr>
        <w:t>januar</w:t>
      </w:r>
      <w:r w:rsidR="00A7725D" w:rsidRPr="00880955">
        <w:rPr>
          <w:rFonts w:ascii="Times New Roman" w:eastAsia="Times New Roman" w:hAnsi="Times New Roman" w:cs="Times New Roman"/>
          <w:b/>
          <w:sz w:val="24"/>
          <w:szCs w:val="24"/>
          <w:lang w:val="nb-NO"/>
        </w:rPr>
        <w:t>, 201</w:t>
      </w:r>
      <w:r w:rsidR="002E5318" w:rsidRPr="00880955">
        <w:rPr>
          <w:rFonts w:ascii="Times New Roman" w:eastAsia="Times New Roman" w:hAnsi="Times New Roman" w:cs="Times New Roman"/>
          <w:b/>
          <w:sz w:val="24"/>
          <w:szCs w:val="24"/>
          <w:lang w:val="nb-NO"/>
        </w:rPr>
        <w:t>7</w:t>
      </w:r>
      <w:r w:rsidR="0069165A" w:rsidRPr="005E54A9">
        <w:rPr>
          <w:rFonts w:ascii="Times New Roman" w:eastAsia="Times New Roman" w:hAnsi="Times New Roman" w:cs="Times New Roman"/>
          <w:b/>
          <w:sz w:val="24"/>
          <w:szCs w:val="24"/>
          <w:lang w:val="nb-NO"/>
        </w:rPr>
        <w:t xml:space="preserve"> </w:t>
      </w:r>
      <w:r w:rsidR="0045088F" w:rsidRPr="005E54A9">
        <w:rPr>
          <w:rFonts w:ascii="Times New Roman" w:eastAsia="Times New Roman" w:hAnsi="Times New Roman" w:cs="Times New Roman"/>
          <w:b/>
          <w:sz w:val="24"/>
          <w:szCs w:val="24"/>
          <w:lang w:val="nb-NO"/>
        </w:rPr>
        <w:t>―</w:t>
      </w:r>
      <w:r w:rsidR="00F85E82" w:rsidRPr="005E54A9">
        <w:rPr>
          <w:rFonts w:ascii="Times New Roman" w:eastAsia="Times New Roman" w:hAnsi="Times New Roman" w:cs="Times New Roman"/>
          <w:b/>
          <w:sz w:val="24"/>
          <w:szCs w:val="24"/>
          <w:lang w:val="nb-NO"/>
        </w:rPr>
        <w:t xml:space="preserve"> </w:t>
      </w:r>
      <w:r w:rsidR="003065C7">
        <w:rPr>
          <w:rFonts w:ascii="Times New Roman" w:eastAsia="Times New Roman" w:hAnsi="Times New Roman" w:cs="Times New Roman"/>
          <w:sz w:val="24"/>
          <w:szCs w:val="24"/>
          <w:lang w:val="nb-NO"/>
        </w:rPr>
        <w:t>TV</w:t>
      </w:r>
      <w:r w:rsidRPr="005E54A9">
        <w:rPr>
          <w:rFonts w:ascii="Times New Roman" w:eastAsia="Times New Roman" w:hAnsi="Times New Roman" w:cs="Times New Roman"/>
          <w:sz w:val="24"/>
          <w:szCs w:val="24"/>
          <w:lang w:val="nb-NO"/>
        </w:rPr>
        <w:t xml:space="preserve">-modellene til LG som er basert på OLED-teknologien, har allerede fått anerkjennelse fra både presse og forbrukere </w:t>
      </w:r>
      <w:r w:rsidR="003065C7">
        <w:rPr>
          <w:rFonts w:ascii="Times New Roman" w:eastAsia="Times New Roman" w:hAnsi="Times New Roman" w:cs="Times New Roman"/>
          <w:sz w:val="24"/>
          <w:szCs w:val="24"/>
          <w:lang w:val="nb-NO"/>
        </w:rPr>
        <w:t xml:space="preserve">helt siden de første modellene </w:t>
      </w:r>
      <w:r w:rsidRPr="005E54A9">
        <w:rPr>
          <w:rFonts w:ascii="Times New Roman" w:eastAsia="Times New Roman" w:hAnsi="Times New Roman" w:cs="Times New Roman"/>
          <w:sz w:val="24"/>
          <w:szCs w:val="24"/>
          <w:lang w:val="nb-NO"/>
        </w:rPr>
        <w:t>ble introdusert i 2012. Med 2017</w:t>
      </w:r>
      <w:r w:rsidR="003065C7">
        <w:rPr>
          <w:rFonts w:ascii="Times New Roman" w:eastAsia="Times New Roman" w:hAnsi="Times New Roman" w:cs="Times New Roman"/>
          <w:sz w:val="24"/>
          <w:szCs w:val="24"/>
          <w:lang w:val="nb-NO"/>
        </w:rPr>
        <w:t>-modellene</w:t>
      </w:r>
      <w:r w:rsidRPr="005E54A9">
        <w:rPr>
          <w:rFonts w:ascii="Times New Roman" w:eastAsia="Times New Roman" w:hAnsi="Times New Roman" w:cs="Times New Roman"/>
          <w:sz w:val="24"/>
          <w:szCs w:val="24"/>
          <w:lang w:val="nb-NO"/>
        </w:rPr>
        <w:t xml:space="preserve"> tar LG enda et steg inn i fremtide</w:t>
      </w:r>
      <w:r w:rsidR="003065C7">
        <w:rPr>
          <w:rFonts w:ascii="Times New Roman" w:eastAsia="Times New Roman" w:hAnsi="Times New Roman" w:cs="Times New Roman"/>
          <w:sz w:val="24"/>
          <w:szCs w:val="24"/>
          <w:lang w:val="nb-NO"/>
        </w:rPr>
        <w:t>n med blant annet den tynneste TV</w:t>
      </w:r>
      <w:r w:rsidRPr="005E54A9">
        <w:rPr>
          <w:rFonts w:ascii="Times New Roman" w:eastAsia="Times New Roman" w:hAnsi="Times New Roman" w:cs="Times New Roman"/>
          <w:sz w:val="24"/>
          <w:szCs w:val="24"/>
          <w:lang w:val="nb-NO"/>
        </w:rPr>
        <w:t>-en selskapet noen sinne har lanser</w:t>
      </w:r>
      <w:r w:rsidR="003065C7">
        <w:rPr>
          <w:rFonts w:ascii="Times New Roman" w:eastAsia="Times New Roman" w:hAnsi="Times New Roman" w:cs="Times New Roman"/>
          <w:sz w:val="24"/>
          <w:szCs w:val="24"/>
          <w:lang w:val="nb-NO"/>
        </w:rPr>
        <w:t>t</w:t>
      </w:r>
      <w:r w:rsidRPr="005E54A9">
        <w:rPr>
          <w:rFonts w:ascii="Times New Roman" w:eastAsia="Times New Roman" w:hAnsi="Times New Roman" w:cs="Times New Roman"/>
          <w:sz w:val="24"/>
          <w:szCs w:val="24"/>
          <w:lang w:val="nb-NO"/>
        </w:rPr>
        <w:t>, LG OLED W7</w:t>
      </w:r>
    </w:p>
    <w:p w14:paraId="52B1CB38" w14:textId="77777777" w:rsidR="0016004A" w:rsidRPr="005E54A9" w:rsidRDefault="0016004A" w:rsidP="002E5318">
      <w:pPr>
        <w:wordWrap/>
        <w:spacing w:after="0" w:line="360" w:lineRule="auto"/>
        <w:rPr>
          <w:rFonts w:ascii="Times New Roman" w:eastAsia="Times New Roman" w:hAnsi="Times New Roman" w:cs="Times New Roman"/>
          <w:b/>
          <w:sz w:val="24"/>
          <w:szCs w:val="24"/>
          <w:lang w:val="nb-NO"/>
        </w:rPr>
      </w:pPr>
    </w:p>
    <w:p w14:paraId="0EAD6811" w14:textId="55022440" w:rsidR="0016004A" w:rsidRPr="005E54A9" w:rsidRDefault="004357D7" w:rsidP="00571D1D">
      <w:pPr>
        <w:wordWrap/>
        <w:spacing w:after="0" w:line="360" w:lineRule="auto"/>
        <w:rPr>
          <w:rFonts w:ascii="Times New Roman" w:eastAsia="Malgun Gothic" w:hAnsi="Times New Roman" w:cs="Times New Roman"/>
          <w:b/>
          <w:sz w:val="24"/>
          <w:szCs w:val="24"/>
          <w:lang w:val="nb-NO"/>
        </w:rPr>
      </w:pPr>
      <w:r w:rsidRPr="005E54A9">
        <w:rPr>
          <w:rFonts w:ascii="Times New Roman" w:eastAsia="Malgun Gothic" w:hAnsi="Times New Roman" w:cs="Times New Roman"/>
          <w:b/>
          <w:sz w:val="24"/>
          <w:szCs w:val="24"/>
          <w:lang w:val="nb-NO"/>
        </w:rPr>
        <w:t>OLED</w:t>
      </w:r>
      <w:r w:rsidR="00C54DC7" w:rsidRPr="005E54A9">
        <w:rPr>
          <w:rFonts w:ascii="Times New Roman" w:eastAsia="Malgun Gothic" w:hAnsi="Times New Roman" w:cs="Times New Roman"/>
          <w:b/>
          <w:sz w:val="24"/>
          <w:szCs w:val="24"/>
          <w:lang w:val="nb-NO"/>
        </w:rPr>
        <w:t xml:space="preserve"> slår nye</w:t>
      </w:r>
      <w:r w:rsidR="00E91BAA" w:rsidRPr="005E54A9">
        <w:rPr>
          <w:rFonts w:ascii="Times New Roman" w:eastAsia="Malgun Gothic" w:hAnsi="Times New Roman" w:cs="Times New Roman"/>
          <w:b/>
          <w:sz w:val="24"/>
          <w:szCs w:val="24"/>
          <w:lang w:val="nb-NO"/>
        </w:rPr>
        <w:t xml:space="preserve"> rekord</w:t>
      </w:r>
      <w:r w:rsidR="00C54DC7" w:rsidRPr="005E54A9">
        <w:rPr>
          <w:rFonts w:ascii="Times New Roman" w:eastAsia="Malgun Gothic" w:hAnsi="Times New Roman" w:cs="Times New Roman"/>
          <w:b/>
          <w:sz w:val="24"/>
          <w:szCs w:val="24"/>
          <w:lang w:val="nb-NO"/>
        </w:rPr>
        <w:t>er</w:t>
      </w:r>
    </w:p>
    <w:p w14:paraId="7653B41E" w14:textId="76952C05" w:rsidR="00C54DC7" w:rsidRPr="005E54A9" w:rsidRDefault="00C54DC7" w:rsidP="00571D1D">
      <w:pPr>
        <w:wordWrap/>
        <w:spacing w:after="0" w:line="360" w:lineRule="auto"/>
        <w:rPr>
          <w:rFonts w:ascii="Times New Roman" w:eastAsia="Malgun Gothic" w:hAnsi="Times New Roman" w:cs="Times New Roman"/>
          <w:sz w:val="24"/>
          <w:szCs w:val="24"/>
          <w:lang w:val="nb-NO"/>
        </w:rPr>
      </w:pPr>
      <w:r w:rsidRPr="005E54A9">
        <w:rPr>
          <w:rFonts w:ascii="Times New Roman" w:eastAsia="Malgun Gothic" w:hAnsi="Times New Roman" w:cs="Times New Roman"/>
          <w:sz w:val="24"/>
          <w:szCs w:val="24"/>
          <w:lang w:val="nb-NO"/>
        </w:rPr>
        <w:t>Med den nye OLED-serien setter LG en helt ny standard og</w:t>
      </w:r>
      <w:r w:rsidR="00C75609" w:rsidRPr="005E54A9">
        <w:rPr>
          <w:rFonts w:ascii="Times New Roman" w:eastAsia="Malgun Gothic" w:hAnsi="Times New Roman" w:cs="Times New Roman"/>
          <w:sz w:val="24"/>
          <w:szCs w:val="24"/>
          <w:lang w:val="nb-NO"/>
        </w:rPr>
        <w:t xml:space="preserve"> viser </w:t>
      </w:r>
      <w:r w:rsidR="00E118FE" w:rsidRPr="005E54A9">
        <w:rPr>
          <w:rFonts w:ascii="Times New Roman" w:eastAsia="Malgun Gothic" w:hAnsi="Times New Roman" w:cs="Times New Roman"/>
          <w:sz w:val="24"/>
          <w:szCs w:val="24"/>
          <w:lang w:val="nb-NO"/>
        </w:rPr>
        <w:t>nok en gang hva som er mulig</w:t>
      </w:r>
      <w:r w:rsidR="00C75609" w:rsidRPr="005E54A9">
        <w:rPr>
          <w:rFonts w:ascii="Times New Roman" w:eastAsia="Malgun Gothic" w:hAnsi="Times New Roman" w:cs="Times New Roman"/>
          <w:sz w:val="24"/>
          <w:szCs w:val="24"/>
          <w:lang w:val="nb-NO"/>
        </w:rPr>
        <w:t xml:space="preserve"> </w:t>
      </w:r>
      <w:r w:rsidR="003065C7">
        <w:rPr>
          <w:rFonts w:ascii="Times New Roman" w:eastAsia="Malgun Gothic" w:hAnsi="Times New Roman" w:cs="Times New Roman"/>
          <w:sz w:val="24"/>
          <w:szCs w:val="24"/>
          <w:lang w:val="nb-NO"/>
        </w:rPr>
        <w:t>gjøre med en</w:t>
      </w:r>
      <w:r w:rsidR="00C75609" w:rsidRPr="005E54A9">
        <w:rPr>
          <w:rFonts w:ascii="Times New Roman" w:eastAsia="Malgun Gothic" w:hAnsi="Times New Roman" w:cs="Times New Roman"/>
          <w:sz w:val="24"/>
          <w:szCs w:val="24"/>
          <w:lang w:val="nb-NO"/>
        </w:rPr>
        <w:t xml:space="preserve"> TV. De nye modellene er ikke bare tynnere </w:t>
      </w:r>
      <w:r w:rsidR="003065C7" w:rsidRPr="005E54A9">
        <w:rPr>
          <w:rFonts w:ascii="Times New Roman" w:eastAsia="Malgun Gothic" w:hAnsi="Times New Roman" w:cs="Times New Roman"/>
          <w:sz w:val="24"/>
          <w:szCs w:val="24"/>
          <w:lang w:val="nb-NO"/>
        </w:rPr>
        <w:t>enn</w:t>
      </w:r>
      <w:r w:rsidR="00C75609" w:rsidRPr="005E54A9">
        <w:rPr>
          <w:rFonts w:ascii="Times New Roman" w:eastAsia="Malgun Gothic" w:hAnsi="Times New Roman" w:cs="Times New Roman"/>
          <w:sz w:val="24"/>
          <w:szCs w:val="24"/>
          <w:lang w:val="nb-NO"/>
        </w:rPr>
        <w:t xml:space="preserve"> noen gang, samtlige er til og med utrustet med Dolby ATMOS for </w:t>
      </w:r>
      <w:r w:rsidR="003065C7">
        <w:rPr>
          <w:rFonts w:ascii="Times New Roman" w:eastAsia="Malgun Gothic" w:hAnsi="Times New Roman" w:cs="Times New Roman"/>
          <w:sz w:val="24"/>
          <w:szCs w:val="24"/>
          <w:lang w:val="nb-NO"/>
        </w:rPr>
        <w:t xml:space="preserve">en </w:t>
      </w:r>
      <w:r w:rsidR="00C75609" w:rsidRPr="005E54A9">
        <w:rPr>
          <w:rFonts w:ascii="Times New Roman" w:eastAsia="Malgun Gothic" w:hAnsi="Times New Roman" w:cs="Times New Roman"/>
          <w:sz w:val="24"/>
          <w:szCs w:val="24"/>
          <w:lang w:val="nb-NO"/>
        </w:rPr>
        <w:t xml:space="preserve">førsteklasses lyd og Active HDR som støtter alle HDR-formater. </w:t>
      </w:r>
      <w:r w:rsidR="00622089">
        <w:rPr>
          <w:rFonts w:ascii="Times New Roman" w:eastAsia="Malgun Gothic" w:hAnsi="Times New Roman" w:cs="Times New Roman"/>
          <w:sz w:val="24"/>
          <w:szCs w:val="24"/>
          <w:lang w:val="nb-NO"/>
        </w:rPr>
        <w:t xml:space="preserve">Gjennom HDR (High Dynamic Range) økes detaljrikheten i bildets mørke og lyse områder. </w:t>
      </w:r>
      <w:r w:rsidR="00C75609" w:rsidRPr="005E54A9">
        <w:rPr>
          <w:rFonts w:ascii="Times New Roman" w:eastAsia="Malgun Gothic" w:hAnsi="Times New Roman" w:cs="Times New Roman"/>
          <w:sz w:val="24"/>
          <w:szCs w:val="24"/>
          <w:lang w:val="nb-NO"/>
        </w:rPr>
        <w:t xml:space="preserve">I tillegg </w:t>
      </w:r>
      <w:r w:rsidR="003065C7">
        <w:rPr>
          <w:rFonts w:ascii="Times New Roman" w:eastAsia="Malgun Gothic" w:hAnsi="Times New Roman" w:cs="Times New Roman"/>
          <w:sz w:val="24"/>
          <w:szCs w:val="24"/>
          <w:lang w:val="nb-NO"/>
        </w:rPr>
        <w:t>har</w:t>
      </w:r>
      <w:r w:rsidR="00C75609" w:rsidRPr="005E54A9">
        <w:rPr>
          <w:rFonts w:ascii="Times New Roman" w:eastAsia="Malgun Gothic" w:hAnsi="Times New Roman" w:cs="Times New Roman"/>
          <w:sz w:val="24"/>
          <w:szCs w:val="24"/>
          <w:lang w:val="nb-NO"/>
        </w:rPr>
        <w:t xml:space="preserve"> OLED-panelet hele 25 prosent mer </w:t>
      </w:r>
      <w:r w:rsidR="003065C7">
        <w:rPr>
          <w:rFonts w:ascii="Times New Roman" w:eastAsia="Malgun Gothic" w:hAnsi="Times New Roman" w:cs="Times New Roman"/>
          <w:sz w:val="24"/>
          <w:szCs w:val="24"/>
          <w:lang w:val="nb-NO"/>
        </w:rPr>
        <w:t xml:space="preserve">lysstyrke enn </w:t>
      </w:r>
      <w:r w:rsidR="00C75609" w:rsidRPr="005E54A9">
        <w:rPr>
          <w:rFonts w:ascii="Times New Roman" w:eastAsia="Malgun Gothic" w:hAnsi="Times New Roman" w:cs="Times New Roman"/>
          <w:sz w:val="24"/>
          <w:szCs w:val="24"/>
          <w:lang w:val="nb-NO"/>
        </w:rPr>
        <w:t xml:space="preserve">tidligere generasjoner. Selv spillentusiaster vil komme til å juble over de nye OLED-modellene </w:t>
      </w:r>
      <w:r w:rsidR="003065C7">
        <w:rPr>
          <w:rFonts w:ascii="Times New Roman" w:eastAsia="Malgun Gothic" w:hAnsi="Times New Roman" w:cs="Times New Roman"/>
          <w:sz w:val="24"/>
          <w:szCs w:val="24"/>
          <w:lang w:val="nb-NO"/>
        </w:rPr>
        <w:t>ettersom de</w:t>
      </w:r>
      <w:r w:rsidR="00C75609" w:rsidRPr="005E54A9">
        <w:rPr>
          <w:rFonts w:ascii="Times New Roman" w:eastAsia="Malgun Gothic" w:hAnsi="Times New Roman" w:cs="Times New Roman"/>
          <w:sz w:val="24"/>
          <w:szCs w:val="24"/>
          <w:lang w:val="nb-NO"/>
        </w:rPr>
        <w:t xml:space="preserve"> </w:t>
      </w:r>
      <w:r w:rsidR="00E118FE" w:rsidRPr="005E54A9">
        <w:rPr>
          <w:rFonts w:ascii="Times New Roman" w:eastAsia="Malgun Gothic" w:hAnsi="Times New Roman" w:cs="Times New Roman"/>
          <w:sz w:val="24"/>
          <w:szCs w:val="24"/>
          <w:lang w:val="nb-NO"/>
        </w:rPr>
        <w:t>er optimalisert</w:t>
      </w:r>
      <w:r w:rsidR="00C75609" w:rsidRPr="005E54A9">
        <w:rPr>
          <w:rFonts w:ascii="Times New Roman" w:eastAsia="Malgun Gothic" w:hAnsi="Times New Roman" w:cs="Times New Roman"/>
          <w:sz w:val="24"/>
          <w:szCs w:val="24"/>
          <w:lang w:val="nb-NO"/>
        </w:rPr>
        <w:t xml:space="preserve"> for spill med en responstid på imponerende 21 millisekunder. </w:t>
      </w:r>
    </w:p>
    <w:p w14:paraId="59AB579E" w14:textId="77777777" w:rsidR="00063C40" w:rsidRPr="005E54A9" w:rsidRDefault="00063C40" w:rsidP="00571D1D">
      <w:pPr>
        <w:wordWrap/>
        <w:spacing w:after="0" w:line="360" w:lineRule="auto"/>
        <w:rPr>
          <w:rFonts w:ascii="Times New Roman" w:eastAsia="Malgun Gothic" w:hAnsi="Times New Roman" w:cs="Times New Roman"/>
          <w:sz w:val="24"/>
          <w:szCs w:val="24"/>
          <w:lang w:val="nb-NO"/>
        </w:rPr>
      </w:pPr>
    </w:p>
    <w:p w14:paraId="21854067" w14:textId="4173B5CA" w:rsidR="00063C40" w:rsidRPr="005E54A9" w:rsidRDefault="00C75609" w:rsidP="00571D1D">
      <w:pPr>
        <w:wordWrap/>
        <w:spacing w:after="0" w:line="360" w:lineRule="auto"/>
        <w:rPr>
          <w:rFonts w:ascii="Times New Roman" w:eastAsia="Malgun Gothic" w:hAnsi="Times New Roman" w:cs="Times New Roman"/>
          <w:b/>
          <w:sz w:val="24"/>
          <w:szCs w:val="24"/>
          <w:lang w:val="nb-NO"/>
        </w:rPr>
      </w:pPr>
      <w:r w:rsidRPr="005E54A9">
        <w:rPr>
          <w:rFonts w:ascii="Times New Roman" w:eastAsia="Malgun Gothic" w:hAnsi="Times New Roman" w:cs="Times New Roman"/>
          <w:b/>
          <w:sz w:val="24"/>
          <w:szCs w:val="24"/>
          <w:lang w:val="nb-NO"/>
        </w:rPr>
        <w:t>Det visuelle mesterverket</w:t>
      </w:r>
      <w:r w:rsidR="00063C40" w:rsidRPr="005E54A9">
        <w:rPr>
          <w:rFonts w:ascii="Times New Roman" w:eastAsia="Malgun Gothic" w:hAnsi="Times New Roman" w:cs="Times New Roman"/>
          <w:b/>
          <w:sz w:val="24"/>
          <w:szCs w:val="24"/>
          <w:lang w:val="nb-NO"/>
        </w:rPr>
        <w:t xml:space="preserve"> LG OLED W7</w:t>
      </w:r>
    </w:p>
    <w:p w14:paraId="129EF6D3" w14:textId="77777777" w:rsidR="00486AF8" w:rsidRDefault="004036EC" w:rsidP="00571D1D">
      <w:pPr>
        <w:wordWrap/>
        <w:spacing w:after="0" w:line="360" w:lineRule="auto"/>
        <w:rPr>
          <w:rFonts w:ascii="Times New Roman" w:eastAsia="Malgun Gothic" w:hAnsi="Times New Roman" w:cs="Times New Roman"/>
          <w:sz w:val="24"/>
          <w:szCs w:val="24"/>
          <w:lang w:val="nb-NO"/>
        </w:rPr>
      </w:pPr>
      <w:r>
        <w:rPr>
          <w:rFonts w:ascii="Times New Roman" w:eastAsia="Malgun Gothic" w:hAnsi="Times New Roman" w:cs="Times New Roman"/>
          <w:sz w:val="24"/>
          <w:szCs w:val="24"/>
          <w:lang w:val="nb-NO"/>
        </w:rPr>
        <w:t xml:space="preserve">– Med </w:t>
      </w:r>
      <w:r w:rsidR="0016173A">
        <w:rPr>
          <w:rFonts w:ascii="Times New Roman" w:eastAsia="Malgun Gothic" w:hAnsi="Times New Roman" w:cs="Times New Roman"/>
          <w:sz w:val="24"/>
          <w:szCs w:val="24"/>
          <w:lang w:val="nb-NO"/>
        </w:rPr>
        <w:t xml:space="preserve">lanseringen av W7 har TV-design blitt forandret for all fremtid, sier David </w:t>
      </w:r>
      <w:r w:rsidR="00486AF8">
        <w:rPr>
          <w:rFonts w:ascii="Times New Roman" w:eastAsia="Malgun Gothic" w:hAnsi="Times New Roman" w:cs="Times New Roman"/>
          <w:sz w:val="24"/>
          <w:szCs w:val="24"/>
          <w:lang w:val="nb-NO"/>
        </w:rPr>
        <w:br/>
        <w:t>Mont</w:t>
      </w:r>
      <w:r w:rsidR="0016173A" w:rsidRPr="0016173A">
        <w:rPr>
          <w:rFonts w:ascii="Times New Roman" w:eastAsia="Malgun Gothic" w:hAnsi="Times New Roman" w:cs="Times New Roman"/>
          <w:sz w:val="24"/>
          <w:szCs w:val="24"/>
          <w:lang w:val="nb-NO"/>
        </w:rPr>
        <w:t>anya</w:t>
      </w:r>
      <w:r w:rsidR="0016173A">
        <w:rPr>
          <w:rFonts w:ascii="Times New Roman" w:eastAsia="Malgun Gothic" w:hAnsi="Times New Roman" w:cs="Times New Roman"/>
          <w:sz w:val="24"/>
          <w:szCs w:val="24"/>
          <w:lang w:val="nb-NO"/>
        </w:rPr>
        <w:t>, nordisk</w:t>
      </w:r>
      <w:r w:rsidR="00486AF8">
        <w:rPr>
          <w:rFonts w:ascii="Times New Roman" w:eastAsia="Malgun Gothic" w:hAnsi="Times New Roman" w:cs="Times New Roman"/>
          <w:sz w:val="24"/>
          <w:szCs w:val="24"/>
          <w:lang w:val="nb-NO"/>
        </w:rPr>
        <w:t xml:space="preserve"> produktspesialist for LG Home Entertainment. </w:t>
      </w:r>
    </w:p>
    <w:p w14:paraId="6AF747E4" w14:textId="77777777" w:rsidR="00486AF8" w:rsidRDefault="00486AF8" w:rsidP="00571D1D">
      <w:pPr>
        <w:wordWrap/>
        <w:spacing w:after="0" w:line="360" w:lineRule="auto"/>
        <w:rPr>
          <w:rFonts w:ascii="Times New Roman" w:eastAsia="Malgun Gothic" w:hAnsi="Times New Roman" w:cs="Times New Roman"/>
          <w:sz w:val="24"/>
          <w:szCs w:val="24"/>
          <w:lang w:val="nb-NO"/>
        </w:rPr>
      </w:pPr>
    </w:p>
    <w:p w14:paraId="689AF513" w14:textId="141E1533" w:rsidR="004036EC" w:rsidRDefault="00486AF8" w:rsidP="00571D1D">
      <w:pPr>
        <w:wordWrap/>
        <w:spacing w:after="0" w:line="360" w:lineRule="auto"/>
        <w:rPr>
          <w:rFonts w:ascii="Times New Roman" w:eastAsia="Malgun Gothic" w:hAnsi="Times New Roman" w:cs="Times New Roman"/>
          <w:sz w:val="24"/>
          <w:szCs w:val="24"/>
          <w:lang w:val="nb-NO"/>
        </w:rPr>
      </w:pPr>
      <w:r>
        <w:rPr>
          <w:rFonts w:ascii="Times New Roman" w:eastAsia="Malgun Gothic" w:hAnsi="Times New Roman" w:cs="Times New Roman"/>
          <w:sz w:val="24"/>
          <w:szCs w:val="24"/>
          <w:lang w:val="nb-NO"/>
        </w:rPr>
        <w:t xml:space="preserve">– Det er virkelig en stor endring, først og fremst på grunn av designet da den supertynne W7 smelter inn i hjemmet </w:t>
      </w:r>
      <w:r w:rsidR="004036EC">
        <w:rPr>
          <w:rFonts w:ascii="Times New Roman" w:eastAsia="Malgun Gothic" w:hAnsi="Times New Roman" w:cs="Times New Roman"/>
          <w:sz w:val="24"/>
          <w:szCs w:val="24"/>
          <w:lang w:val="nb-NO"/>
        </w:rPr>
        <w:t>s</w:t>
      </w:r>
      <w:r>
        <w:rPr>
          <w:rFonts w:ascii="Times New Roman" w:eastAsia="Malgun Gothic" w:hAnsi="Times New Roman" w:cs="Times New Roman"/>
          <w:sz w:val="24"/>
          <w:szCs w:val="24"/>
          <w:lang w:val="nb-NO"/>
        </w:rPr>
        <w:t>om ingen TV har gjort før. Samtidig er bildet</w:t>
      </w:r>
      <w:r w:rsidR="004036EC">
        <w:rPr>
          <w:rFonts w:ascii="Times New Roman" w:eastAsia="Malgun Gothic" w:hAnsi="Times New Roman" w:cs="Times New Roman"/>
          <w:sz w:val="24"/>
          <w:szCs w:val="24"/>
          <w:lang w:val="nb-NO"/>
        </w:rPr>
        <w:t xml:space="preserve"> bedre enn noensinne. </w:t>
      </w:r>
      <w:r>
        <w:rPr>
          <w:rFonts w:ascii="Times New Roman" w:eastAsia="Malgun Gothic" w:hAnsi="Times New Roman" w:cs="Times New Roman"/>
          <w:sz w:val="24"/>
          <w:szCs w:val="24"/>
          <w:lang w:val="nb-NO"/>
        </w:rPr>
        <w:t xml:space="preserve">Dette er en TV som folk vil ha. Da vi i høst viste frem W7 for personer utenfor LG </w:t>
      </w:r>
      <w:r w:rsidR="004036EC">
        <w:rPr>
          <w:rFonts w:ascii="Times New Roman" w:eastAsia="Malgun Gothic" w:hAnsi="Times New Roman" w:cs="Times New Roman"/>
          <w:sz w:val="24"/>
          <w:szCs w:val="24"/>
          <w:lang w:val="nb-NO"/>
        </w:rPr>
        <w:t>jublet og klappet publikum – og noen ga oss til og med en klem</w:t>
      </w:r>
      <w:r>
        <w:rPr>
          <w:rFonts w:ascii="Times New Roman" w:eastAsia="Malgun Gothic" w:hAnsi="Times New Roman" w:cs="Times New Roman"/>
          <w:sz w:val="24"/>
          <w:szCs w:val="24"/>
          <w:lang w:val="nb-NO"/>
        </w:rPr>
        <w:t>.</w:t>
      </w:r>
      <w:r w:rsidR="004036EC">
        <w:rPr>
          <w:rFonts w:ascii="Times New Roman" w:eastAsia="Malgun Gothic" w:hAnsi="Times New Roman" w:cs="Times New Roman"/>
          <w:sz w:val="24"/>
          <w:szCs w:val="24"/>
          <w:lang w:val="nb-NO"/>
        </w:rPr>
        <w:t xml:space="preserve"> I nærmeste fremtid vil vi se at det er akkurat dette som forbrukerne k</w:t>
      </w:r>
      <w:r>
        <w:rPr>
          <w:rFonts w:ascii="Times New Roman" w:eastAsia="Malgun Gothic" w:hAnsi="Times New Roman" w:cs="Times New Roman"/>
          <w:sz w:val="24"/>
          <w:szCs w:val="24"/>
          <w:lang w:val="nb-NO"/>
        </w:rPr>
        <w:t xml:space="preserve">ommer til å ha i hjemmene sine, fortsetter David. </w:t>
      </w:r>
    </w:p>
    <w:p w14:paraId="1BB8B5EB" w14:textId="77777777" w:rsidR="004036EC" w:rsidRDefault="004036EC" w:rsidP="00571D1D">
      <w:pPr>
        <w:wordWrap/>
        <w:spacing w:after="0" w:line="360" w:lineRule="auto"/>
        <w:rPr>
          <w:rFonts w:ascii="Times New Roman" w:eastAsia="Malgun Gothic" w:hAnsi="Times New Roman" w:cs="Times New Roman"/>
          <w:sz w:val="24"/>
          <w:szCs w:val="24"/>
          <w:lang w:val="nb-NO"/>
        </w:rPr>
      </w:pPr>
    </w:p>
    <w:p w14:paraId="2965DE3B" w14:textId="1309925B" w:rsidR="00680C56" w:rsidRDefault="00063C40" w:rsidP="00571D1D">
      <w:pPr>
        <w:wordWrap/>
        <w:spacing w:after="0" w:line="360" w:lineRule="auto"/>
        <w:rPr>
          <w:rFonts w:ascii="Times New Roman" w:eastAsia="Malgun Gothic" w:hAnsi="Times New Roman" w:cs="Times New Roman"/>
          <w:sz w:val="24"/>
          <w:szCs w:val="24"/>
          <w:lang w:val="nb-NO"/>
        </w:rPr>
      </w:pPr>
      <w:r w:rsidRPr="005E54A9">
        <w:rPr>
          <w:rFonts w:ascii="Times New Roman" w:eastAsia="Malgun Gothic" w:hAnsi="Times New Roman" w:cs="Times New Roman"/>
          <w:sz w:val="24"/>
          <w:szCs w:val="24"/>
          <w:lang w:val="nb-NO"/>
        </w:rPr>
        <w:lastRenderedPageBreak/>
        <w:t xml:space="preserve">Den mest </w:t>
      </w:r>
      <w:r w:rsidR="00C75609" w:rsidRPr="005E54A9">
        <w:rPr>
          <w:rFonts w:ascii="Times New Roman" w:eastAsia="Malgun Gothic" w:hAnsi="Times New Roman" w:cs="Times New Roman"/>
          <w:sz w:val="24"/>
          <w:szCs w:val="24"/>
          <w:lang w:val="nb-NO"/>
        </w:rPr>
        <w:t>spennende modellen i hele OLED-famili</w:t>
      </w:r>
      <w:r w:rsidR="00E118FE" w:rsidRPr="005E54A9">
        <w:rPr>
          <w:rFonts w:ascii="Times New Roman" w:eastAsia="Malgun Gothic" w:hAnsi="Times New Roman" w:cs="Times New Roman"/>
          <w:sz w:val="24"/>
          <w:szCs w:val="24"/>
          <w:lang w:val="nb-NO"/>
        </w:rPr>
        <w:t>en er LG OLED W7 på 65 eller 77-</w:t>
      </w:r>
      <w:r w:rsidR="00C75609" w:rsidRPr="005E54A9">
        <w:rPr>
          <w:rFonts w:ascii="Times New Roman" w:eastAsia="Malgun Gothic" w:hAnsi="Times New Roman" w:cs="Times New Roman"/>
          <w:sz w:val="24"/>
          <w:szCs w:val="24"/>
          <w:lang w:val="nb-NO"/>
        </w:rPr>
        <w:t xml:space="preserve">tommer. </w:t>
      </w:r>
      <w:r w:rsidR="00594379" w:rsidRPr="005E54A9">
        <w:rPr>
          <w:rFonts w:ascii="Times New Roman" w:eastAsia="Malgun Gothic" w:hAnsi="Times New Roman" w:cs="Times New Roman"/>
          <w:sz w:val="24"/>
          <w:szCs w:val="24"/>
          <w:lang w:val="nb-NO"/>
        </w:rPr>
        <w:t>Modellen er så tynn at d</w:t>
      </w:r>
      <w:r w:rsidR="00073F1E">
        <w:rPr>
          <w:rFonts w:ascii="Times New Roman" w:eastAsia="Malgun Gothic" w:hAnsi="Times New Roman" w:cs="Times New Roman"/>
          <w:sz w:val="24"/>
          <w:szCs w:val="24"/>
          <w:lang w:val="nb-NO"/>
        </w:rPr>
        <w:t xml:space="preserve">en må henges på veggen ved hjelp </w:t>
      </w:r>
      <w:r w:rsidR="006B1D35">
        <w:rPr>
          <w:rFonts w:ascii="Times New Roman" w:eastAsia="Malgun Gothic" w:hAnsi="Times New Roman" w:cs="Times New Roman"/>
          <w:sz w:val="24"/>
          <w:szCs w:val="24"/>
          <w:lang w:val="nb-NO"/>
        </w:rPr>
        <w:t>av magneter fordi</w:t>
      </w:r>
      <w:r w:rsidR="00594379" w:rsidRPr="005E54A9">
        <w:rPr>
          <w:rFonts w:ascii="Times New Roman" w:eastAsia="Malgun Gothic" w:hAnsi="Times New Roman" w:cs="Times New Roman"/>
          <w:sz w:val="24"/>
          <w:szCs w:val="24"/>
          <w:lang w:val="nb-NO"/>
        </w:rPr>
        <w:t xml:space="preserve"> skruer blir for tykke. </w:t>
      </w:r>
      <w:r w:rsidR="006B1D35">
        <w:rPr>
          <w:rFonts w:ascii="Times New Roman" w:eastAsia="Malgun Gothic" w:hAnsi="Times New Roman" w:cs="Times New Roman"/>
          <w:sz w:val="24"/>
          <w:szCs w:val="24"/>
          <w:lang w:val="nb-NO"/>
        </w:rPr>
        <w:t xml:space="preserve">Alt det elektroniske innholdet </w:t>
      </w:r>
      <w:r w:rsidR="00594379" w:rsidRPr="005E54A9">
        <w:rPr>
          <w:rFonts w:ascii="Times New Roman" w:eastAsia="Malgun Gothic" w:hAnsi="Times New Roman" w:cs="Times New Roman"/>
          <w:sz w:val="24"/>
          <w:szCs w:val="24"/>
          <w:lang w:val="nb-NO"/>
        </w:rPr>
        <w:t xml:space="preserve">utover selve bildepanelet sitter i en </w:t>
      </w:r>
      <w:r w:rsidR="006B1D35" w:rsidRPr="005E54A9">
        <w:rPr>
          <w:rFonts w:ascii="Times New Roman" w:eastAsia="Malgun Gothic" w:hAnsi="Times New Roman" w:cs="Times New Roman"/>
          <w:sz w:val="24"/>
          <w:szCs w:val="24"/>
          <w:lang w:val="nb-NO"/>
        </w:rPr>
        <w:t>separat</w:t>
      </w:r>
      <w:r w:rsidR="00594379" w:rsidRPr="005E54A9">
        <w:rPr>
          <w:rFonts w:ascii="Times New Roman" w:eastAsia="Malgun Gothic" w:hAnsi="Times New Roman" w:cs="Times New Roman"/>
          <w:sz w:val="24"/>
          <w:szCs w:val="24"/>
          <w:lang w:val="nb-NO"/>
        </w:rPr>
        <w:t xml:space="preserve"> </w:t>
      </w:r>
      <w:r w:rsidR="00CE711A">
        <w:rPr>
          <w:rFonts w:ascii="Times New Roman" w:eastAsia="Malgun Gothic" w:hAnsi="Times New Roman" w:cs="Times New Roman"/>
          <w:sz w:val="24"/>
          <w:szCs w:val="24"/>
          <w:lang w:val="nb-NO"/>
        </w:rPr>
        <w:t>base</w:t>
      </w:r>
      <w:r w:rsidR="00594379" w:rsidRPr="005E54A9">
        <w:rPr>
          <w:rFonts w:ascii="Times New Roman" w:eastAsia="Malgun Gothic" w:hAnsi="Times New Roman" w:cs="Times New Roman"/>
          <w:sz w:val="24"/>
          <w:szCs w:val="24"/>
          <w:lang w:val="nb-NO"/>
        </w:rPr>
        <w:t>enhet som er tilkoblet med en tynn og diskre</w:t>
      </w:r>
      <w:r w:rsidR="006B1D35">
        <w:rPr>
          <w:rFonts w:ascii="Times New Roman" w:eastAsia="Malgun Gothic" w:hAnsi="Times New Roman" w:cs="Times New Roman"/>
          <w:sz w:val="24"/>
          <w:szCs w:val="24"/>
          <w:lang w:val="nb-NO"/>
        </w:rPr>
        <w:t>t</w:t>
      </w:r>
      <w:r w:rsidR="00594379" w:rsidRPr="005E54A9">
        <w:rPr>
          <w:rFonts w:ascii="Times New Roman" w:eastAsia="Malgun Gothic" w:hAnsi="Times New Roman" w:cs="Times New Roman"/>
          <w:sz w:val="24"/>
          <w:szCs w:val="24"/>
          <w:lang w:val="nb-NO"/>
        </w:rPr>
        <w:t xml:space="preserve"> kabel. </w:t>
      </w:r>
      <w:r w:rsidR="006B1D35">
        <w:rPr>
          <w:rFonts w:ascii="Times New Roman" w:eastAsia="Malgun Gothic" w:hAnsi="Times New Roman" w:cs="Times New Roman"/>
          <w:sz w:val="24"/>
          <w:szCs w:val="24"/>
          <w:lang w:val="nb-NO"/>
        </w:rPr>
        <w:t>Dette</w:t>
      </w:r>
      <w:r w:rsidR="00594379" w:rsidRPr="005E54A9">
        <w:rPr>
          <w:rFonts w:ascii="Times New Roman" w:eastAsia="Malgun Gothic" w:hAnsi="Times New Roman" w:cs="Times New Roman"/>
          <w:sz w:val="24"/>
          <w:szCs w:val="24"/>
          <w:lang w:val="nb-NO"/>
        </w:rPr>
        <w:t xml:space="preserve"> gjør skjermen </w:t>
      </w:r>
      <w:r w:rsidR="00E118FE" w:rsidRPr="005E54A9">
        <w:rPr>
          <w:rFonts w:ascii="Times New Roman" w:eastAsia="Malgun Gothic" w:hAnsi="Times New Roman" w:cs="Times New Roman"/>
          <w:sz w:val="24"/>
          <w:szCs w:val="24"/>
          <w:lang w:val="nb-NO"/>
        </w:rPr>
        <w:t>så</w:t>
      </w:r>
      <w:r w:rsidR="00594379" w:rsidRPr="005E54A9">
        <w:rPr>
          <w:rFonts w:ascii="Times New Roman" w:eastAsia="Malgun Gothic" w:hAnsi="Times New Roman" w:cs="Times New Roman"/>
          <w:sz w:val="24"/>
          <w:szCs w:val="24"/>
          <w:lang w:val="nb-NO"/>
        </w:rPr>
        <w:t xml:space="preserve"> lett at modellen på 65-tommer bare veier 1,9 kilo. Alle tilkoblinger t</w:t>
      </w:r>
      <w:r w:rsidR="00CE711A">
        <w:rPr>
          <w:rFonts w:ascii="Times New Roman" w:eastAsia="Malgun Gothic" w:hAnsi="Times New Roman" w:cs="Times New Roman"/>
          <w:sz w:val="24"/>
          <w:szCs w:val="24"/>
          <w:lang w:val="nb-NO"/>
        </w:rPr>
        <w:t xml:space="preserve">il eksterne enheter gjøres via den eksterne basen, noe som frigjør </w:t>
      </w:r>
      <w:r w:rsidR="00594379" w:rsidRPr="005E54A9">
        <w:rPr>
          <w:rFonts w:ascii="Times New Roman" w:eastAsia="Malgun Gothic" w:hAnsi="Times New Roman" w:cs="Times New Roman"/>
          <w:sz w:val="24"/>
          <w:szCs w:val="24"/>
          <w:lang w:val="nb-NO"/>
        </w:rPr>
        <w:t xml:space="preserve">deg fra </w:t>
      </w:r>
      <w:r w:rsidR="00CE711A">
        <w:rPr>
          <w:rFonts w:ascii="Times New Roman" w:eastAsia="Malgun Gothic" w:hAnsi="Times New Roman" w:cs="Times New Roman"/>
          <w:sz w:val="24"/>
          <w:szCs w:val="24"/>
          <w:lang w:val="nb-NO"/>
        </w:rPr>
        <w:t xml:space="preserve">rot med kabler, og i stedet gir deg et diskret og elegant oppsett. Høyttalerne i baseenheten er vendt oppover, og gir sammen med </w:t>
      </w:r>
      <w:r w:rsidR="00594379" w:rsidRPr="005E54A9">
        <w:rPr>
          <w:rFonts w:ascii="Times New Roman" w:eastAsia="Malgun Gothic" w:hAnsi="Times New Roman" w:cs="Times New Roman"/>
          <w:sz w:val="24"/>
          <w:szCs w:val="24"/>
          <w:lang w:val="nb-NO"/>
        </w:rPr>
        <w:t>Dolby ATMOS teknologi</w:t>
      </w:r>
      <w:r w:rsidR="00CB7425" w:rsidRPr="005E54A9">
        <w:rPr>
          <w:rFonts w:ascii="Times New Roman" w:eastAsia="Malgun Gothic" w:hAnsi="Times New Roman" w:cs="Times New Roman"/>
          <w:sz w:val="24"/>
          <w:szCs w:val="24"/>
          <w:lang w:val="nb-NO"/>
        </w:rPr>
        <w:t xml:space="preserve"> en </w:t>
      </w:r>
      <w:r w:rsidR="00CB7425" w:rsidRPr="00CE711A">
        <w:rPr>
          <w:rFonts w:ascii="Times New Roman" w:eastAsia="Malgun Gothic" w:hAnsi="Times New Roman" w:cs="Times New Roman"/>
          <w:sz w:val="24"/>
          <w:szCs w:val="24"/>
          <w:lang w:val="nb-NO"/>
        </w:rPr>
        <w:t>fantastisk tredimensjonal</w:t>
      </w:r>
      <w:r w:rsidR="00594379" w:rsidRPr="00CE711A">
        <w:rPr>
          <w:rFonts w:ascii="Times New Roman" w:eastAsia="Malgun Gothic" w:hAnsi="Times New Roman" w:cs="Times New Roman"/>
          <w:sz w:val="24"/>
          <w:szCs w:val="24"/>
          <w:lang w:val="nb-NO"/>
        </w:rPr>
        <w:t xml:space="preserve"> </w:t>
      </w:r>
      <w:r w:rsidR="00CE711A">
        <w:rPr>
          <w:rFonts w:ascii="Times New Roman" w:eastAsia="Malgun Gothic" w:hAnsi="Times New Roman" w:cs="Times New Roman"/>
          <w:sz w:val="24"/>
          <w:szCs w:val="24"/>
          <w:lang w:val="nb-NO"/>
        </w:rPr>
        <w:t>effekt</w:t>
      </w:r>
      <w:r w:rsidR="00594379" w:rsidRPr="00CE711A">
        <w:rPr>
          <w:rFonts w:ascii="Times New Roman" w:eastAsia="Malgun Gothic" w:hAnsi="Times New Roman" w:cs="Times New Roman"/>
          <w:sz w:val="24"/>
          <w:szCs w:val="24"/>
          <w:lang w:val="nb-NO"/>
        </w:rPr>
        <w:t xml:space="preserve"> i lyden</w:t>
      </w:r>
      <w:r w:rsidR="00CE711A">
        <w:rPr>
          <w:rFonts w:ascii="Times New Roman" w:eastAsia="Malgun Gothic" w:hAnsi="Times New Roman" w:cs="Times New Roman"/>
          <w:sz w:val="24"/>
          <w:szCs w:val="24"/>
          <w:lang w:val="nb-NO"/>
        </w:rPr>
        <w:t xml:space="preserve">, </w:t>
      </w:r>
      <w:r w:rsidR="00594379" w:rsidRPr="005E54A9">
        <w:rPr>
          <w:rFonts w:ascii="Times New Roman" w:eastAsia="Malgun Gothic" w:hAnsi="Times New Roman" w:cs="Times New Roman"/>
          <w:sz w:val="24"/>
          <w:szCs w:val="24"/>
          <w:lang w:val="nb-NO"/>
        </w:rPr>
        <w:t xml:space="preserve">som </w:t>
      </w:r>
      <w:r w:rsidR="00CE711A">
        <w:rPr>
          <w:rFonts w:ascii="Times New Roman" w:eastAsia="Malgun Gothic" w:hAnsi="Times New Roman" w:cs="Times New Roman"/>
          <w:sz w:val="24"/>
          <w:szCs w:val="24"/>
          <w:lang w:val="nb-NO"/>
        </w:rPr>
        <w:t>komplementerer</w:t>
      </w:r>
      <w:r w:rsidR="00594379" w:rsidRPr="005E54A9">
        <w:rPr>
          <w:rFonts w:ascii="Times New Roman" w:eastAsia="Malgun Gothic" w:hAnsi="Times New Roman" w:cs="Times New Roman"/>
          <w:sz w:val="24"/>
          <w:szCs w:val="24"/>
          <w:lang w:val="nb-NO"/>
        </w:rPr>
        <w:t xml:space="preserve"> den visuelle opplevelsen perfekt. LG OLED</w:t>
      </w:r>
      <w:r w:rsidR="00E118FE" w:rsidRPr="005E54A9">
        <w:rPr>
          <w:rFonts w:ascii="Times New Roman" w:eastAsia="Malgun Gothic" w:hAnsi="Times New Roman" w:cs="Times New Roman"/>
          <w:sz w:val="24"/>
          <w:szCs w:val="24"/>
          <w:lang w:val="nb-NO"/>
        </w:rPr>
        <w:t xml:space="preserve"> W7 er lyd</w:t>
      </w:r>
      <w:r w:rsidR="00CE711A">
        <w:rPr>
          <w:rFonts w:ascii="Times New Roman" w:eastAsia="Malgun Gothic" w:hAnsi="Times New Roman" w:cs="Times New Roman"/>
          <w:sz w:val="24"/>
          <w:szCs w:val="24"/>
          <w:lang w:val="nb-NO"/>
        </w:rPr>
        <w:t>-</w:t>
      </w:r>
      <w:r w:rsidR="00E118FE" w:rsidRPr="005E54A9">
        <w:rPr>
          <w:rFonts w:ascii="Times New Roman" w:eastAsia="Malgun Gothic" w:hAnsi="Times New Roman" w:cs="Times New Roman"/>
          <w:sz w:val="24"/>
          <w:szCs w:val="24"/>
          <w:lang w:val="nb-NO"/>
        </w:rPr>
        <w:t>, bilde</w:t>
      </w:r>
      <w:r w:rsidR="00CE711A">
        <w:rPr>
          <w:rFonts w:ascii="Times New Roman" w:eastAsia="Malgun Gothic" w:hAnsi="Times New Roman" w:cs="Times New Roman"/>
          <w:sz w:val="24"/>
          <w:szCs w:val="24"/>
          <w:lang w:val="nb-NO"/>
        </w:rPr>
        <w:t>-</w:t>
      </w:r>
      <w:r w:rsidR="00E118FE" w:rsidRPr="005E54A9">
        <w:rPr>
          <w:rFonts w:ascii="Times New Roman" w:eastAsia="Malgun Gothic" w:hAnsi="Times New Roman" w:cs="Times New Roman"/>
          <w:sz w:val="24"/>
          <w:szCs w:val="24"/>
          <w:lang w:val="nb-NO"/>
        </w:rPr>
        <w:t xml:space="preserve"> og industrielt</w:t>
      </w:r>
      <w:r w:rsidR="00594379" w:rsidRPr="005E54A9">
        <w:rPr>
          <w:rFonts w:ascii="Times New Roman" w:eastAsia="Malgun Gothic" w:hAnsi="Times New Roman" w:cs="Times New Roman"/>
          <w:sz w:val="24"/>
          <w:szCs w:val="24"/>
          <w:lang w:val="nb-NO"/>
        </w:rPr>
        <w:t xml:space="preserve"> design på sitt beste.</w:t>
      </w:r>
    </w:p>
    <w:p w14:paraId="61200823" w14:textId="77777777" w:rsidR="00486AF8" w:rsidRDefault="00486AF8" w:rsidP="00571D1D">
      <w:pPr>
        <w:wordWrap/>
        <w:spacing w:after="0" w:line="360" w:lineRule="auto"/>
        <w:rPr>
          <w:rFonts w:ascii="Times New Roman" w:eastAsia="Malgun Gothic" w:hAnsi="Times New Roman" w:cs="Times New Roman"/>
          <w:sz w:val="24"/>
          <w:szCs w:val="24"/>
          <w:lang w:val="nb-NO"/>
        </w:rPr>
      </w:pPr>
    </w:p>
    <w:p w14:paraId="24E512EA" w14:textId="77127384" w:rsidR="00486AF8" w:rsidRDefault="00486AF8" w:rsidP="00571D1D">
      <w:pPr>
        <w:wordWrap/>
        <w:spacing w:after="0" w:line="360" w:lineRule="auto"/>
        <w:rPr>
          <w:rFonts w:ascii="Times New Roman" w:eastAsia="Malgun Gothic" w:hAnsi="Times New Roman" w:cs="Times New Roman"/>
          <w:sz w:val="24"/>
          <w:szCs w:val="24"/>
          <w:lang w:val="nb-NO"/>
        </w:rPr>
      </w:pPr>
      <w:r>
        <w:rPr>
          <w:rFonts w:ascii="Times New Roman" w:eastAsia="Malgun Gothic" w:hAnsi="Times New Roman" w:cs="Times New Roman"/>
          <w:sz w:val="24"/>
          <w:szCs w:val="24"/>
          <w:lang w:val="nb-NO"/>
        </w:rPr>
        <w:t xml:space="preserve">LG W7 </w:t>
      </w:r>
      <w:r w:rsidR="00B964CA">
        <w:rPr>
          <w:rFonts w:ascii="Times New Roman" w:eastAsia="Malgun Gothic" w:hAnsi="Times New Roman" w:cs="Times New Roman"/>
          <w:sz w:val="24"/>
          <w:szCs w:val="24"/>
          <w:lang w:val="nb-NO"/>
        </w:rPr>
        <w:t xml:space="preserve">sitt banebrytende design er i tråd med LG sin «less is more»-filosofi der alt overflødig fjernes for å fremheve bildeskjermen. Den supertynne profilen gjør at TVen ser ut som den svever, noe som forbedrer seeropplevelsen enda mer. OLED-panelet på modellen på 65-tommer er kun 2,57 millimeter dyp, noe som gjør at det nesten ikke er noe mellomrom mellom TVen og veggen. Designet gjør at det virker som om man ser gjennom et vindu, og ikke på en TV-skjerm. </w:t>
      </w:r>
    </w:p>
    <w:p w14:paraId="4FB78234" w14:textId="77777777" w:rsidR="00CE711A" w:rsidRPr="005E54A9" w:rsidRDefault="00CE711A" w:rsidP="00571D1D">
      <w:pPr>
        <w:wordWrap/>
        <w:spacing w:after="0" w:line="360" w:lineRule="auto"/>
        <w:rPr>
          <w:rFonts w:ascii="Times New Roman" w:eastAsia="Malgun Gothic" w:hAnsi="Times New Roman" w:cs="Times New Roman"/>
          <w:sz w:val="24"/>
          <w:szCs w:val="24"/>
          <w:lang w:val="nb-NO"/>
        </w:rPr>
      </w:pPr>
    </w:p>
    <w:p w14:paraId="440B3A47" w14:textId="3618DB95" w:rsidR="00680C56" w:rsidRPr="005E54A9" w:rsidRDefault="00CB7425" w:rsidP="00571D1D">
      <w:pPr>
        <w:wordWrap/>
        <w:spacing w:after="0" w:line="360" w:lineRule="auto"/>
        <w:rPr>
          <w:rFonts w:ascii="Times New Roman" w:eastAsia="Malgun Gothic" w:hAnsi="Times New Roman" w:cs="Times New Roman"/>
          <w:b/>
          <w:sz w:val="24"/>
          <w:szCs w:val="24"/>
          <w:lang w:val="nb-NO"/>
        </w:rPr>
      </w:pPr>
      <w:r w:rsidRPr="005E54A9">
        <w:rPr>
          <w:rFonts w:ascii="Times New Roman" w:eastAsia="Malgun Gothic" w:hAnsi="Times New Roman" w:cs="Times New Roman"/>
          <w:b/>
          <w:sz w:val="24"/>
          <w:szCs w:val="24"/>
          <w:lang w:val="nb-NO"/>
        </w:rPr>
        <w:t>Den nye</w:t>
      </w:r>
      <w:r w:rsidR="00E80F0A" w:rsidRPr="005E54A9">
        <w:rPr>
          <w:rFonts w:ascii="Times New Roman" w:eastAsia="Malgun Gothic" w:hAnsi="Times New Roman" w:cs="Times New Roman"/>
          <w:b/>
          <w:sz w:val="24"/>
          <w:szCs w:val="24"/>
          <w:lang w:val="nb-NO"/>
        </w:rPr>
        <w:t xml:space="preserve"> </w:t>
      </w:r>
      <w:r w:rsidRPr="005E54A9">
        <w:rPr>
          <w:rFonts w:ascii="Times New Roman" w:eastAsia="Malgun Gothic" w:hAnsi="Times New Roman" w:cs="Times New Roman"/>
          <w:b/>
          <w:sz w:val="24"/>
          <w:szCs w:val="24"/>
          <w:lang w:val="nb-NO"/>
        </w:rPr>
        <w:t>OLED-familien i</w:t>
      </w:r>
      <w:r w:rsidR="00E80F0A" w:rsidRPr="005E54A9">
        <w:rPr>
          <w:rFonts w:ascii="Times New Roman" w:eastAsia="Malgun Gothic" w:hAnsi="Times New Roman" w:cs="Times New Roman"/>
          <w:b/>
          <w:sz w:val="24"/>
          <w:szCs w:val="24"/>
          <w:lang w:val="nb-NO"/>
        </w:rPr>
        <w:t xml:space="preserve"> 2017</w:t>
      </w:r>
    </w:p>
    <w:p w14:paraId="0CA39421" w14:textId="3E2FB1C0" w:rsidR="003845DD" w:rsidRDefault="00CE711A" w:rsidP="00571D1D">
      <w:pPr>
        <w:wordWrap/>
        <w:spacing w:after="0" w:line="360" w:lineRule="auto"/>
        <w:rPr>
          <w:rFonts w:ascii="Times New Roman" w:eastAsia="Malgun Gothic" w:hAnsi="Times New Roman" w:cs="Times New Roman"/>
          <w:sz w:val="24"/>
          <w:szCs w:val="24"/>
          <w:lang w:val="nb-NO"/>
        </w:rPr>
      </w:pPr>
      <w:r>
        <w:rPr>
          <w:rFonts w:ascii="Times New Roman" w:eastAsia="Malgun Gothic" w:hAnsi="Times New Roman" w:cs="Times New Roman"/>
          <w:sz w:val="24"/>
          <w:szCs w:val="24"/>
          <w:lang w:val="nb-NO"/>
        </w:rPr>
        <w:t>I tillegg til</w:t>
      </w:r>
      <w:r w:rsidR="00E80F0A" w:rsidRPr="005E54A9">
        <w:rPr>
          <w:rFonts w:ascii="Times New Roman" w:eastAsia="Malgun Gothic" w:hAnsi="Times New Roman" w:cs="Times New Roman"/>
          <w:sz w:val="24"/>
          <w:szCs w:val="24"/>
          <w:lang w:val="nb-NO"/>
        </w:rPr>
        <w:t xml:space="preserve"> LG OLED W7 </w:t>
      </w:r>
      <w:r w:rsidR="00CB7425" w:rsidRPr="005E54A9">
        <w:rPr>
          <w:rFonts w:ascii="Times New Roman" w:eastAsia="Malgun Gothic" w:hAnsi="Times New Roman" w:cs="Times New Roman"/>
          <w:sz w:val="24"/>
          <w:szCs w:val="24"/>
          <w:lang w:val="nb-NO"/>
        </w:rPr>
        <w:t>lanseres også nye B</w:t>
      </w:r>
      <w:r w:rsidR="005128B0">
        <w:rPr>
          <w:rFonts w:ascii="Times New Roman" w:eastAsia="Malgun Gothic" w:hAnsi="Times New Roman" w:cs="Times New Roman"/>
          <w:sz w:val="24"/>
          <w:szCs w:val="24"/>
          <w:lang w:val="nb-NO"/>
        </w:rPr>
        <w:t>-</w:t>
      </w:r>
      <w:r w:rsidR="00CB7425" w:rsidRPr="005E54A9">
        <w:rPr>
          <w:rFonts w:ascii="Times New Roman" w:eastAsia="Malgun Gothic" w:hAnsi="Times New Roman" w:cs="Times New Roman"/>
          <w:sz w:val="24"/>
          <w:szCs w:val="24"/>
          <w:lang w:val="nb-NO"/>
        </w:rPr>
        <w:t>, C</w:t>
      </w:r>
      <w:r w:rsidR="005128B0">
        <w:rPr>
          <w:rFonts w:ascii="Times New Roman" w:eastAsia="Malgun Gothic" w:hAnsi="Times New Roman" w:cs="Times New Roman"/>
          <w:sz w:val="24"/>
          <w:szCs w:val="24"/>
          <w:lang w:val="nb-NO"/>
        </w:rPr>
        <w:t>-</w:t>
      </w:r>
      <w:r w:rsidR="00CB7425" w:rsidRPr="005E54A9">
        <w:rPr>
          <w:rFonts w:ascii="Times New Roman" w:eastAsia="Malgun Gothic" w:hAnsi="Times New Roman" w:cs="Times New Roman"/>
          <w:sz w:val="24"/>
          <w:szCs w:val="24"/>
          <w:lang w:val="nb-NO"/>
        </w:rPr>
        <w:t>, E</w:t>
      </w:r>
      <w:r w:rsidR="005128B0">
        <w:rPr>
          <w:rFonts w:ascii="Times New Roman" w:eastAsia="Malgun Gothic" w:hAnsi="Times New Roman" w:cs="Times New Roman"/>
          <w:sz w:val="24"/>
          <w:szCs w:val="24"/>
          <w:lang w:val="nb-NO"/>
        </w:rPr>
        <w:t>-</w:t>
      </w:r>
      <w:r w:rsidR="00CB7425" w:rsidRPr="005E54A9">
        <w:rPr>
          <w:rFonts w:ascii="Times New Roman" w:eastAsia="Malgun Gothic" w:hAnsi="Times New Roman" w:cs="Times New Roman"/>
          <w:sz w:val="24"/>
          <w:szCs w:val="24"/>
          <w:lang w:val="nb-NO"/>
        </w:rPr>
        <w:t xml:space="preserve"> og G</w:t>
      </w:r>
      <w:r w:rsidR="005128B0">
        <w:rPr>
          <w:rFonts w:ascii="Times New Roman" w:eastAsia="Malgun Gothic" w:hAnsi="Times New Roman" w:cs="Times New Roman"/>
          <w:sz w:val="24"/>
          <w:szCs w:val="24"/>
          <w:lang w:val="nb-NO"/>
        </w:rPr>
        <w:t>-serier, navn som vi kjenner fra fjorårets modeller</w:t>
      </w:r>
      <w:r w:rsidR="00CB7425" w:rsidRPr="005E54A9">
        <w:rPr>
          <w:rFonts w:ascii="Times New Roman" w:eastAsia="Malgun Gothic" w:hAnsi="Times New Roman" w:cs="Times New Roman"/>
          <w:sz w:val="24"/>
          <w:szCs w:val="24"/>
          <w:lang w:val="nb-NO"/>
        </w:rPr>
        <w:t xml:space="preserve">. LG OLED G7 erstatter dermed fjorårets G6-serie og kommer i samme størrelse </w:t>
      </w:r>
      <w:r w:rsidR="003845DD">
        <w:rPr>
          <w:rFonts w:ascii="Times New Roman" w:eastAsia="Malgun Gothic" w:hAnsi="Times New Roman" w:cs="Times New Roman"/>
          <w:sz w:val="24"/>
          <w:szCs w:val="24"/>
          <w:lang w:val="nb-NO"/>
        </w:rPr>
        <w:t>som før med</w:t>
      </w:r>
      <w:r w:rsidR="00CB7425" w:rsidRPr="005E54A9">
        <w:rPr>
          <w:rFonts w:ascii="Times New Roman" w:eastAsia="Malgun Gothic" w:hAnsi="Times New Roman" w:cs="Times New Roman"/>
          <w:sz w:val="24"/>
          <w:szCs w:val="24"/>
          <w:lang w:val="nb-NO"/>
        </w:rPr>
        <w:t xml:space="preserve"> 65 og 77-tommer</w:t>
      </w:r>
      <w:r w:rsidR="003845DD">
        <w:rPr>
          <w:rFonts w:ascii="Times New Roman" w:eastAsia="Malgun Gothic" w:hAnsi="Times New Roman" w:cs="Times New Roman"/>
          <w:sz w:val="24"/>
          <w:szCs w:val="24"/>
          <w:lang w:val="nb-NO"/>
        </w:rPr>
        <w:t>. Modellen har et «</w:t>
      </w:r>
      <w:r w:rsidR="00CB7425" w:rsidRPr="005E54A9">
        <w:rPr>
          <w:rFonts w:ascii="Times New Roman" w:eastAsia="Malgun Gothic" w:hAnsi="Times New Roman" w:cs="Times New Roman"/>
          <w:sz w:val="24"/>
          <w:szCs w:val="24"/>
          <w:lang w:val="nb-NO"/>
        </w:rPr>
        <w:t>picture-on-glass-design</w:t>
      </w:r>
      <w:r w:rsidR="003845DD">
        <w:rPr>
          <w:rFonts w:ascii="Times New Roman" w:eastAsia="Malgun Gothic" w:hAnsi="Times New Roman" w:cs="Times New Roman"/>
          <w:sz w:val="24"/>
          <w:szCs w:val="24"/>
          <w:lang w:val="nb-NO"/>
        </w:rPr>
        <w:t xml:space="preserve">» med 25 prosent mer lyssterkt panel, Dolby Atmos, Active HDR samt en responstid på 21 millisekunder. </w:t>
      </w:r>
    </w:p>
    <w:p w14:paraId="2B964D75" w14:textId="77777777" w:rsidR="003845DD" w:rsidRDefault="003845DD" w:rsidP="00571D1D">
      <w:pPr>
        <w:wordWrap/>
        <w:spacing w:after="0" w:line="360" w:lineRule="auto"/>
        <w:rPr>
          <w:rFonts w:ascii="Times New Roman" w:eastAsia="Malgun Gothic" w:hAnsi="Times New Roman" w:cs="Times New Roman"/>
          <w:sz w:val="24"/>
          <w:szCs w:val="24"/>
          <w:lang w:val="nb-NO"/>
        </w:rPr>
      </w:pPr>
    </w:p>
    <w:p w14:paraId="64DFCDCD" w14:textId="626B4692" w:rsidR="00CB7425" w:rsidRPr="005E54A9" w:rsidRDefault="00CB7425" w:rsidP="00571D1D">
      <w:pPr>
        <w:wordWrap/>
        <w:spacing w:after="0" w:line="360" w:lineRule="auto"/>
        <w:rPr>
          <w:rFonts w:ascii="Times New Roman" w:eastAsia="Malgun Gothic" w:hAnsi="Times New Roman" w:cs="Times New Roman"/>
          <w:sz w:val="24"/>
          <w:szCs w:val="24"/>
          <w:lang w:val="nb-NO"/>
        </w:rPr>
      </w:pPr>
      <w:r w:rsidRPr="005E54A9">
        <w:rPr>
          <w:rFonts w:ascii="Times New Roman" w:eastAsia="Malgun Gothic" w:hAnsi="Times New Roman" w:cs="Times New Roman"/>
          <w:sz w:val="24"/>
          <w:szCs w:val="24"/>
          <w:lang w:val="nb-NO"/>
        </w:rPr>
        <w:t xml:space="preserve">På </w:t>
      </w:r>
      <w:r w:rsidR="00AA14C3" w:rsidRPr="005E54A9">
        <w:rPr>
          <w:rFonts w:ascii="Times New Roman" w:eastAsia="Malgun Gothic" w:hAnsi="Times New Roman" w:cs="Times New Roman"/>
          <w:sz w:val="24"/>
          <w:szCs w:val="24"/>
          <w:lang w:val="nb-NO"/>
        </w:rPr>
        <w:t>samme måte erstatter</w:t>
      </w:r>
      <w:r w:rsidRPr="005E54A9">
        <w:rPr>
          <w:rFonts w:ascii="Times New Roman" w:eastAsia="Malgun Gothic" w:hAnsi="Times New Roman" w:cs="Times New Roman"/>
          <w:sz w:val="24"/>
          <w:szCs w:val="24"/>
          <w:lang w:val="nb-NO"/>
        </w:rPr>
        <w:t xml:space="preserve"> E7</w:t>
      </w:r>
      <w:r w:rsidR="00AA14C3" w:rsidRPr="005E54A9">
        <w:rPr>
          <w:rFonts w:ascii="Times New Roman" w:eastAsia="Malgun Gothic" w:hAnsi="Times New Roman" w:cs="Times New Roman"/>
          <w:sz w:val="24"/>
          <w:szCs w:val="24"/>
          <w:lang w:val="nb-NO"/>
        </w:rPr>
        <w:t xml:space="preserve"> den tidligere E6. </w:t>
      </w:r>
      <w:r w:rsidR="003845DD">
        <w:rPr>
          <w:rFonts w:ascii="Times New Roman" w:eastAsia="Malgun Gothic" w:hAnsi="Times New Roman" w:cs="Times New Roman"/>
          <w:sz w:val="24"/>
          <w:szCs w:val="24"/>
          <w:lang w:val="nb-NO"/>
        </w:rPr>
        <w:t>Også d</w:t>
      </w:r>
      <w:r w:rsidR="00AA14C3" w:rsidRPr="005E54A9">
        <w:rPr>
          <w:rFonts w:ascii="Times New Roman" w:eastAsia="Malgun Gothic" w:hAnsi="Times New Roman" w:cs="Times New Roman"/>
          <w:sz w:val="24"/>
          <w:szCs w:val="24"/>
          <w:lang w:val="nb-NO"/>
        </w:rPr>
        <w:t xml:space="preserve">enne modellen har </w:t>
      </w:r>
      <w:r w:rsidR="003845DD">
        <w:rPr>
          <w:rFonts w:ascii="Times New Roman" w:eastAsia="Malgun Gothic" w:hAnsi="Times New Roman" w:cs="Times New Roman"/>
          <w:sz w:val="24"/>
          <w:szCs w:val="24"/>
          <w:lang w:val="nb-NO"/>
        </w:rPr>
        <w:t>«</w:t>
      </w:r>
      <w:r w:rsidR="00AA14C3" w:rsidRPr="005E54A9">
        <w:rPr>
          <w:rFonts w:ascii="Times New Roman" w:eastAsia="Malgun Gothic" w:hAnsi="Times New Roman" w:cs="Times New Roman"/>
          <w:sz w:val="24"/>
          <w:szCs w:val="24"/>
          <w:lang w:val="nb-NO"/>
        </w:rPr>
        <w:t>picture-on-glass-design</w:t>
      </w:r>
      <w:r w:rsidR="003845DD">
        <w:rPr>
          <w:rFonts w:ascii="Times New Roman" w:eastAsia="Malgun Gothic" w:hAnsi="Times New Roman" w:cs="Times New Roman"/>
          <w:sz w:val="24"/>
          <w:szCs w:val="24"/>
          <w:lang w:val="nb-NO"/>
        </w:rPr>
        <w:t>»</w:t>
      </w:r>
      <w:r w:rsidR="00AA14C3" w:rsidRPr="005E54A9">
        <w:rPr>
          <w:rFonts w:ascii="Times New Roman" w:eastAsia="Malgun Gothic" w:hAnsi="Times New Roman" w:cs="Times New Roman"/>
          <w:sz w:val="24"/>
          <w:szCs w:val="24"/>
          <w:lang w:val="nb-NO"/>
        </w:rPr>
        <w:t xml:space="preserve"> og kommer med </w:t>
      </w:r>
      <w:r w:rsidR="003845DD">
        <w:rPr>
          <w:rFonts w:ascii="Times New Roman" w:eastAsia="Malgun Gothic" w:hAnsi="Times New Roman" w:cs="Times New Roman"/>
          <w:sz w:val="24"/>
          <w:szCs w:val="24"/>
          <w:lang w:val="nb-NO"/>
        </w:rPr>
        <w:t>et</w:t>
      </w:r>
      <w:r w:rsidR="00585041" w:rsidRPr="005E54A9">
        <w:rPr>
          <w:rFonts w:ascii="Times New Roman" w:eastAsia="Malgun Gothic" w:hAnsi="Times New Roman" w:cs="Times New Roman"/>
          <w:sz w:val="24"/>
          <w:szCs w:val="24"/>
          <w:lang w:val="nb-NO"/>
        </w:rPr>
        <w:t xml:space="preserve"> opphøyd</w:t>
      </w:r>
      <w:r w:rsidR="003845DD">
        <w:rPr>
          <w:rFonts w:ascii="Times New Roman" w:eastAsia="Malgun Gothic" w:hAnsi="Times New Roman" w:cs="Times New Roman"/>
          <w:sz w:val="24"/>
          <w:szCs w:val="24"/>
          <w:lang w:val="nb-NO"/>
        </w:rPr>
        <w:t xml:space="preserve"> Alpine-stativ</w:t>
      </w:r>
      <w:r w:rsidR="00585041" w:rsidRPr="005E54A9">
        <w:rPr>
          <w:rFonts w:ascii="Times New Roman" w:eastAsia="Malgun Gothic" w:hAnsi="Times New Roman" w:cs="Times New Roman"/>
          <w:sz w:val="24"/>
          <w:szCs w:val="24"/>
          <w:lang w:val="nb-NO"/>
        </w:rPr>
        <w:t>. LG OLED C7 er i motsetning til sin forgjenger, en flat modell. Den siste modellen er</w:t>
      </w:r>
      <w:r w:rsidR="004F5A12" w:rsidRPr="005E54A9">
        <w:rPr>
          <w:rFonts w:ascii="Times New Roman" w:eastAsia="Malgun Gothic" w:hAnsi="Times New Roman" w:cs="Times New Roman"/>
          <w:sz w:val="24"/>
          <w:szCs w:val="24"/>
          <w:lang w:val="nb-NO"/>
        </w:rPr>
        <w:t xml:space="preserve"> </w:t>
      </w:r>
      <w:r w:rsidR="003845DD">
        <w:rPr>
          <w:rFonts w:ascii="Times New Roman" w:eastAsia="Malgun Gothic" w:hAnsi="Times New Roman" w:cs="Times New Roman"/>
          <w:sz w:val="24"/>
          <w:szCs w:val="24"/>
          <w:lang w:val="nb-NO"/>
        </w:rPr>
        <w:t xml:space="preserve">den prisvinnende B7-serien, </w:t>
      </w:r>
      <w:r w:rsidR="004F5A12" w:rsidRPr="005E54A9">
        <w:rPr>
          <w:rFonts w:ascii="Times New Roman" w:eastAsia="Malgun Gothic" w:hAnsi="Times New Roman" w:cs="Times New Roman"/>
          <w:sz w:val="24"/>
          <w:szCs w:val="24"/>
          <w:lang w:val="nb-NO"/>
        </w:rPr>
        <w:t xml:space="preserve">som i likhet med de andre modellene har </w:t>
      </w:r>
      <w:r w:rsidR="004F5A12" w:rsidRPr="003845DD">
        <w:rPr>
          <w:rFonts w:ascii="Times New Roman" w:eastAsia="Malgun Gothic" w:hAnsi="Times New Roman" w:cs="Times New Roman"/>
          <w:sz w:val="24"/>
          <w:szCs w:val="24"/>
          <w:lang w:val="nb-NO"/>
        </w:rPr>
        <w:t xml:space="preserve">25 </w:t>
      </w:r>
      <w:r w:rsidR="003845DD">
        <w:rPr>
          <w:rFonts w:ascii="Times New Roman" w:eastAsia="Malgun Gothic" w:hAnsi="Times New Roman" w:cs="Times New Roman"/>
          <w:sz w:val="24"/>
          <w:szCs w:val="24"/>
          <w:lang w:val="nb-NO"/>
        </w:rPr>
        <w:t>mer lyssterkt panel</w:t>
      </w:r>
      <w:r w:rsidR="004F5A12" w:rsidRPr="005E54A9">
        <w:rPr>
          <w:rFonts w:ascii="Times New Roman" w:eastAsia="Malgun Gothic" w:hAnsi="Times New Roman" w:cs="Times New Roman"/>
          <w:sz w:val="24"/>
          <w:szCs w:val="24"/>
          <w:lang w:val="nb-NO"/>
        </w:rPr>
        <w:t xml:space="preserve">, Dolby ATMOS, Active HDR </w:t>
      </w:r>
      <w:r w:rsidR="003845DD">
        <w:rPr>
          <w:rFonts w:ascii="Times New Roman" w:eastAsia="Malgun Gothic" w:hAnsi="Times New Roman" w:cs="Times New Roman"/>
          <w:sz w:val="24"/>
          <w:szCs w:val="24"/>
          <w:lang w:val="nb-NO"/>
        </w:rPr>
        <w:t xml:space="preserve">en </w:t>
      </w:r>
      <w:r w:rsidR="004F5A12" w:rsidRPr="005E54A9">
        <w:rPr>
          <w:rFonts w:ascii="Times New Roman" w:eastAsia="Malgun Gothic" w:hAnsi="Times New Roman" w:cs="Times New Roman"/>
          <w:sz w:val="24"/>
          <w:szCs w:val="24"/>
          <w:lang w:val="nb-NO"/>
        </w:rPr>
        <w:t>responstid på bare 21 millisekunder. LG OLED E7, C7</w:t>
      </w:r>
      <w:r w:rsidR="003845DD">
        <w:rPr>
          <w:rFonts w:ascii="Times New Roman" w:eastAsia="Malgun Gothic" w:hAnsi="Times New Roman" w:cs="Times New Roman"/>
          <w:sz w:val="24"/>
          <w:szCs w:val="24"/>
          <w:lang w:val="nb-NO"/>
        </w:rPr>
        <w:t xml:space="preserve"> og B7 kommer i både</w:t>
      </w:r>
      <w:r w:rsidR="004F5A12" w:rsidRPr="005E54A9">
        <w:rPr>
          <w:rFonts w:ascii="Times New Roman" w:eastAsia="Malgun Gothic" w:hAnsi="Times New Roman" w:cs="Times New Roman"/>
          <w:sz w:val="24"/>
          <w:szCs w:val="24"/>
          <w:lang w:val="nb-NO"/>
        </w:rPr>
        <w:t xml:space="preserve"> 55 og 65-tommer. </w:t>
      </w:r>
    </w:p>
    <w:p w14:paraId="1E66185B" w14:textId="77777777" w:rsidR="00E91BAA" w:rsidRPr="005E54A9" w:rsidRDefault="00E91BAA" w:rsidP="00571D1D">
      <w:pPr>
        <w:wordWrap/>
        <w:spacing w:after="0" w:line="360" w:lineRule="auto"/>
        <w:rPr>
          <w:rFonts w:ascii="Times New Roman" w:eastAsia="Malgun Gothic" w:hAnsi="Times New Roman" w:cs="Times New Roman"/>
          <w:sz w:val="24"/>
          <w:szCs w:val="24"/>
          <w:lang w:val="nb-NO"/>
        </w:rPr>
      </w:pPr>
    </w:p>
    <w:p w14:paraId="4254446B" w14:textId="452F9184" w:rsidR="004C1D0F" w:rsidRPr="005E54A9" w:rsidRDefault="004C1D0F" w:rsidP="00571D1D">
      <w:pPr>
        <w:wordWrap/>
        <w:spacing w:after="0" w:line="360" w:lineRule="auto"/>
        <w:rPr>
          <w:rFonts w:ascii="Times New Roman" w:eastAsia="Malgun Gothic" w:hAnsi="Times New Roman" w:cs="Times New Roman"/>
          <w:b/>
          <w:sz w:val="24"/>
          <w:szCs w:val="24"/>
          <w:lang w:val="nb-NO"/>
        </w:rPr>
      </w:pPr>
      <w:r w:rsidRPr="005E54A9">
        <w:rPr>
          <w:rFonts w:ascii="Times New Roman" w:eastAsia="Malgun Gothic" w:hAnsi="Times New Roman" w:cs="Times New Roman"/>
          <w:b/>
          <w:sz w:val="24"/>
          <w:szCs w:val="24"/>
          <w:lang w:val="nb-NO"/>
        </w:rPr>
        <w:t xml:space="preserve">Pris </w:t>
      </w:r>
      <w:r w:rsidR="004F5A12" w:rsidRPr="005E54A9">
        <w:rPr>
          <w:rFonts w:ascii="Times New Roman" w:eastAsia="Malgun Gothic" w:hAnsi="Times New Roman" w:cs="Times New Roman"/>
          <w:b/>
          <w:sz w:val="24"/>
          <w:szCs w:val="24"/>
          <w:lang w:val="nb-NO"/>
        </w:rPr>
        <w:t>og tilgjengelighet</w:t>
      </w:r>
    </w:p>
    <w:p w14:paraId="5778CBCC" w14:textId="33815378" w:rsidR="004F5A12" w:rsidRPr="005E54A9" w:rsidRDefault="004C1D0F" w:rsidP="00571D1D">
      <w:pPr>
        <w:wordWrap/>
        <w:spacing w:after="0" w:line="360" w:lineRule="auto"/>
        <w:rPr>
          <w:rFonts w:ascii="Times New Roman" w:eastAsia="Malgun Gothic" w:hAnsi="Times New Roman" w:cs="Times New Roman"/>
          <w:sz w:val="24"/>
          <w:szCs w:val="24"/>
          <w:lang w:val="nb-NO"/>
        </w:rPr>
      </w:pPr>
      <w:r w:rsidRPr="005E54A9">
        <w:rPr>
          <w:rFonts w:ascii="Times New Roman" w:eastAsia="Malgun Gothic" w:hAnsi="Times New Roman" w:cs="Times New Roman"/>
          <w:sz w:val="24"/>
          <w:szCs w:val="24"/>
          <w:lang w:val="nb-NO"/>
        </w:rPr>
        <w:t xml:space="preserve">Mer </w:t>
      </w:r>
      <w:r w:rsidR="00FD261E" w:rsidRPr="005E54A9">
        <w:rPr>
          <w:rFonts w:ascii="Times New Roman" w:eastAsia="Malgun Gothic" w:hAnsi="Times New Roman" w:cs="Times New Roman"/>
          <w:sz w:val="24"/>
          <w:szCs w:val="24"/>
          <w:lang w:val="nb-NO"/>
        </w:rPr>
        <w:t>informasjon</w:t>
      </w:r>
      <w:r w:rsidRPr="005E54A9">
        <w:rPr>
          <w:rFonts w:ascii="Times New Roman" w:eastAsia="Malgun Gothic" w:hAnsi="Times New Roman" w:cs="Times New Roman"/>
          <w:sz w:val="24"/>
          <w:szCs w:val="24"/>
          <w:lang w:val="nb-NO"/>
        </w:rPr>
        <w:t xml:space="preserve"> om </w:t>
      </w:r>
      <w:r w:rsidR="004F5A12" w:rsidRPr="005E54A9">
        <w:rPr>
          <w:rFonts w:ascii="Times New Roman" w:eastAsia="Malgun Gothic" w:hAnsi="Times New Roman" w:cs="Times New Roman"/>
          <w:sz w:val="24"/>
          <w:szCs w:val="24"/>
          <w:lang w:val="nb-NO"/>
        </w:rPr>
        <w:t xml:space="preserve">lanseringsdato og pris vil bli annonsert nærmere lanseringen på det norske markedet. For høyoppløselige bilder, klikk deg inn på </w:t>
      </w:r>
      <w:hyperlink r:id="rId8" w:history="1">
        <w:r w:rsidR="004F5A12" w:rsidRPr="005E54A9">
          <w:rPr>
            <w:rStyle w:val="Hyperlink"/>
            <w:rFonts w:ascii="Times New Roman" w:eastAsia="Malgun Gothic" w:hAnsi="Times New Roman" w:cs="Times New Roman"/>
            <w:sz w:val="24"/>
            <w:szCs w:val="24"/>
            <w:lang w:val="nb-NO"/>
          </w:rPr>
          <w:t>LGs bilderarkiv</w:t>
        </w:r>
      </w:hyperlink>
      <w:r w:rsidR="004F5A12" w:rsidRPr="005E54A9">
        <w:rPr>
          <w:rFonts w:ascii="Times New Roman" w:eastAsia="Malgun Gothic" w:hAnsi="Times New Roman" w:cs="Times New Roman"/>
          <w:sz w:val="24"/>
          <w:szCs w:val="24"/>
          <w:lang w:val="nb-NO"/>
        </w:rPr>
        <w:t xml:space="preserve"> og skriv modellnavnet eller ”OLED2017” i søkeruten til venstre.  </w:t>
      </w:r>
    </w:p>
    <w:p w14:paraId="2D7E1F08" w14:textId="77777777" w:rsidR="0016004A" w:rsidRPr="005E54A9" w:rsidRDefault="0016004A" w:rsidP="00571D1D">
      <w:pPr>
        <w:wordWrap/>
        <w:spacing w:after="0" w:line="360" w:lineRule="auto"/>
        <w:rPr>
          <w:rFonts w:ascii="Times New Roman" w:eastAsia="Malgun Gothic" w:hAnsi="Times New Roman" w:cs="Times New Roman"/>
          <w:b/>
          <w:sz w:val="24"/>
          <w:szCs w:val="24"/>
          <w:lang w:val="nb-NO"/>
        </w:rPr>
      </w:pPr>
    </w:p>
    <w:p w14:paraId="4D1F4436" w14:textId="77777777" w:rsidR="00880955" w:rsidRPr="00880955" w:rsidRDefault="00880955" w:rsidP="00880955">
      <w:pPr>
        <w:wordWrap/>
        <w:spacing w:after="0" w:line="360" w:lineRule="auto"/>
        <w:jc w:val="left"/>
        <w:rPr>
          <w:rFonts w:ascii="Times New Roman" w:eastAsia="Malgun Gothic" w:hAnsi="Times New Roman" w:cs="Times New Roman"/>
          <w:b/>
          <w:sz w:val="24"/>
          <w:szCs w:val="24"/>
          <w:lang w:val="nb-NO"/>
        </w:rPr>
      </w:pPr>
      <w:r w:rsidRPr="00880955">
        <w:rPr>
          <w:rFonts w:ascii="Times New Roman" w:eastAsia="Malgun Gothic" w:hAnsi="Times New Roman" w:cs="Times New Roman"/>
          <w:b/>
          <w:sz w:val="24"/>
          <w:szCs w:val="24"/>
          <w:lang w:val="nb-NO"/>
        </w:rPr>
        <w:t>LG Electronics på CES 2017</w:t>
      </w:r>
    </w:p>
    <w:p w14:paraId="2DD60396" w14:textId="4388B9D6" w:rsidR="00884B63" w:rsidRPr="00880955" w:rsidRDefault="00880955" w:rsidP="00880955">
      <w:pPr>
        <w:wordWrap/>
        <w:spacing w:after="0" w:line="360" w:lineRule="auto"/>
        <w:jc w:val="left"/>
        <w:rPr>
          <w:rFonts w:ascii="Times New Roman" w:eastAsia="Malgun Gothic" w:hAnsi="Times New Roman" w:cs="Times New Roman"/>
          <w:sz w:val="24"/>
          <w:szCs w:val="24"/>
          <w:lang w:val="nb-NO"/>
        </w:rPr>
      </w:pPr>
      <w:r w:rsidRPr="00880955">
        <w:rPr>
          <w:rFonts w:ascii="Times New Roman" w:eastAsia="Malgun Gothic" w:hAnsi="Times New Roman" w:cs="Times New Roman"/>
          <w:sz w:val="24"/>
          <w:szCs w:val="24"/>
          <w:lang w:val="nb-NO"/>
        </w:rPr>
        <w:t xml:space="preserve">For mer informasjon om nyheter fra LG under CES, se den globale pressesiden på </w:t>
      </w:r>
      <w:r w:rsidRPr="00880955">
        <w:rPr>
          <w:rStyle w:val="Hyperlink"/>
          <w:rFonts w:ascii="Times New Roman" w:hAnsi="Times New Roman" w:cs="Times New Roman"/>
          <w:sz w:val="24"/>
          <w:szCs w:val="24"/>
          <w:lang w:val="nb-NO"/>
        </w:rPr>
        <w:t>www.lg-mediabank.com.</w:t>
      </w:r>
    </w:p>
    <w:p w14:paraId="06545096" w14:textId="77777777" w:rsidR="00884B63" w:rsidRPr="00E950E6" w:rsidRDefault="00884B63" w:rsidP="00884B63">
      <w:pPr>
        <w:wordWrap/>
        <w:spacing w:after="0" w:line="240" w:lineRule="auto"/>
        <w:jc w:val="center"/>
        <w:rPr>
          <w:rFonts w:ascii="Times New Roman" w:eastAsia="Malgun Gothic" w:hAnsi="Times New Roman" w:cs="Times New Roman"/>
          <w:sz w:val="24"/>
          <w:szCs w:val="24"/>
        </w:rPr>
      </w:pPr>
      <w:r w:rsidRPr="00E950E6">
        <w:rPr>
          <w:rFonts w:ascii="Times New Roman" w:eastAsia="Malgun Gothic" w:hAnsi="Times New Roman" w:cs="Times New Roman"/>
          <w:sz w:val="24"/>
          <w:szCs w:val="24"/>
        </w:rPr>
        <w:t># # #</w:t>
      </w:r>
    </w:p>
    <w:p w14:paraId="6BA43BB8" w14:textId="77777777" w:rsidR="00884B63" w:rsidRPr="00880955" w:rsidRDefault="00884B63" w:rsidP="00884B63">
      <w:pPr>
        <w:wordWrap/>
        <w:spacing w:after="0" w:line="240" w:lineRule="auto"/>
        <w:jc w:val="center"/>
        <w:rPr>
          <w:rFonts w:ascii="Times New Roman" w:eastAsia="Malgun Gothic" w:hAnsi="Times New Roman" w:cs="Times New Roman"/>
          <w:sz w:val="18"/>
          <w:szCs w:val="18"/>
        </w:rPr>
      </w:pPr>
    </w:p>
    <w:p w14:paraId="5E4BFA45" w14:textId="77777777" w:rsidR="00880955" w:rsidRPr="00880955" w:rsidRDefault="00880955" w:rsidP="00880955">
      <w:pPr>
        <w:wordWrap/>
        <w:adjustRightInd w:val="0"/>
        <w:spacing w:after="0" w:line="240" w:lineRule="auto"/>
        <w:outlineLvl w:val="0"/>
        <w:rPr>
          <w:rFonts w:ascii="Times New Roman" w:hAnsi="Times New Roman"/>
          <w:b/>
          <w:bCs/>
          <w:sz w:val="18"/>
          <w:szCs w:val="18"/>
        </w:rPr>
      </w:pPr>
      <w:r w:rsidRPr="00880955">
        <w:rPr>
          <w:rFonts w:ascii="Times New Roman" w:hAnsi="Times New Roman"/>
          <w:b/>
          <w:bCs/>
          <w:sz w:val="18"/>
          <w:szCs w:val="18"/>
        </w:rPr>
        <w:t>Om LG Electronics</w:t>
      </w:r>
    </w:p>
    <w:p w14:paraId="4350E3DF" w14:textId="1319FF58" w:rsidR="00884B63" w:rsidRPr="00880955" w:rsidRDefault="00880955" w:rsidP="00880955">
      <w:pPr>
        <w:wordWrap/>
        <w:adjustRightInd w:val="0"/>
        <w:spacing w:after="0" w:line="240" w:lineRule="auto"/>
        <w:outlineLvl w:val="0"/>
        <w:rPr>
          <w:rFonts w:ascii="Times New Roman" w:hAnsi="Times New Roman"/>
          <w:bCs/>
          <w:sz w:val="18"/>
          <w:szCs w:val="18"/>
        </w:rPr>
      </w:pPr>
      <w:r w:rsidRPr="00880955">
        <w:rPr>
          <w:rFonts w:ascii="Times New Roman" w:hAnsi="Times New Roman"/>
          <w:bCs/>
          <w:sz w:val="18"/>
          <w:szCs w:val="18"/>
          <w:lang w:val="nb-NO"/>
        </w:rPr>
        <w:t xml:space="preserve">LG Electronics, Inc. (KSE: 066570.KS) er en av verdens største leverandører og en innovatør innenfor hjemmeelektronikk, hvitevarer og mobil kommunikasjon med over 77 000 ansatte fordelt på 125 kontorer verden rundt. LG oppnådde en global omsetning på USD 48,8 milliarder for 2015. LG består av fire forretningsområder - Home Entertainment, Mobile Communications, Home Appliance &amp; Air Solution og Vehicle Components – og er en av verdens største produsenter av flat-tv, audio- og videoprodukter, mobiltelefoner, klimaanlegg, vaskemaskiner og kjøleskap. Siden oktober 1999 har LG Electronics også vært representert i Norden. Den nordiske omsetningen hadde en oppgang i 2015 til nær 2,2 milliarder NOK. </w:t>
      </w:r>
      <w:r w:rsidRPr="00880955">
        <w:rPr>
          <w:rFonts w:ascii="Times New Roman" w:hAnsi="Times New Roman"/>
          <w:bCs/>
          <w:sz w:val="18"/>
          <w:szCs w:val="18"/>
        </w:rPr>
        <w:t xml:space="preserve">For mer informasjon besøk </w:t>
      </w:r>
      <w:hyperlink r:id="rId9" w:history="1">
        <w:r w:rsidRPr="00880955">
          <w:rPr>
            <w:rStyle w:val="Hyperlink"/>
            <w:rFonts w:ascii="Times New Roman" w:hAnsi="Times New Roman"/>
            <w:bCs/>
            <w:sz w:val="18"/>
            <w:szCs w:val="18"/>
          </w:rPr>
          <w:t>www.lgone.com</w:t>
        </w:r>
      </w:hyperlink>
      <w:r w:rsidRPr="00880955">
        <w:rPr>
          <w:rFonts w:ascii="Times New Roman" w:hAnsi="Times New Roman"/>
          <w:bCs/>
          <w:sz w:val="18"/>
          <w:szCs w:val="18"/>
        </w:rPr>
        <w:t>.</w:t>
      </w:r>
    </w:p>
    <w:p w14:paraId="0BBE86E7" w14:textId="77777777" w:rsidR="00880955" w:rsidRPr="00B83286" w:rsidRDefault="00880955" w:rsidP="00880955">
      <w:pPr>
        <w:wordWrap/>
        <w:adjustRightInd w:val="0"/>
        <w:spacing w:after="0" w:line="240" w:lineRule="auto"/>
        <w:outlineLvl w:val="0"/>
        <w:rPr>
          <w:rFonts w:ascii="Times New Roman" w:hAnsi="Times New Roman" w:cs="Times New Roman"/>
          <w:sz w:val="18"/>
          <w:szCs w:val="18"/>
          <w:lang w:val="sv-SE"/>
        </w:rPr>
      </w:pPr>
    </w:p>
    <w:p w14:paraId="1142CB5D" w14:textId="77777777" w:rsidR="00884B63" w:rsidRPr="00B83286" w:rsidRDefault="00884B63" w:rsidP="00884B63">
      <w:pPr>
        <w:wordWrap/>
        <w:adjustRightInd w:val="0"/>
        <w:spacing w:after="0" w:line="240" w:lineRule="auto"/>
        <w:outlineLvl w:val="0"/>
        <w:rPr>
          <w:rFonts w:ascii="Times New Roman" w:hAnsi="Times New Roman" w:cs="Times New Roman"/>
          <w:sz w:val="18"/>
          <w:szCs w:val="18"/>
          <w:lang w:val="sv-SE"/>
        </w:rPr>
      </w:pPr>
      <w:r>
        <w:rPr>
          <w:rFonts w:ascii="Times New Roman" w:hAnsi="Times New Roman" w:cs="Times New Roman"/>
          <w:i/>
          <w:iCs/>
          <w:sz w:val="18"/>
          <w:szCs w:val="18"/>
          <w:lang w:val="sv-SE"/>
        </w:rPr>
        <w:t>For mer informasjon, kontakt</w:t>
      </w:r>
      <w:r w:rsidRPr="00B83286">
        <w:rPr>
          <w:rFonts w:ascii="Times New Roman" w:hAnsi="Times New Roman" w:cs="Times New Roman"/>
          <w:i/>
          <w:iCs/>
          <w:sz w:val="18"/>
          <w:szCs w:val="18"/>
          <w:lang w:val="sv-SE"/>
        </w:rPr>
        <w:t>:</w:t>
      </w:r>
    </w:p>
    <w:tbl>
      <w:tblPr>
        <w:tblW w:w="8497" w:type="dxa"/>
        <w:tblCellMar>
          <w:top w:w="15" w:type="dxa"/>
          <w:left w:w="15" w:type="dxa"/>
          <w:bottom w:w="15" w:type="dxa"/>
          <w:right w:w="15" w:type="dxa"/>
        </w:tblCellMar>
        <w:tblLook w:val="04A0" w:firstRow="1" w:lastRow="0" w:firstColumn="1" w:lastColumn="0" w:noHBand="0" w:noVBand="1"/>
      </w:tblPr>
      <w:tblGrid>
        <w:gridCol w:w="4954"/>
        <w:gridCol w:w="3543"/>
      </w:tblGrid>
      <w:tr w:rsidR="00884B63" w:rsidRPr="00880955" w14:paraId="39D5D488" w14:textId="77777777" w:rsidTr="00DC0B15">
        <w:tc>
          <w:tcPr>
            <w:tcW w:w="4954" w:type="dxa"/>
            <w:hideMark/>
          </w:tcPr>
          <w:p w14:paraId="4A807119" w14:textId="77777777" w:rsidR="00884B63" w:rsidRDefault="00884B63" w:rsidP="00DC0B15">
            <w:pPr>
              <w:wordWrap/>
              <w:adjustRightInd w:val="0"/>
              <w:spacing w:after="0" w:line="240" w:lineRule="auto"/>
              <w:outlineLvl w:val="0"/>
              <w:rPr>
                <w:rFonts w:ascii="Times New Roman" w:hAnsi="Times New Roman" w:cs="Times New Roman"/>
                <w:sz w:val="18"/>
                <w:szCs w:val="18"/>
              </w:rPr>
            </w:pPr>
            <w:r w:rsidRPr="00AD26DC">
              <w:rPr>
                <w:rFonts w:ascii="Times New Roman" w:hAnsi="Times New Roman" w:cs="Times New Roman"/>
                <w:sz w:val="18"/>
                <w:szCs w:val="18"/>
              </w:rPr>
              <w:t xml:space="preserve">LG-One Hill+Knowlton </w:t>
            </w:r>
            <w:r>
              <w:rPr>
                <w:rFonts w:ascii="Times New Roman" w:hAnsi="Times New Roman" w:cs="Times New Roman"/>
                <w:sz w:val="18"/>
                <w:szCs w:val="18"/>
              </w:rPr>
              <w:t>(LG</w:t>
            </w:r>
            <w:r w:rsidRPr="00AD26DC">
              <w:rPr>
                <w:rFonts w:ascii="Times New Roman" w:hAnsi="Times New Roman" w:cs="Times New Roman"/>
                <w:sz w:val="18"/>
                <w:szCs w:val="18"/>
              </w:rPr>
              <w:t xml:space="preserve">s PR-byrå) </w:t>
            </w:r>
          </w:p>
          <w:p w14:paraId="3C7F9C68" w14:textId="77777777" w:rsidR="00884B63" w:rsidRPr="00AD26DC" w:rsidRDefault="00884B63" w:rsidP="00DC0B15">
            <w:pPr>
              <w:wordWrap/>
              <w:adjustRightInd w:val="0"/>
              <w:spacing w:after="0" w:line="240" w:lineRule="auto"/>
              <w:outlineLvl w:val="0"/>
              <w:rPr>
                <w:rFonts w:ascii="Times New Roman" w:hAnsi="Times New Roman" w:cs="Times New Roman"/>
                <w:sz w:val="18"/>
                <w:szCs w:val="18"/>
              </w:rPr>
            </w:pPr>
            <w:r w:rsidRPr="007C04C4">
              <w:rPr>
                <w:rFonts w:ascii="Times New Roman" w:hAnsi="Times New Roman" w:cs="Times New Roman"/>
                <w:sz w:val="18"/>
                <w:szCs w:val="18"/>
              </w:rPr>
              <w:t>Tel: +47 93 22 39 64</w:t>
            </w:r>
            <w:r w:rsidRPr="007C04C4">
              <w:rPr>
                <w:rFonts w:ascii="Times New Roman" w:hAnsi="Times New Roman" w:cs="Times New Roman"/>
                <w:sz w:val="18"/>
                <w:szCs w:val="18"/>
              </w:rPr>
              <w:tab/>
            </w:r>
          </w:p>
          <w:p w14:paraId="06A010D6" w14:textId="77777777" w:rsidR="00884B63" w:rsidRPr="00AD26DC" w:rsidRDefault="00884B63" w:rsidP="00DC0B15">
            <w:pPr>
              <w:wordWrap/>
              <w:adjustRightInd w:val="0"/>
              <w:spacing w:after="0" w:line="240" w:lineRule="auto"/>
              <w:outlineLvl w:val="0"/>
              <w:rPr>
                <w:rFonts w:ascii="Times New Roman" w:hAnsi="Times New Roman" w:cs="Times New Roman"/>
                <w:sz w:val="18"/>
                <w:szCs w:val="18"/>
              </w:rPr>
            </w:pPr>
            <w:r w:rsidRPr="00AD26DC">
              <w:rPr>
                <w:rFonts w:ascii="Times New Roman" w:hAnsi="Times New Roman" w:cs="Times New Roman"/>
                <w:sz w:val="18"/>
                <w:szCs w:val="18"/>
              </w:rPr>
              <w:t>E-post: </w:t>
            </w:r>
            <w:hyperlink r:id="rId10" w:history="1">
              <w:r w:rsidRPr="006677F0">
                <w:rPr>
                  <w:rStyle w:val="Hyperlink"/>
                  <w:rFonts w:ascii="Times New Roman" w:hAnsi="Times New Roman" w:cs="Times New Roman"/>
                  <w:sz w:val="18"/>
                  <w:szCs w:val="18"/>
                </w:rPr>
                <w:t>lg-onenorway@lg-one.com</w:t>
              </w:r>
            </w:hyperlink>
          </w:p>
        </w:tc>
        <w:tc>
          <w:tcPr>
            <w:tcW w:w="3543" w:type="dxa"/>
            <w:hideMark/>
          </w:tcPr>
          <w:p w14:paraId="45B2870E" w14:textId="77777777" w:rsidR="00884B63" w:rsidRDefault="00884B63" w:rsidP="00DC0B15">
            <w:pPr>
              <w:wordWrap/>
              <w:adjustRightInd w:val="0"/>
              <w:spacing w:after="0" w:line="240" w:lineRule="auto"/>
              <w:outlineLvl w:val="0"/>
              <w:rPr>
                <w:rFonts w:ascii="Times New Roman" w:hAnsi="Times New Roman" w:cs="Times New Roman"/>
                <w:sz w:val="18"/>
                <w:szCs w:val="18"/>
                <w:lang w:val="sv-SE"/>
              </w:rPr>
            </w:pPr>
            <w:r>
              <w:rPr>
                <w:rFonts w:ascii="Times New Roman" w:hAnsi="Times New Roman" w:cs="Times New Roman"/>
                <w:sz w:val="18"/>
                <w:szCs w:val="18"/>
                <w:lang w:val="sv-SE"/>
              </w:rPr>
              <w:t>David Montanya Nordisk produktspecialist HE</w:t>
            </w:r>
            <w:r w:rsidRPr="00B83286">
              <w:rPr>
                <w:rFonts w:ascii="Times New Roman" w:hAnsi="Times New Roman" w:cs="Times New Roman"/>
                <w:sz w:val="18"/>
                <w:szCs w:val="18"/>
                <w:lang w:val="sv-SE"/>
              </w:rPr>
              <w:t xml:space="preserve"> </w:t>
            </w:r>
          </w:p>
          <w:p w14:paraId="6CF40F75" w14:textId="77777777" w:rsidR="00884B63" w:rsidRPr="00B83286" w:rsidRDefault="00884B63" w:rsidP="00DC0B15">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LG Electronics Nordic AB</w:t>
            </w:r>
          </w:p>
          <w:p w14:paraId="6A01E081" w14:textId="77777777" w:rsidR="00884B63" w:rsidRPr="00B83286" w:rsidRDefault="00884B63" w:rsidP="00DC0B15">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Box 83, 164 94 Kista</w:t>
            </w:r>
          </w:p>
          <w:p w14:paraId="650EAF5E" w14:textId="77777777" w:rsidR="00884B63" w:rsidRPr="00B83286" w:rsidRDefault="00884B63" w:rsidP="00DC0B15">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 xml:space="preserve">Mobil: </w:t>
            </w:r>
            <w:r w:rsidRPr="00DA4040">
              <w:rPr>
                <w:rFonts w:ascii="Times New Roman" w:hAnsi="Times New Roman" w:cs="Times New Roman"/>
                <w:sz w:val="18"/>
                <w:szCs w:val="18"/>
                <w:lang w:val="nb-NO"/>
              </w:rPr>
              <w:t>+46 73 978 62 99</w:t>
            </w:r>
          </w:p>
          <w:p w14:paraId="7F6AA8AC" w14:textId="77777777" w:rsidR="00884B63" w:rsidRPr="00B83286" w:rsidRDefault="00884B63" w:rsidP="00DC0B15">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E-post: </w:t>
            </w:r>
            <w:hyperlink r:id="rId11" w:history="1">
              <w:r w:rsidRPr="00B83286">
                <w:rPr>
                  <w:rStyle w:val="Hyperlink"/>
                  <w:rFonts w:ascii="Times New Roman" w:hAnsi="Times New Roman" w:cs="Times New Roman"/>
                  <w:sz w:val="18"/>
                  <w:szCs w:val="18"/>
                  <w:lang w:val="sv-SE"/>
                </w:rPr>
                <w:t>david.montanya@lge.com</w:t>
              </w:r>
            </w:hyperlink>
          </w:p>
        </w:tc>
      </w:tr>
    </w:tbl>
    <w:p w14:paraId="14A418DC" w14:textId="30CC6F49" w:rsidR="00E07AB9" w:rsidRPr="005E54A9" w:rsidRDefault="00884B63" w:rsidP="00884B63">
      <w:pPr>
        <w:wordWrap/>
        <w:spacing w:after="0" w:line="360" w:lineRule="auto"/>
        <w:jc w:val="left"/>
        <w:rPr>
          <w:rFonts w:ascii="Times New Roman" w:eastAsia="Malgun Gothic" w:hAnsi="Times New Roman" w:cs="Times New Roman"/>
          <w:sz w:val="24"/>
          <w:szCs w:val="24"/>
          <w:lang w:val="nb-NO"/>
        </w:rPr>
      </w:pPr>
      <w:r w:rsidRPr="005E54A9">
        <w:rPr>
          <w:rFonts w:ascii="Times New Roman" w:eastAsia="Malgun Gothic" w:hAnsi="Times New Roman" w:cs="Times New Roman"/>
          <w:sz w:val="24"/>
          <w:szCs w:val="24"/>
          <w:lang w:val="nb-NO"/>
        </w:rPr>
        <w:t xml:space="preserve"> </w:t>
      </w:r>
    </w:p>
    <w:sectPr w:rsidR="00E07AB9" w:rsidRPr="005E54A9" w:rsidSect="000F096D">
      <w:headerReference w:type="default" r:id="rId12"/>
      <w:footerReference w:type="even" r:id="rId13"/>
      <w:footerReference w:type="default" r:id="rId14"/>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68C88" w14:textId="77777777" w:rsidR="00070A7B" w:rsidRDefault="00070A7B">
      <w:pPr>
        <w:spacing w:after="0" w:line="240" w:lineRule="auto"/>
      </w:pPr>
      <w:r>
        <w:separator/>
      </w:r>
    </w:p>
  </w:endnote>
  <w:endnote w:type="continuationSeparator" w:id="0">
    <w:p w14:paraId="54DF34C8" w14:textId="77777777" w:rsidR="00070A7B" w:rsidRDefault="0007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G Smart">
    <w:altName w:val="Calibri"/>
    <w:charset w:val="00"/>
    <w:family w:val="swiss"/>
    <w:pitch w:val="variable"/>
    <w:sig w:usb0="8000002F" w:usb1="50000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F6C2" w14:textId="77777777" w:rsidR="008F3B4D" w:rsidRDefault="008F3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B4B71" w14:textId="77777777" w:rsidR="008F3B4D" w:rsidRDefault="008F3B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E7D6" w14:textId="151F37BD" w:rsidR="008F3B4D" w:rsidRDefault="008F3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999">
      <w:rPr>
        <w:rStyle w:val="PageNumber"/>
        <w:noProof/>
      </w:rPr>
      <w:t>1</w:t>
    </w:r>
    <w:r>
      <w:rPr>
        <w:rStyle w:val="PageNumber"/>
      </w:rPr>
      <w:fldChar w:fldCharType="end"/>
    </w:r>
  </w:p>
  <w:p w14:paraId="6220AA39" w14:textId="77777777" w:rsidR="008F3B4D" w:rsidRDefault="008F3B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2A964" w14:textId="77777777" w:rsidR="00070A7B" w:rsidRDefault="00070A7B">
      <w:pPr>
        <w:spacing w:after="0" w:line="240" w:lineRule="auto"/>
      </w:pPr>
      <w:r>
        <w:separator/>
      </w:r>
    </w:p>
  </w:footnote>
  <w:footnote w:type="continuationSeparator" w:id="0">
    <w:p w14:paraId="40DA68C8" w14:textId="77777777" w:rsidR="00070A7B" w:rsidRDefault="00070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928F" w14:textId="77777777" w:rsidR="008F3B4D" w:rsidRPr="004A6DC3" w:rsidRDefault="008F3B4D" w:rsidP="000F096D">
    <w:pPr>
      <w:pStyle w:val="Header"/>
      <w:spacing w:line="240" w:lineRule="auto"/>
      <w:jc w:val="right"/>
      <w:rPr>
        <w:rFonts w:ascii="Trebuchet MS" w:hAnsi="Trebuchet MS"/>
        <w:b/>
        <w:color w:val="808080"/>
        <w:sz w:val="2"/>
        <w:szCs w:val="18"/>
      </w:rPr>
    </w:pPr>
    <w:r w:rsidRPr="004A6DC3">
      <w:rPr>
        <w:rFonts w:ascii="Trebuchet MS" w:hAnsi="Trebuchet MS"/>
        <w:b/>
        <w:noProof/>
        <w:color w:val="808080"/>
        <w:sz w:val="2"/>
        <w:szCs w:val="18"/>
        <w:lang w:val="nb-NO" w:eastAsia="nb-NO"/>
      </w:rPr>
      <w:drawing>
        <wp:anchor distT="0" distB="0" distL="114300" distR="114300" simplePos="0" relativeHeight="251659264" behindDoc="0" locked="0" layoutInCell="1" allowOverlap="1" wp14:anchorId="20CB5C7A" wp14:editId="30652B00">
          <wp:simplePos x="0" y="0"/>
          <wp:positionH relativeFrom="column">
            <wp:posOffset>-651510</wp:posOffset>
          </wp:positionH>
          <wp:positionV relativeFrom="paragraph">
            <wp:posOffset>-9525</wp:posOffset>
          </wp:positionV>
          <wp:extent cx="1251248" cy="571500"/>
          <wp:effectExtent l="0" t="0" r="6350" b="0"/>
          <wp:wrapNone/>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248"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E5456" w14:textId="77777777" w:rsidR="008F3B4D" w:rsidRPr="004A6DC3" w:rsidRDefault="008F3B4D">
    <w:pPr>
      <w:pStyle w:val="Header"/>
      <w:jc w:val="right"/>
      <w:rPr>
        <w:rFonts w:ascii="LG Smart" w:hAnsi="LG Smart"/>
      </w:rPr>
    </w:pPr>
    <w:r w:rsidRPr="004A6DC3">
      <w:rPr>
        <w:rFonts w:ascii="LG Smart" w:hAnsi="LG Smart"/>
        <w:b/>
        <w:color w:val="808080"/>
        <w:sz w:val="18"/>
        <w:szCs w:val="18"/>
      </w:rPr>
      <w:t>www.LG.com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E5A"/>
    <w:multiLevelType w:val="hybridMultilevel"/>
    <w:tmpl w:val="454844C0"/>
    <w:lvl w:ilvl="0" w:tplc="FEE2F26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D795B69"/>
    <w:multiLevelType w:val="hybridMultilevel"/>
    <w:tmpl w:val="E8DE131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787458A"/>
    <w:multiLevelType w:val="multilevel"/>
    <w:tmpl w:val="033E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7C7BC6"/>
    <w:multiLevelType w:val="hybridMultilevel"/>
    <w:tmpl w:val="5274943E"/>
    <w:lvl w:ilvl="0" w:tplc="41525086">
      <w:start w:val="1"/>
      <w:numFmt w:val="bullet"/>
      <w:lvlText w:val=""/>
      <w:lvlJc w:val="left"/>
      <w:pPr>
        <w:ind w:left="800" w:hanging="400"/>
      </w:pPr>
      <w:rPr>
        <w:rFonts w:ascii="Wingdings" w:hAnsi="Wingdings"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A140CC8"/>
    <w:multiLevelType w:val="hybridMultilevel"/>
    <w:tmpl w:val="20C81EAA"/>
    <w:lvl w:ilvl="0" w:tplc="BB3C78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00"/>
  <w:autoHyphenation/>
  <w:hyphenationZone w:val="425"/>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19"/>
    <w:rsid w:val="00000DA5"/>
    <w:rsid w:val="00001205"/>
    <w:rsid w:val="0000266E"/>
    <w:rsid w:val="00002EFE"/>
    <w:rsid w:val="0000678B"/>
    <w:rsid w:val="00006A6E"/>
    <w:rsid w:val="00011ADF"/>
    <w:rsid w:val="000166AE"/>
    <w:rsid w:val="000230DC"/>
    <w:rsid w:val="000240A9"/>
    <w:rsid w:val="000256D2"/>
    <w:rsid w:val="0002618E"/>
    <w:rsid w:val="00040080"/>
    <w:rsid w:val="0005095A"/>
    <w:rsid w:val="00051120"/>
    <w:rsid w:val="00056506"/>
    <w:rsid w:val="00062A4C"/>
    <w:rsid w:val="00063C40"/>
    <w:rsid w:val="0006696A"/>
    <w:rsid w:val="00067AB2"/>
    <w:rsid w:val="00070A7B"/>
    <w:rsid w:val="00072554"/>
    <w:rsid w:val="000730FE"/>
    <w:rsid w:val="00073F1E"/>
    <w:rsid w:val="00075E07"/>
    <w:rsid w:val="000768D0"/>
    <w:rsid w:val="000815E7"/>
    <w:rsid w:val="000825C3"/>
    <w:rsid w:val="0008393C"/>
    <w:rsid w:val="00085174"/>
    <w:rsid w:val="000856AB"/>
    <w:rsid w:val="000A0C54"/>
    <w:rsid w:val="000A1788"/>
    <w:rsid w:val="000A1C08"/>
    <w:rsid w:val="000A26C0"/>
    <w:rsid w:val="000B29A2"/>
    <w:rsid w:val="000B37DA"/>
    <w:rsid w:val="000B5999"/>
    <w:rsid w:val="000C17EF"/>
    <w:rsid w:val="000C5EFD"/>
    <w:rsid w:val="000D5DB1"/>
    <w:rsid w:val="000E30E9"/>
    <w:rsid w:val="000F096D"/>
    <w:rsid w:val="000F0B44"/>
    <w:rsid w:val="000F4A16"/>
    <w:rsid w:val="000F7099"/>
    <w:rsid w:val="001016D1"/>
    <w:rsid w:val="00102A8E"/>
    <w:rsid w:val="00102F5E"/>
    <w:rsid w:val="00111233"/>
    <w:rsid w:val="00113BCC"/>
    <w:rsid w:val="001175FC"/>
    <w:rsid w:val="00121734"/>
    <w:rsid w:val="001222F8"/>
    <w:rsid w:val="0013018F"/>
    <w:rsid w:val="0013692C"/>
    <w:rsid w:val="00136E76"/>
    <w:rsid w:val="001437DF"/>
    <w:rsid w:val="00146EE5"/>
    <w:rsid w:val="00155AAF"/>
    <w:rsid w:val="0016004A"/>
    <w:rsid w:val="001614D5"/>
    <w:rsid w:val="0016173A"/>
    <w:rsid w:val="00161C92"/>
    <w:rsid w:val="00170E92"/>
    <w:rsid w:val="00171BBD"/>
    <w:rsid w:val="00176BD2"/>
    <w:rsid w:val="00176E54"/>
    <w:rsid w:val="00180FF0"/>
    <w:rsid w:val="0019542A"/>
    <w:rsid w:val="001A2247"/>
    <w:rsid w:val="001A2C65"/>
    <w:rsid w:val="001B54F9"/>
    <w:rsid w:val="001C32AF"/>
    <w:rsid w:val="001C5151"/>
    <w:rsid w:val="001C5C58"/>
    <w:rsid w:val="001D5E8A"/>
    <w:rsid w:val="001E3B6F"/>
    <w:rsid w:val="001E6C3E"/>
    <w:rsid w:val="001F10CA"/>
    <w:rsid w:val="001F118A"/>
    <w:rsid w:val="001F32DA"/>
    <w:rsid w:val="00200759"/>
    <w:rsid w:val="00201846"/>
    <w:rsid w:val="002073D1"/>
    <w:rsid w:val="00207EA0"/>
    <w:rsid w:val="00211B6E"/>
    <w:rsid w:val="00212761"/>
    <w:rsid w:val="00217164"/>
    <w:rsid w:val="0022126F"/>
    <w:rsid w:val="00222EA1"/>
    <w:rsid w:val="00224D6F"/>
    <w:rsid w:val="0022518E"/>
    <w:rsid w:val="00232C9A"/>
    <w:rsid w:val="002406E3"/>
    <w:rsid w:val="00244DB9"/>
    <w:rsid w:val="002538DF"/>
    <w:rsid w:val="002549B0"/>
    <w:rsid w:val="00256C7C"/>
    <w:rsid w:val="00257F74"/>
    <w:rsid w:val="002675EF"/>
    <w:rsid w:val="0026773A"/>
    <w:rsid w:val="00273AF8"/>
    <w:rsid w:val="0027403E"/>
    <w:rsid w:val="00275624"/>
    <w:rsid w:val="00285C51"/>
    <w:rsid w:val="00290150"/>
    <w:rsid w:val="00290AC4"/>
    <w:rsid w:val="00291E49"/>
    <w:rsid w:val="002925AC"/>
    <w:rsid w:val="00297976"/>
    <w:rsid w:val="002A0D4F"/>
    <w:rsid w:val="002B0848"/>
    <w:rsid w:val="002B606B"/>
    <w:rsid w:val="002C40D8"/>
    <w:rsid w:val="002E1CC6"/>
    <w:rsid w:val="002E5318"/>
    <w:rsid w:val="002F0A34"/>
    <w:rsid w:val="00301678"/>
    <w:rsid w:val="003065C7"/>
    <w:rsid w:val="00310767"/>
    <w:rsid w:val="00312442"/>
    <w:rsid w:val="0031250C"/>
    <w:rsid w:val="003141BF"/>
    <w:rsid w:val="003156E8"/>
    <w:rsid w:val="003161C9"/>
    <w:rsid w:val="00332625"/>
    <w:rsid w:val="00340D21"/>
    <w:rsid w:val="00341767"/>
    <w:rsid w:val="00346EFD"/>
    <w:rsid w:val="00354FC0"/>
    <w:rsid w:val="00363615"/>
    <w:rsid w:val="00365A17"/>
    <w:rsid w:val="003663D5"/>
    <w:rsid w:val="00366F66"/>
    <w:rsid w:val="00370757"/>
    <w:rsid w:val="00377B7D"/>
    <w:rsid w:val="00382985"/>
    <w:rsid w:val="003845DD"/>
    <w:rsid w:val="0038461A"/>
    <w:rsid w:val="0038596B"/>
    <w:rsid w:val="003867B7"/>
    <w:rsid w:val="003916B8"/>
    <w:rsid w:val="003A0E8B"/>
    <w:rsid w:val="003A7962"/>
    <w:rsid w:val="003B00E4"/>
    <w:rsid w:val="003B4CCC"/>
    <w:rsid w:val="003B673D"/>
    <w:rsid w:val="003C59D1"/>
    <w:rsid w:val="003D520D"/>
    <w:rsid w:val="003F328F"/>
    <w:rsid w:val="003F7406"/>
    <w:rsid w:val="004004D5"/>
    <w:rsid w:val="004036EC"/>
    <w:rsid w:val="004037E8"/>
    <w:rsid w:val="00404263"/>
    <w:rsid w:val="0041077E"/>
    <w:rsid w:val="004154D1"/>
    <w:rsid w:val="00421873"/>
    <w:rsid w:val="004261D7"/>
    <w:rsid w:val="00431E5B"/>
    <w:rsid w:val="00432196"/>
    <w:rsid w:val="00432446"/>
    <w:rsid w:val="004357D7"/>
    <w:rsid w:val="0043588E"/>
    <w:rsid w:val="00437E61"/>
    <w:rsid w:val="004417FC"/>
    <w:rsid w:val="0045088F"/>
    <w:rsid w:val="004561D4"/>
    <w:rsid w:val="00460691"/>
    <w:rsid w:val="0046073B"/>
    <w:rsid w:val="00465B40"/>
    <w:rsid w:val="00466F02"/>
    <w:rsid w:val="00470BF7"/>
    <w:rsid w:val="00482F0B"/>
    <w:rsid w:val="00486AF8"/>
    <w:rsid w:val="00486C5C"/>
    <w:rsid w:val="004919C1"/>
    <w:rsid w:val="00495FE5"/>
    <w:rsid w:val="00496C21"/>
    <w:rsid w:val="004A03D3"/>
    <w:rsid w:val="004B03DB"/>
    <w:rsid w:val="004B1D12"/>
    <w:rsid w:val="004B468D"/>
    <w:rsid w:val="004C0B2F"/>
    <w:rsid w:val="004C1D0F"/>
    <w:rsid w:val="004D2A72"/>
    <w:rsid w:val="004D6229"/>
    <w:rsid w:val="004E2342"/>
    <w:rsid w:val="004E462A"/>
    <w:rsid w:val="004E64DF"/>
    <w:rsid w:val="004E74F5"/>
    <w:rsid w:val="004F5A12"/>
    <w:rsid w:val="004F7DED"/>
    <w:rsid w:val="005005CC"/>
    <w:rsid w:val="0050188A"/>
    <w:rsid w:val="005061C7"/>
    <w:rsid w:val="00507056"/>
    <w:rsid w:val="005128B0"/>
    <w:rsid w:val="00517A64"/>
    <w:rsid w:val="00520618"/>
    <w:rsid w:val="005221B8"/>
    <w:rsid w:val="00533BF9"/>
    <w:rsid w:val="0053559F"/>
    <w:rsid w:val="00541C4C"/>
    <w:rsid w:val="005431CB"/>
    <w:rsid w:val="005438EE"/>
    <w:rsid w:val="00545366"/>
    <w:rsid w:val="00547662"/>
    <w:rsid w:val="00556525"/>
    <w:rsid w:val="00561829"/>
    <w:rsid w:val="00564FA0"/>
    <w:rsid w:val="00571D1D"/>
    <w:rsid w:val="00582F2C"/>
    <w:rsid w:val="00585041"/>
    <w:rsid w:val="00594379"/>
    <w:rsid w:val="00597E8F"/>
    <w:rsid w:val="005A3D33"/>
    <w:rsid w:val="005A69FB"/>
    <w:rsid w:val="005B05B1"/>
    <w:rsid w:val="005B0DBB"/>
    <w:rsid w:val="005B26F2"/>
    <w:rsid w:val="005B43D2"/>
    <w:rsid w:val="005B4955"/>
    <w:rsid w:val="005B7EDC"/>
    <w:rsid w:val="005C1A1C"/>
    <w:rsid w:val="005C5274"/>
    <w:rsid w:val="005C7CF6"/>
    <w:rsid w:val="005D0CC8"/>
    <w:rsid w:val="005D3A9C"/>
    <w:rsid w:val="005D4407"/>
    <w:rsid w:val="005D4C08"/>
    <w:rsid w:val="005D5D68"/>
    <w:rsid w:val="005E2065"/>
    <w:rsid w:val="005E216E"/>
    <w:rsid w:val="005E3172"/>
    <w:rsid w:val="005E4EF9"/>
    <w:rsid w:val="005E5188"/>
    <w:rsid w:val="005E54A9"/>
    <w:rsid w:val="0060253D"/>
    <w:rsid w:val="00607000"/>
    <w:rsid w:val="006074E5"/>
    <w:rsid w:val="006103C3"/>
    <w:rsid w:val="006105B3"/>
    <w:rsid w:val="00612C0A"/>
    <w:rsid w:val="00621162"/>
    <w:rsid w:val="00622089"/>
    <w:rsid w:val="00625043"/>
    <w:rsid w:val="00632369"/>
    <w:rsid w:val="00634427"/>
    <w:rsid w:val="006411D2"/>
    <w:rsid w:val="0064418C"/>
    <w:rsid w:val="00645965"/>
    <w:rsid w:val="00645CDD"/>
    <w:rsid w:val="006467F5"/>
    <w:rsid w:val="00650CA8"/>
    <w:rsid w:val="00651485"/>
    <w:rsid w:val="00652CF7"/>
    <w:rsid w:val="006540BA"/>
    <w:rsid w:val="006620CA"/>
    <w:rsid w:val="006633C2"/>
    <w:rsid w:val="0066530E"/>
    <w:rsid w:val="00672D73"/>
    <w:rsid w:val="00675E56"/>
    <w:rsid w:val="006776AB"/>
    <w:rsid w:val="00680C56"/>
    <w:rsid w:val="006913FD"/>
    <w:rsid w:val="0069165A"/>
    <w:rsid w:val="006B1D35"/>
    <w:rsid w:val="006B3484"/>
    <w:rsid w:val="006C0A03"/>
    <w:rsid w:val="006C593D"/>
    <w:rsid w:val="006D1759"/>
    <w:rsid w:val="006D1C6F"/>
    <w:rsid w:val="006D5AA6"/>
    <w:rsid w:val="006D6CDE"/>
    <w:rsid w:val="006E4747"/>
    <w:rsid w:val="006F4610"/>
    <w:rsid w:val="006F4EC3"/>
    <w:rsid w:val="00700C46"/>
    <w:rsid w:val="007062A0"/>
    <w:rsid w:val="00710357"/>
    <w:rsid w:val="00713E0F"/>
    <w:rsid w:val="00722A20"/>
    <w:rsid w:val="00723DE5"/>
    <w:rsid w:val="007267FC"/>
    <w:rsid w:val="007274B1"/>
    <w:rsid w:val="007513B4"/>
    <w:rsid w:val="00754450"/>
    <w:rsid w:val="007569BC"/>
    <w:rsid w:val="00761FB2"/>
    <w:rsid w:val="00766F19"/>
    <w:rsid w:val="0077312B"/>
    <w:rsid w:val="0078107F"/>
    <w:rsid w:val="00781313"/>
    <w:rsid w:val="00784612"/>
    <w:rsid w:val="00786263"/>
    <w:rsid w:val="00796E96"/>
    <w:rsid w:val="007A1A79"/>
    <w:rsid w:val="007A45FC"/>
    <w:rsid w:val="007B1524"/>
    <w:rsid w:val="007B403A"/>
    <w:rsid w:val="007C1075"/>
    <w:rsid w:val="007C1785"/>
    <w:rsid w:val="007D3F62"/>
    <w:rsid w:val="007D4726"/>
    <w:rsid w:val="007D6622"/>
    <w:rsid w:val="007D7F15"/>
    <w:rsid w:val="0080349E"/>
    <w:rsid w:val="00803A75"/>
    <w:rsid w:val="00805A82"/>
    <w:rsid w:val="00805BC2"/>
    <w:rsid w:val="0081169A"/>
    <w:rsid w:val="0081311D"/>
    <w:rsid w:val="00820521"/>
    <w:rsid w:val="00821BF6"/>
    <w:rsid w:val="00822BA2"/>
    <w:rsid w:val="00830228"/>
    <w:rsid w:val="008379E6"/>
    <w:rsid w:val="0084066F"/>
    <w:rsid w:val="008410AF"/>
    <w:rsid w:val="00842CE7"/>
    <w:rsid w:val="00844E29"/>
    <w:rsid w:val="00845D55"/>
    <w:rsid w:val="00847E0F"/>
    <w:rsid w:val="008565DF"/>
    <w:rsid w:val="008572F1"/>
    <w:rsid w:val="0086276A"/>
    <w:rsid w:val="008725C0"/>
    <w:rsid w:val="00880955"/>
    <w:rsid w:val="00884B63"/>
    <w:rsid w:val="00886D44"/>
    <w:rsid w:val="00890E73"/>
    <w:rsid w:val="00895196"/>
    <w:rsid w:val="008951A7"/>
    <w:rsid w:val="00895BED"/>
    <w:rsid w:val="008A2707"/>
    <w:rsid w:val="008B08C0"/>
    <w:rsid w:val="008B3910"/>
    <w:rsid w:val="008B6F89"/>
    <w:rsid w:val="008C3041"/>
    <w:rsid w:val="008C3847"/>
    <w:rsid w:val="008D22C9"/>
    <w:rsid w:val="008D5D82"/>
    <w:rsid w:val="008E0F8F"/>
    <w:rsid w:val="008E12E0"/>
    <w:rsid w:val="008E683A"/>
    <w:rsid w:val="008E748A"/>
    <w:rsid w:val="008F0EA0"/>
    <w:rsid w:val="008F3B4D"/>
    <w:rsid w:val="008F477D"/>
    <w:rsid w:val="00900F86"/>
    <w:rsid w:val="00903A2B"/>
    <w:rsid w:val="00905BD9"/>
    <w:rsid w:val="0090662B"/>
    <w:rsid w:val="00911432"/>
    <w:rsid w:val="0091212B"/>
    <w:rsid w:val="00915D7E"/>
    <w:rsid w:val="00916F29"/>
    <w:rsid w:val="00916F33"/>
    <w:rsid w:val="0091752B"/>
    <w:rsid w:val="00921CD9"/>
    <w:rsid w:val="00922BA6"/>
    <w:rsid w:val="00934115"/>
    <w:rsid w:val="009354BE"/>
    <w:rsid w:val="00941785"/>
    <w:rsid w:val="00942C48"/>
    <w:rsid w:val="00942FE8"/>
    <w:rsid w:val="00952098"/>
    <w:rsid w:val="00953C75"/>
    <w:rsid w:val="009603C9"/>
    <w:rsid w:val="00962559"/>
    <w:rsid w:val="00962AEA"/>
    <w:rsid w:val="00963E0D"/>
    <w:rsid w:val="00965EF5"/>
    <w:rsid w:val="00970C8F"/>
    <w:rsid w:val="009730C4"/>
    <w:rsid w:val="00973240"/>
    <w:rsid w:val="0097406D"/>
    <w:rsid w:val="00981094"/>
    <w:rsid w:val="00981159"/>
    <w:rsid w:val="00982841"/>
    <w:rsid w:val="0098630B"/>
    <w:rsid w:val="00991455"/>
    <w:rsid w:val="00993C7C"/>
    <w:rsid w:val="0099713F"/>
    <w:rsid w:val="009A4ECF"/>
    <w:rsid w:val="009C40CF"/>
    <w:rsid w:val="009C78AE"/>
    <w:rsid w:val="009D3D46"/>
    <w:rsid w:val="009D6973"/>
    <w:rsid w:val="009E3187"/>
    <w:rsid w:val="009F00E6"/>
    <w:rsid w:val="009F0F3D"/>
    <w:rsid w:val="009F2459"/>
    <w:rsid w:val="009F2554"/>
    <w:rsid w:val="009F4BC2"/>
    <w:rsid w:val="009F6CB2"/>
    <w:rsid w:val="00A10FBD"/>
    <w:rsid w:val="00A177DB"/>
    <w:rsid w:val="00A20447"/>
    <w:rsid w:val="00A21554"/>
    <w:rsid w:val="00A21C9E"/>
    <w:rsid w:val="00A2368B"/>
    <w:rsid w:val="00A2568F"/>
    <w:rsid w:val="00A37230"/>
    <w:rsid w:val="00A531EC"/>
    <w:rsid w:val="00A5765A"/>
    <w:rsid w:val="00A57873"/>
    <w:rsid w:val="00A74F27"/>
    <w:rsid w:val="00A77096"/>
    <w:rsid w:val="00A7725D"/>
    <w:rsid w:val="00A81ABE"/>
    <w:rsid w:val="00A8347F"/>
    <w:rsid w:val="00A90721"/>
    <w:rsid w:val="00A93592"/>
    <w:rsid w:val="00A94BF1"/>
    <w:rsid w:val="00A97431"/>
    <w:rsid w:val="00AA10AB"/>
    <w:rsid w:val="00AA14C3"/>
    <w:rsid w:val="00AA5D06"/>
    <w:rsid w:val="00AC06CA"/>
    <w:rsid w:val="00AC1AC5"/>
    <w:rsid w:val="00AC302B"/>
    <w:rsid w:val="00AC5332"/>
    <w:rsid w:val="00AD1DF9"/>
    <w:rsid w:val="00AD21B2"/>
    <w:rsid w:val="00AD26DC"/>
    <w:rsid w:val="00AD35EC"/>
    <w:rsid w:val="00AD6496"/>
    <w:rsid w:val="00AE00BD"/>
    <w:rsid w:val="00AE062F"/>
    <w:rsid w:val="00AF5BAD"/>
    <w:rsid w:val="00B03B0D"/>
    <w:rsid w:val="00B04C73"/>
    <w:rsid w:val="00B068D9"/>
    <w:rsid w:val="00B1451D"/>
    <w:rsid w:val="00B15589"/>
    <w:rsid w:val="00B16200"/>
    <w:rsid w:val="00B168B8"/>
    <w:rsid w:val="00B24651"/>
    <w:rsid w:val="00B27B58"/>
    <w:rsid w:val="00B301A7"/>
    <w:rsid w:val="00B315D4"/>
    <w:rsid w:val="00B40164"/>
    <w:rsid w:val="00B422C4"/>
    <w:rsid w:val="00B43F9A"/>
    <w:rsid w:val="00B43FDD"/>
    <w:rsid w:val="00B46F95"/>
    <w:rsid w:val="00B52184"/>
    <w:rsid w:val="00B54806"/>
    <w:rsid w:val="00B66FAC"/>
    <w:rsid w:val="00B743CA"/>
    <w:rsid w:val="00B82051"/>
    <w:rsid w:val="00B83286"/>
    <w:rsid w:val="00B85788"/>
    <w:rsid w:val="00B95FE1"/>
    <w:rsid w:val="00B964CA"/>
    <w:rsid w:val="00B96D35"/>
    <w:rsid w:val="00BA2FEB"/>
    <w:rsid w:val="00BB1725"/>
    <w:rsid w:val="00BB1C39"/>
    <w:rsid w:val="00BB2756"/>
    <w:rsid w:val="00BB478F"/>
    <w:rsid w:val="00BB53F7"/>
    <w:rsid w:val="00BC28F6"/>
    <w:rsid w:val="00BC35A8"/>
    <w:rsid w:val="00BC3F9D"/>
    <w:rsid w:val="00BD0CC4"/>
    <w:rsid w:val="00BD30D6"/>
    <w:rsid w:val="00BD3219"/>
    <w:rsid w:val="00BD7EB0"/>
    <w:rsid w:val="00BE0E27"/>
    <w:rsid w:val="00BE3519"/>
    <w:rsid w:val="00BE4373"/>
    <w:rsid w:val="00BE6335"/>
    <w:rsid w:val="00BE6624"/>
    <w:rsid w:val="00C03804"/>
    <w:rsid w:val="00C07940"/>
    <w:rsid w:val="00C1172D"/>
    <w:rsid w:val="00C1733B"/>
    <w:rsid w:val="00C219DA"/>
    <w:rsid w:val="00C25130"/>
    <w:rsid w:val="00C30276"/>
    <w:rsid w:val="00C32E99"/>
    <w:rsid w:val="00C36AEA"/>
    <w:rsid w:val="00C37750"/>
    <w:rsid w:val="00C400DC"/>
    <w:rsid w:val="00C42CB5"/>
    <w:rsid w:val="00C50C47"/>
    <w:rsid w:val="00C5176F"/>
    <w:rsid w:val="00C5390F"/>
    <w:rsid w:val="00C54DC7"/>
    <w:rsid w:val="00C6022A"/>
    <w:rsid w:val="00C60C5F"/>
    <w:rsid w:val="00C6185D"/>
    <w:rsid w:val="00C66F62"/>
    <w:rsid w:val="00C73E1F"/>
    <w:rsid w:val="00C7476F"/>
    <w:rsid w:val="00C75609"/>
    <w:rsid w:val="00C75A0E"/>
    <w:rsid w:val="00C75E9A"/>
    <w:rsid w:val="00C77D5A"/>
    <w:rsid w:val="00C85D54"/>
    <w:rsid w:val="00C8619E"/>
    <w:rsid w:val="00C96C9B"/>
    <w:rsid w:val="00CA272A"/>
    <w:rsid w:val="00CA3B26"/>
    <w:rsid w:val="00CA541F"/>
    <w:rsid w:val="00CB47F3"/>
    <w:rsid w:val="00CB51BA"/>
    <w:rsid w:val="00CB7425"/>
    <w:rsid w:val="00CC43EA"/>
    <w:rsid w:val="00CC5B26"/>
    <w:rsid w:val="00CD3FDF"/>
    <w:rsid w:val="00CD4F9B"/>
    <w:rsid w:val="00CD66C8"/>
    <w:rsid w:val="00CE3930"/>
    <w:rsid w:val="00CE70FE"/>
    <w:rsid w:val="00CE711A"/>
    <w:rsid w:val="00CE743E"/>
    <w:rsid w:val="00CF0053"/>
    <w:rsid w:val="00CF0B05"/>
    <w:rsid w:val="00CF45D7"/>
    <w:rsid w:val="00CF5ED2"/>
    <w:rsid w:val="00CF63DE"/>
    <w:rsid w:val="00CF75F0"/>
    <w:rsid w:val="00D04EF8"/>
    <w:rsid w:val="00D07B11"/>
    <w:rsid w:val="00D130B8"/>
    <w:rsid w:val="00D16547"/>
    <w:rsid w:val="00D21BFB"/>
    <w:rsid w:val="00D3069B"/>
    <w:rsid w:val="00D30712"/>
    <w:rsid w:val="00D35A8D"/>
    <w:rsid w:val="00D371D8"/>
    <w:rsid w:val="00D419E6"/>
    <w:rsid w:val="00D53AFD"/>
    <w:rsid w:val="00D6014C"/>
    <w:rsid w:val="00D6145C"/>
    <w:rsid w:val="00D6155D"/>
    <w:rsid w:val="00D64D07"/>
    <w:rsid w:val="00D66450"/>
    <w:rsid w:val="00D75196"/>
    <w:rsid w:val="00D845E4"/>
    <w:rsid w:val="00D90652"/>
    <w:rsid w:val="00D94D30"/>
    <w:rsid w:val="00DA0E48"/>
    <w:rsid w:val="00DA5502"/>
    <w:rsid w:val="00DA7F42"/>
    <w:rsid w:val="00DB37A0"/>
    <w:rsid w:val="00DC3054"/>
    <w:rsid w:val="00DC3DB2"/>
    <w:rsid w:val="00DD3000"/>
    <w:rsid w:val="00DD3ED8"/>
    <w:rsid w:val="00DE2490"/>
    <w:rsid w:val="00DF0E1A"/>
    <w:rsid w:val="00DF3EE9"/>
    <w:rsid w:val="00DF5A65"/>
    <w:rsid w:val="00DF6436"/>
    <w:rsid w:val="00E007A0"/>
    <w:rsid w:val="00E07AB9"/>
    <w:rsid w:val="00E07E85"/>
    <w:rsid w:val="00E10B12"/>
    <w:rsid w:val="00E118FE"/>
    <w:rsid w:val="00E127C3"/>
    <w:rsid w:val="00E16EE9"/>
    <w:rsid w:val="00E25784"/>
    <w:rsid w:val="00E25C1C"/>
    <w:rsid w:val="00E338A9"/>
    <w:rsid w:val="00E33A95"/>
    <w:rsid w:val="00E34492"/>
    <w:rsid w:val="00E3774B"/>
    <w:rsid w:val="00E52C5E"/>
    <w:rsid w:val="00E60462"/>
    <w:rsid w:val="00E62D42"/>
    <w:rsid w:val="00E65DEC"/>
    <w:rsid w:val="00E75886"/>
    <w:rsid w:val="00E80F0A"/>
    <w:rsid w:val="00E8180B"/>
    <w:rsid w:val="00E91BAA"/>
    <w:rsid w:val="00E93B7D"/>
    <w:rsid w:val="00E950E6"/>
    <w:rsid w:val="00EA1B51"/>
    <w:rsid w:val="00EA2D5F"/>
    <w:rsid w:val="00EA34CA"/>
    <w:rsid w:val="00EB1755"/>
    <w:rsid w:val="00EB39BE"/>
    <w:rsid w:val="00EB703B"/>
    <w:rsid w:val="00EC04E9"/>
    <w:rsid w:val="00EC3CDD"/>
    <w:rsid w:val="00EC4B55"/>
    <w:rsid w:val="00EC6909"/>
    <w:rsid w:val="00EC7833"/>
    <w:rsid w:val="00ED1CC8"/>
    <w:rsid w:val="00ED5F26"/>
    <w:rsid w:val="00ED71EC"/>
    <w:rsid w:val="00EE0BD1"/>
    <w:rsid w:val="00EE42F0"/>
    <w:rsid w:val="00EE4C8C"/>
    <w:rsid w:val="00EE6F4F"/>
    <w:rsid w:val="00EF244E"/>
    <w:rsid w:val="00F008B3"/>
    <w:rsid w:val="00F1032D"/>
    <w:rsid w:val="00F115A1"/>
    <w:rsid w:val="00F1442A"/>
    <w:rsid w:val="00F21332"/>
    <w:rsid w:val="00F21AAA"/>
    <w:rsid w:val="00F30AF1"/>
    <w:rsid w:val="00F32307"/>
    <w:rsid w:val="00F33285"/>
    <w:rsid w:val="00F33954"/>
    <w:rsid w:val="00F36A0C"/>
    <w:rsid w:val="00F4699B"/>
    <w:rsid w:val="00F47868"/>
    <w:rsid w:val="00F515F6"/>
    <w:rsid w:val="00F538F8"/>
    <w:rsid w:val="00F62A89"/>
    <w:rsid w:val="00F66097"/>
    <w:rsid w:val="00F711DE"/>
    <w:rsid w:val="00F71D2C"/>
    <w:rsid w:val="00F84410"/>
    <w:rsid w:val="00F848BA"/>
    <w:rsid w:val="00F85E82"/>
    <w:rsid w:val="00F86C6F"/>
    <w:rsid w:val="00F95369"/>
    <w:rsid w:val="00FA4F52"/>
    <w:rsid w:val="00FA69F6"/>
    <w:rsid w:val="00FA6A53"/>
    <w:rsid w:val="00FB209F"/>
    <w:rsid w:val="00FB60A6"/>
    <w:rsid w:val="00FC1D62"/>
    <w:rsid w:val="00FC2728"/>
    <w:rsid w:val="00FC3834"/>
    <w:rsid w:val="00FC4C64"/>
    <w:rsid w:val="00FC7CAF"/>
    <w:rsid w:val="00FD261E"/>
    <w:rsid w:val="00FD2E0F"/>
    <w:rsid w:val="00FD45B3"/>
    <w:rsid w:val="00FD50A1"/>
    <w:rsid w:val="00FD5E73"/>
    <w:rsid w:val="00FE04C3"/>
    <w:rsid w:val="00FE051F"/>
    <w:rsid w:val="00FE4A8C"/>
    <w:rsid w:val="00FF0A19"/>
    <w:rsid w:val="00FF26EA"/>
    <w:rsid w:val="00FF28BB"/>
    <w:rsid w:val="00FF47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CDB15D"/>
  <w15:docId w15:val="{9FAD7397-10A3-4F5D-BB84-0C9CB5F5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5B49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A19"/>
    <w:pPr>
      <w:tabs>
        <w:tab w:val="center" w:pos="4513"/>
        <w:tab w:val="right" w:pos="9026"/>
      </w:tabs>
      <w:snapToGrid w:val="0"/>
      <w:spacing w:after="200" w:line="276" w:lineRule="auto"/>
    </w:pPr>
    <w:rPr>
      <w:rFonts w:ascii="Malgun Gothic" w:eastAsia="Malgun Gothic" w:hAnsi="Malgun Gothic" w:cs="Times New Roman"/>
    </w:rPr>
  </w:style>
  <w:style w:type="character" w:customStyle="1" w:styleId="HeaderChar">
    <w:name w:val="Header Char"/>
    <w:basedOn w:val="DefaultParagraphFont"/>
    <w:link w:val="Header"/>
    <w:uiPriority w:val="99"/>
    <w:rsid w:val="00FF0A19"/>
    <w:rPr>
      <w:rFonts w:ascii="Malgun Gothic" w:eastAsia="Malgun Gothic" w:hAnsi="Malgun Gothic" w:cs="Times New Roman"/>
    </w:rPr>
  </w:style>
  <w:style w:type="paragraph" w:styleId="Footer">
    <w:name w:val="footer"/>
    <w:basedOn w:val="Normal"/>
    <w:link w:val="FooterChar"/>
    <w:uiPriority w:val="99"/>
    <w:unhideWhenUsed/>
    <w:rsid w:val="00FF0A19"/>
    <w:pPr>
      <w:tabs>
        <w:tab w:val="center" w:pos="4513"/>
        <w:tab w:val="right" w:pos="9026"/>
      </w:tabs>
      <w:snapToGrid w:val="0"/>
      <w:spacing w:after="200" w:line="276" w:lineRule="auto"/>
    </w:pPr>
    <w:rPr>
      <w:rFonts w:ascii="Malgun Gothic" w:eastAsia="Malgun Gothic" w:hAnsi="Malgun Gothic" w:cs="Times New Roman"/>
    </w:rPr>
  </w:style>
  <w:style w:type="character" w:customStyle="1" w:styleId="FooterChar">
    <w:name w:val="Footer Char"/>
    <w:basedOn w:val="DefaultParagraphFont"/>
    <w:link w:val="Footer"/>
    <w:uiPriority w:val="99"/>
    <w:rsid w:val="00FF0A19"/>
    <w:rPr>
      <w:rFonts w:ascii="Malgun Gothic" w:eastAsia="Malgun Gothic" w:hAnsi="Malgun Gothic" w:cs="Times New Roman"/>
    </w:rPr>
  </w:style>
  <w:style w:type="character" w:styleId="PageNumber">
    <w:name w:val="page number"/>
    <w:uiPriority w:val="99"/>
    <w:rsid w:val="00FF0A19"/>
    <w:rPr>
      <w:rFonts w:cs="Times New Roman"/>
    </w:rPr>
  </w:style>
  <w:style w:type="character" w:styleId="CommentReference">
    <w:name w:val="annotation reference"/>
    <w:basedOn w:val="DefaultParagraphFont"/>
    <w:uiPriority w:val="99"/>
    <w:semiHidden/>
    <w:unhideWhenUsed/>
    <w:rsid w:val="008A2707"/>
    <w:rPr>
      <w:sz w:val="18"/>
      <w:szCs w:val="18"/>
    </w:rPr>
  </w:style>
  <w:style w:type="paragraph" w:styleId="CommentText">
    <w:name w:val="annotation text"/>
    <w:basedOn w:val="Normal"/>
    <w:link w:val="CommentTextChar"/>
    <w:uiPriority w:val="99"/>
    <w:semiHidden/>
    <w:unhideWhenUsed/>
    <w:rsid w:val="008A2707"/>
    <w:pPr>
      <w:jc w:val="left"/>
    </w:pPr>
  </w:style>
  <w:style w:type="character" w:customStyle="1" w:styleId="CommentTextChar">
    <w:name w:val="Comment Text Char"/>
    <w:basedOn w:val="DefaultParagraphFont"/>
    <w:link w:val="CommentText"/>
    <w:uiPriority w:val="99"/>
    <w:semiHidden/>
    <w:rsid w:val="008A2707"/>
  </w:style>
  <w:style w:type="paragraph" w:styleId="CommentSubject">
    <w:name w:val="annotation subject"/>
    <w:basedOn w:val="CommentText"/>
    <w:next w:val="CommentText"/>
    <w:link w:val="CommentSubjectChar"/>
    <w:uiPriority w:val="99"/>
    <w:semiHidden/>
    <w:unhideWhenUsed/>
    <w:rsid w:val="008A2707"/>
    <w:rPr>
      <w:b/>
      <w:bCs/>
    </w:rPr>
  </w:style>
  <w:style w:type="character" w:customStyle="1" w:styleId="CommentSubjectChar">
    <w:name w:val="Comment Subject Char"/>
    <w:basedOn w:val="CommentTextChar"/>
    <w:link w:val="CommentSubject"/>
    <w:uiPriority w:val="99"/>
    <w:semiHidden/>
    <w:rsid w:val="008A2707"/>
    <w:rPr>
      <w:b/>
      <w:bCs/>
    </w:rPr>
  </w:style>
  <w:style w:type="paragraph" w:styleId="BalloonText">
    <w:name w:val="Balloon Text"/>
    <w:basedOn w:val="Normal"/>
    <w:link w:val="BalloonTextChar"/>
    <w:uiPriority w:val="99"/>
    <w:semiHidden/>
    <w:unhideWhenUsed/>
    <w:rsid w:val="008A27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A2707"/>
    <w:rPr>
      <w:rFonts w:asciiTheme="majorHAnsi" w:eastAsiaTheme="majorEastAsia" w:hAnsiTheme="majorHAnsi" w:cstheme="majorBidi"/>
      <w:sz w:val="18"/>
      <w:szCs w:val="18"/>
    </w:rPr>
  </w:style>
  <w:style w:type="paragraph" w:styleId="Revision">
    <w:name w:val="Revision"/>
    <w:hidden/>
    <w:uiPriority w:val="99"/>
    <w:semiHidden/>
    <w:rsid w:val="00F32307"/>
    <w:pPr>
      <w:spacing w:after="0" w:line="240" w:lineRule="auto"/>
      <w:jc w:val="left"/>
    </w:pPr>
  </w:style>
  <w:style w:type="character" w:styleId="Hyperlink">
    <w:name w:val="Hyperlink"/>
    <w:basedOn w:val="DefaultParagraphFont"/>
    <w:uiPriority w:val="99"/>
    <w:unhideWhenUsed/>
    <w:rsid w:val="005E4EF9"/>
    <w:rPr>
      <w:color w:val="0563C1" w:themeColor="hyperlink"/>
      <w:u w:val="single"/>
    </w:rPr>
  </w:style>
  <w:style w:type="paragraph" w:styleId="NormalWeb">
    <w:name w:val="Normal (Web)"/>
    <w:basedOn w:val="Normal"/>
    <w:uiPriority w:val="99"/>
    <w:unhideWhenUsed/>
    <w:rsid w:val="005B05B1"/>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customStyle="1" w:styleId="apple-converted-space">
    <w:name w:val="apple-converted-space"/>
    <w:basedOn w:val="DefaultParagraphFont"/>
    <w:rsid w:val="005B05B1"/>
  </w:style>
  <w:style w:type="paragraph" w:customStyle="1" w:styleId="xmsonormal">
    <w:name w:val="x_msonormal"/>
    <w:basedOn w:val="Normal"/>
    <w:rsid w:val="000256D2"/>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customStyle="1" w:styleId="highlight">
    <w:name w:val="highlight"/>
    <w:basedOn w:val="DefaultParagraphFont"/>
    <w:rsid w:val="000256D2"/>
  </w:style>
  <w:style w:type="character" w:customStyle="1" w:styleId="xapple-converted-space">
    <w:name w:val="x_apple-converted-space"/>
    <w:basedOn w:val="DefaultParagraphFont"/>
    <w:rsid w:val="000256D2"/>
  </w:style>
  <w:style w:type="character" w:customStyle="1" w:styleId="contextualextensionhighlight">
    <w:name w:val="contextualextensionhighlight"/>
    <w:basedOn w:val="DefaultParagraphFont"/>
    <w:rsid w:val="000256D2"/>
  </w:style>
  <w:style w:type="paragraph" w:styleId="ListParagraph">
    <w:name w:val="List Paragraph"/>
    <w:basedOn w:val="Normal"/>
    <w:uiPriority w:val="34"/>
    <w:qFormat/>
    <w:rsid w:val="00F84410"/>
    <w:pPr>
      <w:widowControl/>
      <w:wordWrap/>
      <w:autoSpaceDE/>
      <w:autoSpaceDN/>
      <w:spacing w:after="200" w:line="276" w:lineRule="auto"/>
      <w:ind w:left="720"/>
      <w:contextualSpacing/>
      <w:jc w:val="left"/>
    </w:pPr>
    <w:rPr>
      <w:kern w:val="0"/>
      <w:sz w:val="22"/>
    </w:rPr>
  </w:style>
  <w:style w:type="character" w:customStyle="1" w:styleId="xn-money">
    <w:name w:val="xn-money"/>
    <w:basedOn w:val="DefaultParagraphFont"/>
    <w:rsid w:val="00C5390F"/>
  </w:style>
  <w:style w:type="paragraph" w:styleId="HTMLPreformatted">
    <w:name w:val="HTML Preformatted"/>
    <w:basedOn w:val="Normal"/>
    <w:link w:val="HTMLPreformattedChar"/>
    <w:uiPriority w:val="99"/>
    <w:unhideWhenUsed/>
    <w:rsid w:val="00965E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rsid w:val="00965EF5"/>
    <w:rPr>
      <w:rFonts w:ascii="Courier New" w:eastAsia="Times New Roman" w:hAnsi="Courier New" w:cs="Courier New"/>
      <w:kern w:val="0"/>
      <w:szCs w:val="20"/>
    </w:rPr>
  </w:style>
  <w:style w:type="character" w:styleId="FollowedHyperlink">
    <w:name w:val="FollowedHyperlink"/>
    <w:basedOn w:val="DefaultParagraphFont"/>
    <w:uiPriority w:val="99"/>
    <w:semiHidden/>
    <w:unhideWhenUsed/>
    <w:rsid w:val="008B08C0"/>
    <w:rPr>
      <w:color w:val="954F72" w:themeColor="followedHyperlink"/>
      <w:u w:val="single"/>
    </w:rPr>
  </w:style>
  <w:style w:type="character" w:customStyle="1" w:styleId="Heading1Char">
    <w:name w:val="Heading 1 Char"/>
    <w:basedOn w:val="DefaultParagraphFont"/>
    <w:link w:val="Heading1"/>
    <w:uiPriority w:val="9"/>
    <w:rsid w:val="005B4955"/>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BB275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9979">
      <w:bodyDiv w:val="1"/>
      <w:marLeft w:val="0"/>
      <w:marRight w:val="0"/>
      <w:marTop w:val="0"/>
      <w:marBottom w:val="0"/>
      <w:divBdr>
        <w:top w:val="none" w:sz="0" w:space="0" w:color="auto"/>
        <w:left w:val="none" w:sz="0" w:space="0" w:color="auto"/>
        <w:bottom w:val="none" w:sz="0" w:space="0" w:color="auto"/>
        <w:right w:val="none" w:sz="0" w:space="0" w:color="auto"/>
      </w:divBdr>
    </w:div>
    <w:div w:id="175341272">
      <w:bodyDiv w:val="1"/>
      <w:marLeft w:val="0"/>
      <w:marRight w:val="0"/>
      <w:marTop w:val="0"/>
      <w:marBottom w:val="0"/>
      <w:divBdr>
        <w:top w:val="none" w:sz="0" w:space="0" w:color="auto"/>
        <w:left w:val="none" w:sz="0" w:space="0" w:color="auto"/>
        <w:bottom w:val="none" w:sz="0" w:space="0" w:color="auto"/>
        <w:right w:val="none" w:sz="0" w:space="0" w:color="auto"/>
      </w:divBdr>
    </w:div>
    <w:div w:id="253250883">
      <w:bodyDiv w:val="1"/>
      <w:marLeft w:val="0"/>
      <w:marRight w:val="0"/>
      <w:marTop w:val="0"/>
      <w:marBottom w:val="0"/>
      <w:divBdr>
        <w:top w:val="none" w:sz="0" w:space="0" w:color="auto"/>
        <w:left w:val="none" w:sz="0" w:space="0" w:color="auto"/>
        <w:bottom w:val="none" w:sz="0" w:space="0" w:color="auto"/>
        <w:right w:val="none" w:sz="0" w:space="0" w:color="auto"/>
      </w:divBdr>
    </w:div>
    <w:div w:id="369502701">
      <w:bodyDiv w:val="1"/>
      <w:marLeft w:val="0"/>
      <w:marRight w:val="0"/>
      <w:marTop w:val="0"/>
      <w:marBottom w:val="0"/>
      <w:divBdr>
        <w:top w:val="none" w:sz="0" w:space="0" w:color="auto"/>
        <w:left w:val="none" w:sz="0" w:space="0" w:color="auto"/>
        <w:bottom w:val="none" w:sz="0" w:space="0" w:color="auto"/>
        <w:right w:val="none" w:sz="0" w:space="0" w:color="auto"/>
      </w:divBdr>
    </w:div>
    <w:div w:id="605887722">
      <w:bodyDiv w:val="1"/>
      <w:marLeft w:val="0"/>
      <w:marRight w:val="0"/>
      <w:marTop w:val="0"/>
      <w:marBottom w:val="0"/>
      <w:divBdr>
        <w:top w:val="none" w:sz="0" w:space="0" w:color="auto"/>
        <w:left w:val="none" w:sz="0" w:space="0" w:color="auto"/>
        <w:bottom w:val="none" w:sz="0" w:space="0" w:color="auto"/>
        <w:right w:val="none" w:sz="0" w:space="0" w:color="auto"/>
      </w:divBdr>
    </w:div>
    <w:div w:id="711074462">
      <w:bodyDiv w:val="1"/>
      <w:marLeft w:val="0"/>
      <w:marRight w:val="0"/>
      <w:marTop w:val="0"/>
      <w:marBottom w:val="0"/>
      <w:divBdr>
        <w:top w:val="none" w:sz="0" w:space="0" w:color="auto"/>
        <w:left w:val="none" w:sz="0" w:space="0" w:color="auto"/>
        <w:bottom w:val="none" w:sz="0" w:space="0" w:color="auto"/>
        <w:right w:val="none" w:sz="0" w:space="0" w:color="auto"/>
      </w:divBdr>
    </w:div>
    <w:div w:id="878708191">
      <w:bodyDiv w:val="1"/>
      <w:marLeft w:val="0"/>
      <w:marRight w:val="0"/>
      <w:marTop w:val="0"/>
      <w:marBottom w:val="0"/>
      <w:divBdr>
        <w:top w:val="none" w:sz="0" w:space="0" w:color="auto"/>
        <w:left w:val="none" w:sz="0" w:space="0" w:color="auto"/>
        <w:bottom w:val="none" w:sz="0" w:space="0" w:color="auto"/>
        <w:right w:val="none" w:sz="0" w:space="0" w:color="auto"/>
      </w:divBdr>
    </w:div>
    <w:div w:id="912471985">
      <w:bodyDiv w:val="1"/>
      <w:marLeft w:val="0"/>
      <w:marRight w:val="0"/>
      <w:marTop w:val="0"/>
      <w:marBottom w:val="0"/>
      <w:divBdr>
        <w:top w:val="none" w:sz="0" w:space="0" w:color="auto"/>
        <w:left w:val="none" w:sz="0" w:space="0" w:color="auto"/>
        <w:bottom w:val="none" w:sz="0" w:space="0" w:color="auto"/>
        <w:right w:val="none" w:sz="0" w:space="0" w:color="auto"/>
      </w:divBdr>
    </w:div>
    <w:div w:id="955792389">
      <w:bodyDiv w:val="1"/>
      <w:marLeft w:val="0"/>
      <w:marRight w:val="0"/>
      <w:marTop w:val="0"/>
      <w:marBottom w:val="0"/>
      <w:divBdr>
        <w:top w:val="none" w:sz="0" w:space="0" w:color="auto"/>
        <w:left w:val="none" w:sz="0" w:space="0" w:color="auto"/>
        <w:bottom w:val="none" w:sz="0" w:space="0" w:color="auto"/>
        <w:right w:val="none" w:sz="0" w:space="0" w:color="auto"/>
      </w:divBdr>
    </w:div>
    <w:div w:id="1037972341">
      <w:bodyDiv w:val="1"/>
      <w:marLeft w:val="0"/>
      <w:marRight w:val="0"/>
      <w:marTop w:val="0"/>
      <w:marBottom w:val="0"/>
      <w:divBdr>
        <w:top w:val="none" w:sz="0" w:space="0" w:color="auto"/>
        <w:left w:val="none" w:sz="0" w:space="0" w:color="auto"/>
        <w:bottom w:val="none" w:sz="0" w:space="0" w:color="auto"/>
        <w:right w:val="none" w:sz="0" w:space="0" w:color="auto"/>
      </w:divBdr>
    </w:div>
    <w:div w:id="1081414617">
      <w:bodyDiv w:val="1"/>
      <w:marLeft w:val="0"/>
      <w:marRight w:val="0"/>
      <w:marTop w:val="0"/>
      <w:marBottom w:val="0"/>
      <w:divBdr>
        <w:top w:val="none" w:sz="0" w:space="0" w:color="auto"/>
        <w:left w:val="none" w:sz="0" w:space="0" w:color="auto"/>
        <w:bottom w:val="none" w:sz="0" w:space="0" w:color="auto"/>
        <w:right w:val="none" w:sz="0" w:space="0" w:color="auto"/>
      </w:divBdr>
    </w:div>
    <w:div w:id="1157769780">
      <w:bodyDiv w:val="1"/>
      <w:marLeft w:val="0"/>
      <w:marRight w:val="0"/>
      <w:marTop w:val="0"/>
      <w:marBottom w:val="0"/>
      <w:divBdr>
        <w:top w:val="none" w:sz="0" w:space="0" w:color="auto"/>
        <w:left w:val="none" w:sz="0" w:space="0" w:color="auto"/>
        <w:bottom w:val="none" w:sz="0" w:space="0" w:color="auto"/>
        <w:right w:val="none" w:sz="0" w:space="0" w:color="auto"/>
      </w:divBdr>
    </w:div>
    <w:div w:id="1203636605">
      <w:bodyDiv w:val="1"/>
      <w:marLeft w:val="0"/>
      <w:marRight w:val="0"/>
      <w:marTop w:val="0"/>
      <w:marBottom w:val="0"/>
      <w:divBdr>
        <w:top w:val="none" w:sz="0" w:space="0" w:color="auto"/>
        <w:left w:val="none" w:sz="0" w:space="0" w:color="auto"/>
        <w:bottom w:val="none" w:sz="0" w:space="0" w:color="auto"/>
        <w:right w:val="none" w:sz="0" w:space="0" w:color="auto"/>
      </w:divBdr>
    </w:div>
    <w:div w:id="1254321701">
      <w:bodyDiv w:val="1"/>
      <w:marLeft w:val="0"/>
      <w:marRight w:val="0"/>
      <w:marTop w:val="0"/>
      <w:marBottom w:val="0"/>
      <w:divBdr>
        <w:top w:val="none" w:sz="0" w:space="0" w:color="auto"/>
        <w:left w:val="none" w:sz="0" w:space="0" w:color="auto"/>
        <w:bottom w:val="none" w:sz="0" w:space="0" w:color="auto"/>
        <w:right w:val="none" w:sz="0" w:space="0" w:color="auto"/>
      </w:divBdr>
    </w:div>
    <w:div w:id="1293243334">
      <w:bodyDiv w:val="1"/>
      <w:marLeft w:val="0"/>
      <w:marRight w:val="0"/>
      <w:marTop w:val="0"/>
      <w:marBottom w:val="0"/>
      <w:divBdr>
        <w:top w:val="none" w:sz="0" w:space="0" w:color="auto"/>
        <w:left w:val="none" w:sz="0" w:space="0" w:color="auto"/>
        <w:bottom w:val="none" w:sz="0" w:space="0" w:color="auto"/>
        <w:right w:val="none" w:sz="0" w:space="0" w:color="auto"/>
      </w:divBdr>
    </w:div>
    <w:div w:id="1359430722">
      <w:bodyDiv w:val="1"/>
      <w:marLeft w:val="0"/>
      <w:marRight w:val="0"/>
      <w:marTop w:val="0"/>
      <w:marBottom w:val="0"/>
      <w:divBdr>
        <w:top w:val="none" w:sz="0" w:space="0" w:color="auto"/>
        <w:left w:val="none" w:sz="0" w:space="0" w:color="auto"/>
        <w:bottom w:val="none" w:sz="0" w:space="0" w:color="auto"/>
        <w:right w:val="none" w:sz="0" w:space="0" w:color="auto"/>
      </w:divBdr>
    </w:div>
    <w:div w:id="1421294248">
      <w:bodyDiv w:val="1"/>
      <w:marLeft w:val="0"/>
      <w:marRight w:val="0"/>
      <w:marTop w:val="0"/>
      <w:marBottom w:val="0"/>
      <w:divBdr>
        <w:top w:val="none" w:sz="0" w:space="0" w:color="auto"/>
        <w:left w:val="none" w:sz="0" w:space="0" w:color="auto"/>
        <w:bottom w:val="none" w:sz="0" w:space="0" w:color="auto"/>
        <w:right w:val="none" w:sz="0" w:space="0" w:color="auto"/>
      </w:divBdr>
    </w:div>
    <w:div w:id="1436168286">
      <w:bodyDiv w:val="1"/>
      <w:marLeft w:val="0"/>
      <w:marRight w:val="0"/>
      <w:marTop w:val="0"/>
      <w:marBottom w:val="0"/>
      <w:divBdr>
        <w:top w:val="none" w:sz="0" w:space="0" w:color="auto"/>
        <w:left w:val="none" w:sz="0" w:space="0" w:color="auto"/>
        <w:bottom w:val="none" w:sz="0" w:space="0" w:color="auto"/>
        <w:right w:val="none" w:sz="0" w:space="0" w:color="auto"/>
      </w:divBdr>
    </w:div>
    <w:div w:id="1482576966">
      <w:bodyDiv w:val="1"/>
      <w:marLeft w:val="0"/>
      <w:marRight w:val="0"/>
      <w:marTop w:val="0"/>
      <w:marBottom w:val="0"/>
      <w:divBdr>
        <w:top w:val="none" w:sz="0" w:space="0" w:color="auto"/>
        <w:left w:val="none" w:sz="0" w:space="0" w:color="auto"/>
        <w:bottom w:val="none" w:sz="0" w:space="0" w:color="auto"/>
        <w:right w:val="none" w:sz="0" w:space="0" w:color="auto"/>
      </w:divBdr>
    </w:div>
    <w:div w:id="1687706884">
      <w:bodyDiv w:val="1"/>
      <w:marLeft w:val="0"/>
      <w:marRight w:val="0"/>
      <w:marTop w:val="0"/>
      <w:marBottom w:val="0"/>
      <w:divBdr>
        <w:top w:val="none" w:sz="0" w:space="0" w:color="auto"/>
        <w:left w:val="none" w:sz="0" w:space="0" w:color="auto"/>
        <w:bottom w:val="none" w:sz="0" w:space="0" w:color="auto"/>
        <w:right w:val="none" w:sz="0" w:space="0" w:color="auto"/>
      </w:divBdr>
    </w:div>
    <w:div w:id="1695031065">
      <w:bodyDiv w:val="1"/>
      <w:marLeft w:val="0"/>
      <w:marRight w:val="0"/>
      <w:marTop w:val="0"/>
      <w:marBottom w:val="0"/>
      <w:divBdr>
        <w:top w:val="none" w:sz="0" w:space="0" w:color="auto"/>
        <w:left w:val="none" w:sz="0" w:space="0" w:color="auto"/>
        <w:bottom w:val="none" w:sz="0" w:space="0" w:color="auto"/>
        <w:right w:val="none" w:sz="0" w:space="0" w:color="auto"/>
      </w:divBdr>
    </w:div>
    <w:div w:id="1776049306">
      <w:bodyDiv w:val="1"/>
      <w:marLeft w:val="0"/>
      <w:marRight w:val="0"/>
      <w:marTop w:val="0"/>
      <w:marBottom w:val="0"/>
      <w:divBdr>
        <w:top w:val="none" w:sz="0" w:space="0" w:color="auto"/>
        <w:left w:val="none" w:sz="0" w:space="0" w:color="auto"/>
        <w:bottom w:val="none" w:sz="0" w:space="0" w:color="auto"/>
        <w:right w:val="none" w:sz="0" w:space="0" w:color="auto"/>
      </w:divBdr>
    </w:div>
    <w:div w:id="1850678491">
      <w:bodyDiv w:val="1"/>
      <w:marLeft w:val="0"/>
      <w:marRight w:val="0"/>
      <w:marTop w:val="0"/>
      <w:marBottom w:val="0"/>
      <w:divBdr>
        <w:top w:val="none" w:sz="0" w:space="0" w:color="auto"/>
        <w:left w:val="none" w:sz="0" w:space="0" w:color="auto"/>
        <w:bottom w:val="none" w:sz="0" w:space="0" w:color="auto"/>
        <w:right w:val="none" w:sz="0" w:space="0" w:color="auto"/>
      </w:divBdr>
    </w:div>
    <w:div w:id="1903563318">
      <w:bodyDiv w:val="1"/>
      <w:marLeft w:val="0"/>
      <w:marRight w:val="0"/>
      <w:marTop w:val="0"/>
      <w:marBottom w:val="0"/>
      <w:divBdr>
        <w:top w:val="none" w:sz="0" w:space="0" w:color="auto"/>
        <w:left w:val="none" w:sz="0" w:space="0" w:color="auto"/>
        <w:bottom w:val="none" w:sz="0" w:space="0" w:color="auto"/>
        <w:right w:val="none" w:sz="0" w:space="0" w:color="auto"/>
      </w:divBdr>
    </w:div>
    <w:div w:id="1925261141">
      <w:bodyDiv w:val="1"/>
      <w:marLeft w:val="0"/>
      <w:marRight w:val="0"/>
      <w:marTop w:val="0"/>
      <w:marBottom w:val="0"/>
      <w:divBdr>
        <w:top w:val="none" w:sz="0" w:space="0" w:color="auto"/>
        <w:left w:val="none" w:sz="0" w:space="0" w:color="auto"/>
        <w:bottom w:val="none" w:sz="0" w:space="0" w:color="auto"/>
        <w:right w:val="none" w:sz="0" w:space="0" w:color="auto"/>
      </w:divBdr>
    </w:div>
    <w:div w:id="1987733340">
      <w:bodyDiv w:val="1"/>
      <w:marLeft w:val="0"/>
      <w:marRight w:val="0"/>
      <w:marTop w:val="0"/>
      <w:marBottom w:val="0"/>
      <w:divBdr>
        <w:top w:val="none" w:sz="0" w:space="0" w:color="auto"/>
        <w:left w:val="none" w:sz="0" w:space="0" w:color="auto"/>
        <w:bottom w:val="none" w:sz="0" w:space="0" w:color="auto"/>
        <w:right w:val="none" w:sz="0" w:space="0" w:color="auto"/>
      </w:divBdr>
    </w:div>
    <w:div w:id="2041315331">
      <w:bodyDiv w:val="1"/>
      <w:marLeft w:val="0"/>
      <w:marRight w:val="0"/>
      <w:marTop w:val="0"/>
      <w:marBottom w:val="0"/>
      <w:divBdr>
        <w:top w:val="none" w:sz="0" w:space="0" w:color="auto"/>
        <w:left w:val="none" w:sz="0" w:space="0" w:color="auto"/>
        <w:bottom w:val="none" w:sz="0" w:space="0" w:color="auto"/>
        <w:right w:val="none" w:sz="0" w:space="0" w:color="auto"/>
      </w:divBdr>
    </w:div>
    <w:div w:id="2068336349">
      <w:bodyDiv w:val="1"/>
      <w:marLeft w:val="0"/>
      <w:marRight w:val="0"/>
      <w:marTop w:val="0"/>
      <w:marBottom w:val="0"/>
      <w:divBdr>
        <w:top w:val="none" w:sz="0" w:space="0" w:color="auto"/>
        <w:left w:val="none" w:sz="0" w:space="0" w:color="auto"/>
        <w:bottom w:val="none" w:sz="0" w:space="0" w:color="auto"/>
        <w:right w:val="none" w:sz="0" w:space="0" w:color="auto"/>
      </w:divBdr>
    </w:div>
    <w:div w:id="2088068506">
      <w:bodyDiv w:val="1"/>
      <w:marLeft w:val="0"/>
      <w:marRight w:val="0"/>
      <w:marTop w:val="0"/>
      <w:marBottom w:val="0"/>
      <w:divBdr>
        <w:top w:val="none" w:sz="0" w:space="0" w:color="auto"/>
        <w:left w:val="none" w:sz="0" w:space="0" w:color="auto"/>
        <w:bottom w:val="none" w:sz="0" w:space="0" w:color="auto"/>
        <w:right w:val="none" w:sz="0" w:space="0" w:color="auto"/>
      </w:divBdr>
    </w:div>
    <w:div w:id="21463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mediabank.com/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montanya@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g-onenorway@lg-one.com" TargetMode="External"/><Relationship Id="rId4" Type="http://schemas.openxmlformats.org/officeDocument/2006/relationships/settings" Target="settings.xml"/><Relationship Id="rId9" Type="http://schemas.openxmlformats.org/officeDocument/2006/relationships/hyperlink" Target="http://www.lgon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A56C-D8C4-47AC-A131-0D96DEB9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insight</dc:creator>
  <cp:lastModifiedBy>Bettina Ellefsen</cp:lastModifiedBy>
  <cp:revision>2</cp:revision>
  <cp:lastPrinted>2016-09-22T01:48:00Z</cp:lastPrinted>
  <dcterms:created xsi:type="dcterms:W3CDTF">2017-01-05T08:57:00Z</dcterms:created>
  <dcterms:modified xsi:type="dcterms:W3CDTF">2017-01-05T08:57:00Z</dcterms:modified>
</cp:coreProperties>
</file>