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56" w:rsidRDefault="00F462FD"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-528320</wp:posOffset>
            </wp:positionV>
            <wp:extent cx="1440000" cy="223200"/>
            <wp:effectExtent l="0" t="0" r="0" b="571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ASKAWAlogo_ne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-899795</wp:posOffset>
                </wp:positionV>
                <wp:extent cx="7543800" cy="792000"/>
                <wp:effectExtent l="0" t="0" r="19050" b="2730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792000"/>
                        </a:xfrm>
                        <a:prstGeom prst="rect">
                          <a:avLst/>
                        </a:prstGeom>
                        <a:solidFill>
                          <a:srgbClr val="0056B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2FD" w:rsidRPr="00F462FD" w:rsidRDefault="00F462FD" w:rsidP="00F462FD">
                            <w:pPr>
                              <w:jc w:val="right"/>
                              <w:rPr>
                                <w:rFonts w:ascii="Helvetica LT Std" w:hAnsi="Helvetica LT Std"/>
                                <w:sz w:val="44"/>
                                <w:szCs w:val="44"/>
                              </w:rPr>
                            </w:pPr>
                            <w:r w:rsidRPr="00F462FD">
                              <w:rPr>
                                <w:rFonts w:ascii="Helvetica LT Std" w:hAnsi="Helvetica LT Std"/>
                                <w:sz w:val="44"/>
                                <w:szCs w:val="44"/>
                              </w:rPr>
                              <w:t>PRESSMEDDELANDE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24000" rIns="32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-70.1pt;margin-top:-70.85pt;width:594pt;height:6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" fillcolor="#0056b9" strokecolor="#1f4d78 [1604]" strokeweight="1pt">
                <v:textbox inset=",9mm,9mm">
                  <w:txbxContent>
                    <w:p w:rsidR="00F462FD" w:rsidRPr="00F462FD" w:rsidRDefault="00F462FD" w:rsidP="00F462FD">
                      <w:pPr>
                        <w:jc w:val="right"/>
                        <w:rPr>
                          <w:rFonts w:ascii="Helvetica LT Std" w:hAnsi="Helvetica LT Std"/>
                          <w:sz w:val="44"/>
                          <w:szCs w:val="44"/>
                        </w:rPr>
                      </w:pPr>
                      <w:r w:rsidRPr="00F462FD">
                        <w:rPr>
                          <w:rFonts w:ascii="Helvetica LT Std" w:hAnsi="Helvetica LT Std"/>
                          <w:sz w:val="44"/>
                          <w:szCs w:val="44"/>
                        </w:rPr>
                        <w:t>PRESSMEDDELANDE</w:t>
                      </w:r>
                    </w:p>
                  </w:txbxContent>
                </v:textbox>
              </v:rect>
            </w:pict>
          </mc:Fallback>
        </mc:AlternateContent>
      </w:r>
      <w:r w:rsidR="00155556">
        <w:t>2016-</w:t>
      </w:r>
      <w:r w:rsidR="00E31901">
        <w:t>03-1</w:t>
      </w:r>
      <w:r w:rsidR="003A7788">
        <w:t>6</w:t>
      </w:r>
    </w:p>
    <w:p w:rsidR="003A7788" w:rsidRPr="00D536BA" w:rsidRDefault="003A7788" w:rsidP="003A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noProof/>
          <w:lang w:eastAsia="sv-SE"/>
        </w:rPr>
        <w:drawing>
          <wp:inline distT="0" distB="0" distL="0" distR="0">
            <wp:extent cx="2734056" cy="2212848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askawa_MotoLogix_pratbubb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2566416" cy="2221992"/>
            <wp:effectExtent l="0" t="0" r="5715" b="698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toLogix_bil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416" cy="222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788" w:rsidRPr="00D536BA" w:rsidRDefault="003A7788" w:rsidP="003A7788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sv-SE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sv-SE"/>
        </w:rPr>
        <w:br/>
      </w:r>
      <w:proofErr w:type="spellStart"/>
      <w:r w:rsidRPr="00D536BA">
        <w:rPr>
          <w:rFonts w:ascii="Times New Roman" w:eastAsia="Times New Roman" w:hAnsi="Times New Roman" w:cs="Times New Roman"/>
          <w:sz w:val="15"/>
          <w:szCs w:val="15"/>
          <w:lang w:eastAsia="sv-SE"/>
        </w:rPr>
        <w:t>MotoLogix</w:t>
      </w:r>
      <w:proofErr w:type="spellEnd"/>
      <w:r w:rsidRPr="00D536BA">
        <w:rPr>
          <w:rFonts w:ascii="Times New Roman" w:eastAsia="Times New Roman" w:hAnsi="Times New Roman" w:cs="Times New Roman"/>
          <w:sz w:val="15"/>
          <w:szCs w:val="15"/>
          <w:lang w:eastAsia="sv-SE"/>
        </w:rPr>
        <w:t xml:space="preserve"> gör det </w:t>
      </w:r>
      <w:r>
        <w:rPr>
          <w:rFonts w:ascii="Times New Roman" w:eastAsia="Times New Roman" w:hAnsi="Times New Roman" w:cs="Times New Roman"/>
          <w:sz w:val="15"/>
          <w:szCs w:val="15"/>
          <w:lang w:eastAsia="sv-SE"/>
        </w:rPr>
        <w:t>enkelt att programmera</w:t>
      </w:r>
      <w:r w:rsidRPr="00D536BA">
        <w:rPr>
          <w:rFonts w:ascii="Times New Roman" w:eastAsia="Times New Roman" w:hAnsi="Times New Roman" w:cs="Times New Roman"/>
          <w:sz w:val="15"/>
          <w:szCs w:val="15"/>
          <w:lang w:eastAsia="sv-SE"/>
        </w:rPr>
        <w:t xml:space="preserve"> MOTOMAN-robotar via PLC.</w:t>
      </w:r>
    </w:p>
    <w:p w:rsidR="00155556" w:rsidRDefault="00155556">
      <w:pPr>
        <w:rPr>
          <w:noProof/>
          <w:lang w:eastAsia="sv-SE"/>
        </w:rPr>
      </w:pPr>
    </w:p>
    <w:p w:rsidR="00155556" w:rsidRDefault="003A7788">
      <w:pPr>
        <w:rPr>
          <w:rFonts w:ascii="HelveticaNeueLT Pro 45 Lt" w:hAnsi="HelveticaNeueLT Pro 45 Lt"/>
          <w:sz w:val="40"/>
          <w:szCs w:val="40"/>
        </w:rPr>
      </w:pPr>
      <w:r>
        <w:rPr>
          <w:rFonts w:ascii="HelveticaNeueLT Pro 45 Lt" w:hAnsi="HelveticaNeueLT Pro 45 Lt"/>
          <w:sz w:val="40"/>
          <w:szCs w:val="40"/>
        </w:rPr>
        <w:t xml:space="preserve">Yaskawa integrerar </w:t>
      </w:r>
      <w:proofErr w:type="spellStart"/>
      <w:r>
        <w:rPr>
          <w:rFonts w:ascii="HelveticaNeueLT Pro 45 Lt" w:hAnsi="HelveticaNeueLT Pro 45 Lt"/>
          <w:sz w:val="40"/>
          <w:szCs w:val="40"/>
        </w:rPr>
        <w:t>Powerlink</w:t>
      </w:r>
      <w:proofErr w:type="spellEnd"/>
      <w:r>
        <w:rPr>
          <w:rFonts w:ascii="HelveticaNeueLT Pro 45 Lt" w:hAnsi="HelveticaNeueLT Pro 45 Lt"/>
          <w:sz w:val="40"/>
          <w:szCs w:val="40"/>
        </w:rPr>
        <w:t xml:space="preserve"> i robotens styrsystem</w:t>
      </w:r>
      <w:r w:rsidR="00155556">
        <w:rPr>
          <w:rFonts w:ascii="HelveticaNeueLT Pro 45 Lt" w:hAnsi="HelveticaNeueLT Pro 45 Lt"/>
          <w:sz w:val="40"/>
          <w:szCs w:val="40"/>
        </w:rPr>
        <w:t>.</w:t>
      </w:r>
    </w:p>
    <w:p w:rsidR="003A7788" w:rsidRPr="00155556" w:rsidRDefault="003A7788" w:rsidP="00155556">
      <w:pPr>
        <w:spacing w:line="340" w:lineRule="exact"/>
        <w:rPr>
          <w:rFonts w:ascii="HelveticaNeueLT Pro 55 Roman" w:hAnsi="HelveticaNeueLT Pro 55 Roman"/>
        </w:rPr>
      </w:pPr>
      <w:r w:rsidRPr="003A7788">
        <w:rPr>
          <w:rFonts w:ascii="HelveticaNeueLT Pro 55 Roman" w:hAnsi="HelveticaNeueLT Pro 55 Roman"/>
        </w:rPr>
        <w:t xml:space="preserve">Nu finns ett PCI-kort för </w:t>
      </w:r>
      <w:proofErr w:type="spellStart"/>
      <w:r w:rsidRPr="003A7788">
        <w:rPr>
          <w:rFonts w:ascii="HelveticaNeueLT Pro 55 Roman" w:hAnsi="HelveticaNeueLT Pro 55 Roman"/>
        </w:rPr>
        <w:t>Powerlink</w:t>
      </w:r>
      <w:proofErr w:type="spellEnd"/>
      <w:r w:rsidRPr="003A7788">
        <w:rPr>
          <w:rFonts w:ascii="HelveticaNeueLT Pro 55 Roman" w:hAnsi="HelveticaNeueLT Pro 55 Roman"/>
        </w:rPr>
        <w:t xml:space="preserve"> tillgängligt för </w:t>
      </w:r>
      <w:proofErr w:type="spellStart"/>
      <w:r w:rsidRPr="003A7788">
        <w:rPr>
          <w:rFonts w:ascii="HelveticaNeueLT Pro 55 Roman" w:hAnsi="HelveticaNeueLT Pro 55 Roman"/>
        </w:rPr>
        <w:t>Yaskawas</w:t>
      </w:r>
      <w:proofErr w:type="spellEnd"/>
      <w:r w:rsidRPr="003A7788">
        <w:rPr>
          <w:rFonts w:ascii="HelveticaNeueLT Pro 55 Roman" w:hAnsi="HelveticaNeueLT Pro 55 Roman"/>
        </w:rPr>
        <w:t xml:space="preserve"> robotstyrsystem. Tillsammans med MotoLogix underlättar det integrering av MOTOMAN-robotar i automationssystem från B&amp;R och andra Powerlink partners.</w:t>
      </w:r>
    </w:p>
    <w:p w:rsidR="003A7788" w:rsidRDefault="003A7788" w:rsidP="00016373">
      <w:pPr>
        <w:spacing w:line="320" w:lineRule="exact"/>
        <w:rPr>
          <w:rFonts w:ascii="HelveticaNeueLT Pro 45 Lt" w:hAnsi="HelveticaNeueLT Pro 45 Lt"/>
          <w:sz w:val="18"/>
          <w:szCs w:val="18"/>
        </w:rPr>
      </w:pPr>
      <w:r w:rsidRPr="003A7788">
        <w:rPr>
          <w:rFonts w:ascii="HelveticaNeueLT Pro 45 Lt" w:hAnsi="HelveticaNeueLT Pro 45 Lt"/>
          <w:sz w:val="18"/>
          <w:szCs w:val="18"/>
        </w:rPr>
        <w:t>Yaskawa har inte bara skap</w:t>
      </w:r>
      <w:r>
        <w:rPr>
          <w:rFonts w:ascii="HelveticaNeueLT Pro 45 Lt" w:hAnsi="HelveticaNeueLT Pro 45 Lt"/>
          <w:sz w:val="18"/>
          <w:szCs w:val="18"/>
        </w:rPr>
        <w:t>at ett gränssnitt för Powerlink:</w:t>
      </w:r>
      <w:r w:rsidRPr="003A7788">
        <w:rPr>
          <w:rFonts w:ascii="HelveticaNeueLT Pro 45 Lt" w:hAnsi="HelveticaNeueLT Pro 45 Lt"/>
          <w:sz w:val="18"/>
          <w:szCs w:val="18"/>
        </w:rPr>
        <w:t xml:space="preserve"> </w:t>
      </w:r>
    </w:p>
    <w:p w:rsidR="003A7788" w:rsidRDefault="003A7788" w:rsidP="00016373">
      <w:pPr>
        <w:pStyle w:val="Liststycke"/>
        <w:numPr>
          <w:ilvl w:val="0"/>
          <w:numId w:val="2"/>
        </w:numPr>
        <w:spacing w:line="320" w:lineRule="exact"/>
        <w:rPr>
          <w:rFonts w:ascii="HelveticaNeueLT Pro 45 Lt" w:hAnsi="HelveticaNeueLT Pro 45 Lt"/>
          <w:sz w:val="18"/>
          <w:szCs w:val="18"/>
        </w:rPr>
      </w:pPr>
      <w:r w:rsidRPr="003A7788">
        <w:rPr>
          <w:rFonts w:ascii="HelveticaNeueLT Pro 45 Lt" w:hAnsi="HelveticaNeueLT Pro 45 Lt"/>
          <w:sz w:val="18"/>
          <w:szCs w:val="18"/>
        </w:rPr>
        <w:t>Med mjukvaran MotoLogix ges också möjligheten att programmera roboten med den internationella standarden för programmering av in</w:t>
      </w:r>
      <w:r w:rsidR="008601E3">
        <w:rPr>
          <w:rFonts w:ascii="HelveticaNeueLT Pro 45 Lt" w:hAnsi="HelveticaNeueLT Pro 45 Lt"/>
          <w:sz w:val="18"/>
          <w:szCs w:val="18"/>
        </w:rPr>
        <w:t>dustriella styrsystem, IEC61131</w:t>
      </w:r>
      <w:r w:rsidRPr="003A7788">
        <w:rPr>
          <w:rFonts w:ascii="HelveticaNeueLT Pro 45 Lt" w:hAnsi="HelveticaNeueLT Pro 45 Lt"/>
          <w:sz w:val="18"/>
          <w:szCs w:val="18"/>
        </w:rPr>
        <w:t>, förklarar Stefan Schönegg</w:t>
      </w:r>
      <w:r w:rsidR="008601E3">
        <w:rPr>
          <w:rFonts w:ascii="HelveticaNeueLT Pro 45 Lt" w:hAnsi="HelveticaNeueLT Pro 45 Lt"/>
          <w:sz w:val="18"/>
          <w:szCs w:val="18"/>
        </w:rPr>
        <w:t xml:space="preserve">er, chef för </w:t>
      </w:r>
      <w:bookmarkStart w:id="0" w:name="_GoBack"/>
      <w:bookmarkEnd w:id="0"/>
      <w:r w:rsidR="008601E3">
        <w:rPr>
          <w:rFonts w:ascii="HelveticaNeueLT Pro 45 Lt" w:hAnsi="HelveticaNeueLT Pro 45 Lt"/>
          <w:sz w:val="18"/>
          <w:szCs w:val="18"/>
        </w:rPr>
        <w:t xml:space="preserve">Ethernet </w:t>
      </w:r>
      <w:proofErr w:type="spellStart"/>
      <w:r w:rsidR="008601E3">
        <w:rPr>
          <w:rFonts w:ascii="HelveticaNeueLT Pro 45 Lt" w:hAnsi="HelveticaNeueLT Pro 45 Lt"/>
          <w:sz w:val="18"/>
          <w:szCs w:val="18"/>
        </w:rPr>
        <w:t>Standardis</w:t>
      </w:r>
      <w:r w:rsidRPr="003A7788">
        <w:rPr>
          <w:rFonts w:ascii="HelveticaNeueLT Pro 45 Lt" w:hAnsi="HelveticaNeueLT Pro 45 Lt"/>
          <w:sz w:val="18"/>
          <w:szCs w:val="18"/>
        </w:rPr>
        <w:t>ation</w:t>
      </w:r>
      <w:proofErr w:type="spellEnd"/>
      <w:r w:rsidRPr="003A7788">
        <w:rPr>
          <w:rFonts w:ascii="HelveticaNeueLT Pro 45 Lt" w:hAnsi="HelveticaNeueLT Pro 45 Lt"/>
          <w:sz w:val="18"/>
          <w:szCs w:val="18"/>
        </w:rPr>
        <w:t xml:space="preserve"> Group (EPSG). Igångkörningstider reduceras drastiskt, och en högre grad av synkronisering uppnås.</w:t>
      </w:r>
    </w:p>
    <w:p w:rsidR="008601E3" w:rsidRDefault="004458CC" w:rsidP="004458CC">
      <w:pPr>
        <w:spacing w:line="320" w:lineRule="exact"/>
        <w:rPr>
          <w:rFonts w:ascii="HelveticaNeueLT Pro 45 Lt" w:hAnsi="HelveticaNeueLT Pro 45 Lt"/>
          <w:sz w:val="18"/>
          <w:szCs w:val="18"/>
        </w:rPr>
      </w:pPr>
      <w:r w:rsidRPr="004458CC">
        <w:rPr>
          <w:rFonts w:ascii="HelveticaNeueLT Pro 55 Roman" w:hAnsi="HelveticaNeueLT Pro 55 Roman"/>
          <w:sz w:val="18"/>
          <w:szCs w:val="18"/>
        </w:rPr>
        <w:t>PLC-programmera som vanligt, och MotoLogix lägger till robotrörelsen</w:t>
      </w:r>
      <w:r>
        <w:rPr>
          <w:rFonts w:ascii="HelveticaNeueLT Pro 45 Lt" w:hAnsi="HelveticaNeueLT Pro 45 Lt"/>
          <w:sz w:val="18"/>
          <w:szCs w:val="18"/>
        </w:rPr>
        <w:tab/>
      </w:r>
      <w:r>
        <w:rPr>
          <w:rFonts w:ascii="HelveticaNeueLT Pro 45 Lt" w:hAnsi="HelveticaNeueLT Pro 45 Lt"/>
          <w:sz w:val="18"/>
          <w:szCs w:val="18"/>
        </w:rPr>
        <w:br/>
      </w:r>
      <w:r w:rsidR="008601E3" w:rsidRPr="008601E3">
        <w:rPr>
          <w:rFonts w:ascii="HelveticaNeueLT Pro 45 Lt" w:hAnsi="HelveticaNeueLT Pro 45 Lt"/>
          <w:sz w:val="18"/>
          <w:szCs w:val="18"/>
        </w:rPr>
        <w:t>MotoLogix funktionspaket gör det möjligt att både programmera och styra MOTOMAN robotar från en PLC, utan att det krävs särskilda kunskaper om robotprogrammering. Roboten blir i stället integrerad i PLC och HMI-miljön. Funktionspaketet består av två delar: MotoLogix</w:t>
      </w:r>
      <w:r w:rsidR="008601E3">
        <w:rPr>
          <w:rFonts w:ascii="HelveticaNeueLT Pro 45 Lt" w:hAnsi="HelveticaNeueLT Pro 45 Lt"/>
          <w:sz w:val="18"/>
          <w:szCs w:val="18"/>
        </w:rPr>
        <w:t xml:space="preserve"> Runtime mjukvara för robotstyr</w:t>
      </w:r>
      <w:r w:rsidR="008601E3" w:rsidRPr="008601E3">
        <w:rPr>
          <w:rFonts w:ascii="HelveticaNeueLT Pro 45 Lt" w:hAnsi="HelveticaNeueLT Pro 45 Lt"/>
          <w:sz w:val="18"/>
          <w:szCs w:val="18"/>
        </w:rPr>
        <w:t>systemet och MotoLogix PLC Library med funktionsblock som underlättar programmeringen i PLC.</w:t>
      </w:r>
    </w:p>
    <w:p w:rsidR="004458CC" w:rsidRPr="004458CC" w:rsidRDefault="004458CC" w:rsidP="004458CC">
      <w:pPr>
        <w:spacing w:line="320" w:lineRule="exact"/>
        <w:rPr>
          <w:rFonts w:ascii="HelveticaNeueLT Pro 45 Lt" w:hAnsi="HelveticaNeueLT Pro 45 Lt"/>
          <w:sz w:val="18"/>
          <w:szCs w:val="18"/>
        </w:rPr>
      </w:pPr>
      <w:r w:rsidRPr="004458CC">
        <w:rPr>
          <w:rFonts w:ascii="HelveticaNeueLT Pro 45 Lt" w:hAnsi="HelveticaNeueLT Pro 45 Lt"/>
          <w:sz w:val="18"/>
          <w:szCs w:val="18"/>
        </w:rPr>
        <w:t xml:space="preserve">Typisk användning är i ett system som styrs av PLC med roboten som </w:t>
      </w:r>
      <w:r>
        <w:rPr>
          <w:rFonts w:ascii="HelveticaNeueLT Pro 45 Lt" w:hAnsi="HelveticaNeueLT Pro 45 Lt"/>
          <w:sz w:val="18"/>
          <w:szCs w:val="18"/>
        </w:rPr>
        <w:t>”</w:t>
      </w:r>
      <w:r w:rsidRPr="004458CC">
        <w:rPr>
          <w:rFonts w:ascii="HelveticaNeueLT Pro 45 Lt" w:hAnsi="HelveticaNeueLT Pro 45 Lt"/>
          <w:sz w:val="18"/>
          <w:szCs w:val="18"/>
        </w:rPr>
        <w:t>slav</w:t>
      </w:r>
      <w:r>
        <w:rPr>
          <w:rFonts w:ascii="HelveticaNeueLT Pro 45 Lt" w:hAnsi="HelveticaNeueLT Pro 45 Lt"/>
          <w:sz w:val="18"/>
          <w:szCs w:val="18"/>
        </w:rPr>
        <w:t>”</w:t>
      </w:r>
      <w:r w:rsidRPr="004458CC">
        <w:rPr>
          <w:rFonts w:ascii="HelveticaNeueLT Pro 45 Lt" w:hAnsi="HelveticaNeueLT Pro 45 Lt"/>
          <w:sz w:val="18"/>
          <w:szCs w:val="18"/>
        </w:rPr>
        <w:t xml:space="preserve">. </w:t>
      </w:r>
      <w:r w:rsidR="008601E3">
        <w:rPr>
          <w:rFonts w:ascii="HelveticaNeueLT Pro 45 Lt" w:hAnsi="HelveticaNeueLT Pro 45 Lt"/>
          <w:sz w:val="18"/>
          <w:szCs w:val="18"/>
        </w:rPr>
        <w:t>MotoLogix kan</w:t>
      </w:r>
      <w:r w:rsidRPr="004458CC">
        <w:rPr>
          <w:rFonts w:ascii="HelveticaNeueLT Pro 45 Lt" w:hAnsi="HelveticaNeueLT Pro 45 Lt"/>
          <w:sz w:val="18"/>
          <w:szCs w:val="18"/>
        </w:rPr>
        <w:t xml:space="preserve"> användas för hantering, maskinbetjäning, gjutning, formsprutning, plockning, packning, palletering och mätnin</w:t>
      </w:r>
      <w:r>
        <w:rPr>
          <w:rFonts w:ascii="HelveticaNeueLT Pro 45 Lt" w:hAnsi="HelveticaNeueLT Pro 45 Lt"/>
          <w:sz w:val="18"/>
          <w:szCs w:val="18"/>
        </w:rPr>
        <w:t>g, men också för test och sortering.</w:t>
      </w:r>
    </w:p>
    <w:p w:rsidR="003A7788" w:rsidRPr="003A7788" w:rsidRDefault="00155556" w:rsidP="003A7788">
      <w:pPr>
        <w:spacing w:line="340" w:lineRule="exact"/>
        <w:rPr>
          <w:rFonts w:ascii="HelveticaNeueLT Pro 55 Roman" w:hAnsi="HelveticaNeueLT Pro 55 Roman"/>
          <w:sz w:val="18"/>
          <w:szCs w:val="18"/>
        </w:rPr>
      </w:pPr>
      <w:r w:rsidRPr="003A7788">
        <w:rPr>
          <w:rFonts w:ascii="HelveticaNeueLT Pro 55 Roman" w:hAnsi="HelveticaNeueLT Pro 55 Roman"/>
          <w:sz w:val="18"/>
          <w:szCs w:val="18"/>
        </w:rPr>
        <w:t>Viktiga fördelar</w:t>
      </w:r>
    </w:p>
    <w:p w:rsidR="004458CC" w:rsidRPr="004458CC" w:rsidRDefault="004458CC" w:rsidP="004458CC">
      <w:pPr>
        <w:pStyle w:val="Liststycke"/>
        <w:numPr>
          <w:ilvl w:val="0"/>
          <w:numId w:val="3"/>
        </w:numPr>
        <w:spacing w:after="0" w:line="340" w:lineRule="exact"/>
        <w:rPr>
          <w:rFonts w:ascii="HelveticaNeueLT Pro 45 Lt" w:hAnsi="HelveticaNeueLT Pro 45 Lt"/>
          <w:sz w:val="18"/>
          <w:szCs w:val="18"/>
        </w:rPr>
      </w:pPr>
      <w:r w:rsidRPr="004458CC">
        <w:rPr>
          <w:rFonts w:ascii="HelveticaNeueLT Pro 45 Lt" w:hAnsi="HelveticaNeueLT Pro 45 Lt"/>
          <w:sz w:val="18"/>
          <w:szCs w:val="18"/>
        </w:rPr>
        <w:t>Man behöver inte behärska robotprogrammering</w:t>
      </w:r>
      <w:r>
        <w:rPr>
          <w:rFonts w:ascii="HelveticaNeueLT Pro 45 Lt" w:hAnsi="HelveticaNeueLT Pro 45 Lt"/>
          <w:sz w:val="18"/>
          <w:szCs w:val="18"/>
        </w:rPr>
        <w:t>.</w:t>
      </w:r>
    </w:p>
    <w:p w:rsidR="004458CC" w:rsidRPr="004458CC" w:rsidRDefault="004458CC" w:rsidP="004458CC">
      <w:pPr>
        <w:pStyle w:val="Liststycke"/>
        <w:numPr>
          <w:ilvl w:val="0"/>
          <w:numId w:val="3"/>
        </w:numPr>
        <w:spacing w:after="0" w:line="340" w:lineRule="exact"/>
        <w:rPr>
          <w:rFonts w:ascii="HelveticaNeueLT Pro 45 Lt" w:hAnsi="HelveticaNeueLT Pro 45 Lt"/>
          <w:sz w:val="18"/>
          <w:szCs w:val="18"/>
        </w:rPr>
      </w:pPr>
      <w:r w:rsidRPr="004458CC">
        <w:rPr>
          <w:rFonts w:ascii="HelveticaNeueLT Pro 45 Lt" w:hAnsi="HelveticaNeueLT Pro 45 Lt"/>
          <w:sz w:val="18"/>
          <w:szCs w:val="18"/>
        </w:rPr>
        <w:t xml:space="preserve">Roboten styrs från </w:t>
      </w:r>
      <w:r>
        <w:rPr>
          <w:rFonts w:ascii="HelveticaNeueLT Pro 45 Lt" w:hAnsi="HelveticaNeueLT Pro 45 Lt"/>
          <w:sz w:val="18"/>
          <w:szCs w:val="18"/>
        </w:rPr>
        <w:t xml:space="preserve">en </w:t>
      </w:r>
      <w:r w:rsidRPr="004458CC">
        <w:rPr>
          <w:rFonts w:ascii="HelveticaNeueLT Pro 45 Lt" w:hAnsi="HelveticaNeueLT Pro 45 Lt"/>
          <w:sz w:val="18"/>
          <w:szCs w:val="18"/>
        </w:rPr>
        <w:t>PLC</w:t>
      </w:r>
      <w:r>
        <w:rPr>
          <w:rFonts w:ascii="HelveticaNeueLT Pro 45 Lt" w:hAnsi="HelveticaNeueLT Pro 45 Lt"/>
          <w:sz w:val="18"/>
          <w:szCs w:val="18"/>
        </w:rPr>
        <w:t>.</w:t>
      </w:r>
    </w:p>
    <w:p w:rsidR="00E31901" w:rsidRPr="008601E3" w:rsidRDefault="004458CC" w:rsidP="00F8193B">
      <w:pPr>
        <w:pStyle w:val="Liststycke"/>
        <w:numPr>
          <w:ilvl w:val="0"/>
          <w:numId w:val="3"/>
        </w:numPr>
        <w:spacing w:after="0" w:line="340" w:lineRule="exact"/>
        <w:rPr>
          <w:rFonts w:ascii="HelveticaNeueLT Pro 45 Lt" w:hAnsi="HelveticaNeueLT Pro 45 Lt"/>
          <w:sz w:val="18"/>
          <w:szCs w:val="18"/>
        </w:rPr>
      </w:pPr>
      <w:r w:rsidRPr="004458CC">
        <w:rPr>
          <w:rFonts w:ascii="HelveticaNeueLT Pro 45 Lt" w:hAnsi="HelveticaNeueLT Pro 45 Lt"/>
          <w:sz w:val="18"/>
          <w:szCs w:val="18"/>
        </w:rPr>
        <w:t>Robotens styrsystem sköter robotrörelserna</w:t>
      </w:r>
      <w:r>
        <w:rPr>
          <w:rFonts w:ascii="HelveticaNeueLT Pro 45 Lt" w:hAnsi="HelveticaNeueLT Pro 45 Lt"/>
          <w:sz w:val="18"/>
          <w:szCs w:val="18"/>
        </w:rPr>
        <w:t>.</w:t>
      </w:r>
    </w:p>
    <w:p w:rsidR="00F8193B" w:rsidRPr="00F8193B" w:rsidRDefault="00F8193B" w:rsidP="00F8193B">
      <w:pPr>
        <w:pStyle w:val="Normalwebb"/>
        <w:spacing w:line="270" w:lineRule="atLeast"/>
        <w:rPr>
          <w:rStyle w:val="Stark"/>
          <w:rFonts w:ascii="HelveticaNeueLT Pro 45 Lt" w:hAnsi="HelveticaNeueLT Pro 45 Lt"/>
          <w:b w:val="0"/>
          <w:sz w:val="20"/>
          <w:szCs w:val="20"/>
        </w:rPr>
      </w:pPr>
      <w:proofErr w:type="gramStart"/>
      <w:r w:rsidRPr="00F8193B">
        <w:rPr>
          <w:rStyle w:val="Stark"/>
          <w:rFonts w:ascii="HelveticaNeueLT Pro 45 Lt" w:hAnsi="HelveticaNeueLT Pro 45 Lt"/>
          <w:b w:val="0"/>
          <w:sz w:val="20"/>
          <w:szCs w:val="20"/>
        </w:rPr>
        <w:t>---</w:t>
      </w:r>
      <w:proofErr w:type="gramEnd"/>
      <w:r w:rsidRPr="00F8193B">
        <w:rPr>
          <w:rStyle w:val="Stark"/>
          <w:rFonts w:ascii="HelveticaNeueLT Pro 45 Lt" w:hAnsi="HelveticaNeueLT Pro 45 Lt"/>
          <w:b w:val="0"/>
          <w:sz w:val="20"/>
          <w:szCs w:val="20"/>
        </w:rPr>
        <w:t>--------------------------------------------</w:t>
      </w:r>
    </w:p>
    <w:p w:rsidR="00155556" w:rsidRPr="003A7788" w:rsidRDefault="00F8193B" w:rsidP="00F8193B">
      <w:pPr>
        <w:pStyle w:val="Normalwebb"/>
        <w:spacing w:line="270" w:lineRule="atLeast"/>
        <w:rPr>
          <w:rFonts w:ascii="HelveticaNeueLT Pro 45 Lt" w:hAnsi="HelveticaNeueLT Pro 45 Lt"/>
          <w:sz w:val="18"/>
          <w:szCs w:val="18"/>
        </w:rPr>
      </w:pPr>
      <w:r w:rsidRPr="003A7788">
        <w:rPr>
          <w:rStyle w:val="Stark"/>
          <w:rFonts w:ascii="HelveticaNeueLT Pro 45 Lt" w:hAnsi="HelveticaNeueLT Pro 45 Lt"/>
          <w:sz w:val="18"/>
          <w:szCs w:val="18"/>
        </w:rPr>
        <w:t>För ytterligare information</w:t>
      </w:r>
      <w:r w:rsidRPr="003A7788">
        <w:rPr>
          <w:rFonts w:ascii="HelveticaNeueLT Pro 45 Lt" w:hAnsi="HelveticaNeueLT Pro 45 Lt"/>
          <w:sz w:val="18"/>
          <w:szCs w:val="18"/>
        </w:rPr>
        <w:t xml:space="preserve"> kontakta Cecilia Benze, </w:t>
      </w:r>
      <w:hyperlink r:id="rId10" w:history="1">
        <w:r w:rsidRPr="003A7788">
          <w:rPr>
            <w:rStyle w:val="Hyperlnk"/>
            <w:rFonts w:ascii="HelveticaNeueLT Pro 45 Lt" w:hAnsi="HelveticaNeueLT Pro 45 Lt"/>
            <w:color w:val="auto"/>
            <w:sz w:val="18"/>
            <w:szCs w:val="18"/>
          </w:rPr>
          <w:t>cecilia.benze@yaskawa.eu.com</w:t>
        </w:r>
      </w:hyperlink>
      <w:r w:rsidRPr="003A7788">
        <w:rPr>
          <w:rFonts w:ascii="HelveticaNeueLT Pro 45 Lt" w:hAnsi="HelveticaNeueLT Pro 45 Lt"/>
          <w:sz w:val="18"/>
          <w:szCs w:val="18"/>
        </w:rPr>
        <w:t xml:space="preserve"> eller 0732-048 851.</w:t>
      </w:r>
    </w:p>
    <w:sectPr w:rsidR="00155556" w:rsidRPr="003A7788" w:rsidSect="005D4813">
      <w:footerReference w:type="default" r:id="rId11"/>
      <w:pgSz w:w="11906" w:h="16838"/>
      <w:pgMar w:top="1417" w:right="1417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D0C" w:rsidRDefault="00006D0C" w:rsidP="00F462FD">
      <w:pPr>
        <w:spacing w:after="0" w:line="240" w:lineRule="auto"/>
      </w:pPr>
      <w:r>
        <w:separator/>
      </w:r>
    </w:p>
  </w:endnote>
  <w:endnote w:type="continuationSeparator" w:id="0">
    <w:p w:rsidR="00006D0C" w:rsidRDefault="00006D0C" w:rsidP="00F4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 Pro 45 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NeueLT Pro 55 Roman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13" w:rsidRPr="005D4813" w:rsidRDefault="00F462FD">
    <w:pPr>
      <w:pStyle w:val="Sidfot"/>
      <w:rPr>
        <w:rFonts w:ascii="HelveticaNeueLT Pro 45 Lt" w:hAnsi="HelveticaNeueLT Pro 45 Lt"/>
        <w:color w:val="6D6D6D"/>
        <w:sz w:val="16"/>
        <w:szCs w:val="16"/>
      </w:rPr>
    </w:pPr>
    <w:r w:rsidRPr="005D4813">
      <w:rPr>
        <w:rFonts w:ascii="HelveticaNeueLT Pro 45 Lt" w:hAnsi="HelveticaNeueLT Pro 45 Lt"/>
        <w:b/>
        <w:bCs/>
        <w:sz w:val="16"/>
        <w:szCs w:val="16"/>
      </w:rPr>
      <w:t xml:space="preserve">YASKAWA Nordic AB </w:t>
    </w:r>
    <w:r w:rsidRPr="005D4813">
      <w:rPr>
        <w:rFonts w:ascii="HelveticaNeueLT Pro 45 Lt" w:hAnsi="HelveticaNeueLT Pro 45 Lt"/>
        <w:b/>
        <w:bCs/>
        <w:sz w:val="16"/>
        <w:szCs w:val="16"/>
      </w:rPr>
      <w:br/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t>Box 504</w:t>
    </w:r>
    <w:r w:rsidRPr="005D4813">
      <w:rPr>
        <w:rFonts w:ascii="HelveticaNeueLT Pro 45 Lt" w:hAnsi="HelveticaNeueLT Pro 45 Lt"/>
        <w:color w:val="6D6D6D"/>
        <w:sz w:val="16"/>
        <w:szCs w:val="16"/>
      </w:rPr>
      <w:t xml:space="preserve"> </w:t>
    </w:r>
    <w:r w:rsidRPr="005D4813">
      <w:rPr>
        <w:rFonts w:ascii="HelveticaNeueLT Pro 45 Lt" w:hAnsi="HelveticaNeueLT Pro 45 Lt"/>
        <w:color w:val="6D6D6D"/>
        <w:sz w:val="16"/>
        <w:szCs w:val="16"/>
      </w:rPr>
      <w:br/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t>385 25 Torsås</w:t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br/>
      <w:t>Telefon 0480-41 78 99</w:t>
    </w:r>
  </w:p>
  <w:p w:rsidR="00F462FD" w:rsidRPr="005D4813" w:rsidRDefault="00006D0C">
    <w:pPr>
      <w:pStyle w:val="Sidfot"/>
      <w:rPr>
        <w:rFonts w:ascii="HelveticaNeueLT Pro 45 Lt" w:hAnsi="HelveticaNeueLT Pro 45 Lt"/>
        <w:color w:val="6D6D6D"/>
        <w:sz w:val="16"/>
        <w:szCs w:val="16"/>
      </w:rPr>
    </w:pPr>
    <w:hyperlink r:id="rId1" w:history="1">
      <w:r w:rsidR="005D4813" w:rsidRPr="00AF1343">
        <w:rPr>
          <w:rStyle w:val="Hyperlnk"/>
          <w:rFonts w:ascii="HelveticaNeueLT Pro 45 Lt" w:hAnsi="HelveticaNeueLT Pro 45 Lt"/>
          <w:sz w:val="16"/>
          <w:szCs w:val="16"/>
        </w:rPr>
        <w:t>www.motoman.se</w:t>
      </w:r>
    </w:hyperlink>
    <w:r w:rsidR="005D4813">
      <w:rPr>
        <w:rFonts w:ascii="HelveticaNeueLT Pro 45 Lt" w:hAnsi="HelveticaNeueLT Pro 45 Lt"/>
        <w:color w:val="6D6D6D"/>
        <w:sz w:val="16"/>
        <w:szCs w:val="16"/>
      </w:rPr>
      <w:br/>
    </w:r>
    <w:hyperlink r:id="rId2" w:history="1">
      <w:r w:rsidR="005D4813" w:rsidRPr="00AF1343">
        <w:rPr>
          <w:rStyle w:val="Hyperlnk"/>
          <w:rFonts w:ascii="HelveticaNeueLT Pro 45 Lt" w:hAnsi="HelveticaNeueLT Pro 45 Lt"/>
          <w:sz w:val="16"/>
          <w:szCs w:val="16"/>
        </w:rPr>
        <w:t>www.yaskawa.eu.com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D0C" w:rsidRDefault="00006D0C" w:rsidP="00F462FD">
      <w:pPr>
        <w:spacing w:after="0" w:line="240" w:lineRule="auto"/>
      </w:pPr>
      <w:r>
        <w:separator/>
      </w:r>
    </w:p>
  </w:footnote>
  <w:footnote w:type="continuationSeparator" w:id="0">
    <w:p w:rsidR="00006D0C" w:rsidRDefault="00006D0C" w:rsidP="00F46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239B"/>
    <w:multiLevelType w:val="hybridMultilevel"/>
    <w:tmpl w:val="3B582E8E"/>
    <w:lvl w:ilvl="0" w:tplc="2B4084A6">
      <w:start w:val="2016"/>
      <w:numFmt w:val="bullet"/>
      <w:lvlText w:val="-"/>
      <w:lvlJc w:val="left"/>
      <w:pPr>
        <w:ind w:left="720" w:hanging="360"/>
      </w:pPr>
      <w:rPr>
        <w:rFonts w:ascii="HelveticaNeueLT Pro 45 Lt" w:eastAsiaTheme="minorHAnsi" w:hAnsi="HelveticaNeueLT Pro 45 L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B18E5"/>
    <w:multiLevelType w:val="hybridMultilevel"/>
    <w:tmpl w:val="299C8BF6"/>
    <w:lvl w:ilvl="0" w:tplc="77DA4A8C">
      <w:numFmt w:val="bullet"/>
      <w:lvlText w:val="•"/>
      <w:lvlJc w:val="left"/>
      <w:pPr>
        <w:ind w:left="720" w:hanging="360"/>
      </w:pPr>
      <w:rPr>
        <w:rFonts w:ascii="HelveticaNeueLT Pro 45 Lt" w:eastAsiaTheme="minorHAnsi" w:hAnsi="HelveticaNeueLT Pro 45 L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25EC3"/>
    <w:multiLevelType w:val="hybridMultilevel"/>
    <w:tmpl w:val="485EA4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9246D"/>
    <w:multiLevelType w:val="hybridMultilevel"/>
    <w:tmpl w:val="CD10588C"/>
    <w:lvl w:ilvl="0" w:tplc="8E909B5E">
      <w:start w:val="2016"/>
      <w:numFmt w:val="bullet"/>
      <w:lvlText w:val="-"/>
      <w:lvlJc w:val="left"/>
      <w:pPr>
        <w:ind w:left="720" w:hanging="360"/>
      </w:pPr>
      <w:rPr>
        <w:rFonts w:ascii="HelveticaNeueLT Pro 45 Lt" w:eastAsiaTheme="minorHAnsi" w:hAnsi="HelveticaNeueLT Pro 45 L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FD"/>
    <w:rsid w:val="00006D0C"/>
    <w:rsid w:val="00016373"/>
    <w:rsid w:val="00033E49"/>
    <w:rsid w:val="00072171"/>
    <w:rsid w:val="000D302D"/>
    <w:rsid w:val="00155556"/>
    <w:rsid w:val="00182F3B"/>
    <w:rsid w:val="003A7788"/>
    <w:rsid w:val="0041585C"/>
    <w:rsid w:val="004458CC"/>
    <w:rsid w:val="005925A2"/>
    <w:rsid w:val="005D4813"/>
    <w:rsid w:val="008601E3"/>
    <w:rsid w:val="00A85E18"/>
    <w:rsid w:val="00BD4642"/>
    <w:rsid w:val="00BF5749"/>
    <w:rsid w:val="00E03758"/>
    <w:rsid w:val="00E31901"/>
    <w:rsid w:val="00F462FD"/>
    <w:rsid w:val="00F8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6DDE3B-7FFC-4040-8B16-80938753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62FD"/>
  </w:style>
  <w:style w:type="paragraph" w:styleId="Sidfot">
    <w:name w:val="footer"/>
    <w:basedOn w:val="Normal"/>
    <w:link w:val="SidfotChar"/>
    <w:uiPriority w:val="99"/>
    <w:unhideWhenUsed/>
    <w:rsid w:val="00F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62FD"/>
  </w:style>
  <w:style w:type="character" w:styleId="Hyperlnk">
    <w:name w:val="Hyperlink"/>
    <w:basedOn w:val="Standardstycketeckensnitt"/>
    <w:uiPriority w:val="99"/>
    <w:unhideWhenUsed/>
    <w:rsid w:val="005D4813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F8193B"/>
    <w:rPr>
      <w:b/>
      <w:bCs/>
    </w:rPr>
  </w:style>
  <w:style w:type="paragraph" w:styleId="Normalwebb">
    <w:name w:val="Normal (Web)"/>
    <w:basedOn w:val="Normal"/>
    <w:uiPriority w:val="99"/>
    <w:unhideWhenUsed/>
    <w:rsid w:val="00F8193B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3A7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ecilia.benze@yaskawa.eu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askawa.eu.com" TargetMode="External"/><Relationship Id="rId1" Type="http://schemas.openxmlformats.org/officeDocument/2006/relationships/hyperlink" Target="http://www.motoma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279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Yaskawa Nordic AB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Benze</dc:creator>
  <cp:keywords/>
  <dc:description/>
  <cp:lastModifiedBy>Cecilia Benze</cp:lastModifiedBy>
  <cp:revision>5</cp:revision>
  <dcterms:created xsi:type="dcterms:W3CDTF">2016-03-16T08:48:00Z</dcterms:created>
  <dcterms:modified xsi:type="dcterms:W3CDTF">2016-03-16T14:20:00Z</dcterms:modified>
</cp:coreProperties>
</file>