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DE5D" w14:textId="14B4616B" w:rsidR="006D3D32" w:rsidRPr="006D3D32" w:rsidRDefault="006D3D32" w:rsidP="006D3D32">
      <w:pPr>
        <w:spacing w:after="120" w:line="360" w:lineRule="auto"/>
        <w:rPr>
          <w:rFonts w:ascii="Arial" w:eastAsiaTheme="minorHAnsi" w:hAnsi="Arial" w:cs="Arial"/>
          <w:b/>
          <w:lang w:eastAsia="en-US"/>
        </w:rPr>
      </w:pPr>
      <w:r w:rsidRPr="006D3D32">
        <w:rPr>
          <w:rFonts w:ascii="Arial" w:eastAsiaTheme="minorHAnsi" w:hAnsi="Arial" w:cs="Arial"/>
          <w:b/>
          <w:lang w:eastAsia="en-US"/>
        </w:rPr>
        <w:t xml:space="preserve">Kränzle </w:t>
      </w:r>
      <w:r w:rsidR="001B4C31">
        <w:rPr>
          <w:rFonts w:ascii="Arial" w:eastAsiaTheme="minorHAnsi" w:hAnsi="Arial" w:cs="Arial"/>
          <w:b/>
          <w:lang w:eastAsia="en-US"/>
        </w:rPr>
        <w:t>K 1</w:t>
      </w:r>
      <w:r w:rsidR="003C44C7">
        <w:rPr>
          <w:rFonts w:ascii="Arial" w:eastAsiaTheme="minorHAnsi" w:hAnsi="Arial" w:cs="Arial"/>
          <w:b/>
          <w:lang w:eastAsia="en-US"/>
        </w:rPr>
        <w:t>1</w:t>
      </w:r>
      <w:r w:rsidR="001B4C31">
        <w:rPr>
          <w:rFonts w:ascii="Arial" w:eastAsiaTheme="minorHAnsi" w:hAnsi="Arial" w:cs="Arial"/>
          <w:b/>
          <w:lang w:eastAsia="en-US"/>
        </w:rPr>
        <w:t>52-Serie</w:t>
      </w:r>
      <w:r w:rsidRPr="006D3D32">
        <w:rPr>
          <w:rFonts w:ascii="Arial" w:eastAsiaTheme="minorHAnsi" w:hAnsi="Arial" w:cs="Arial"/>
          <w:b/>
          <w:lang w:eastAsia="en-US"/>
        </w:rPr>
        <w:t xml:space="preserve"> </w:t>
      </w:r>
    </w:p>
    <w:p w14:paraId="7A2F7757" w14:textId="77777777" w:rsidR="006D3D32" w:rsidRPr="00CC3E21" w:rsidRDefault="00723466" w:rsidP="006D3D32">
      <w:pPr>
        <w:spacing w:after="60" w:line="360" w:lineRule="auto"/>
        <w:rPr>
          <w:rFonts w:ascii="Arial" w:eastAsiaTheme="minorHAnsi" w:hAnsi="Arial" w:cs="Arial"/>
          <w:b/>
          <w:sz w:val="32"/>
          <w:szCs w:val="32"/>
          <w:lang w:eastAsia="en-US"/>
        </w:rPr>
      </w:pPr>
      <w:r w:rsidRPr="00CC3E21">
        <w:rPr>
          <w:rFonts w:ascii="Arial" w:eastAsiaTheme="minorHAnsi" w:hAnsi="Arial" w:cs="Arial"/>
          <w:b/>
          <w:sz w:val="32"/>
          <w:szCs w:val="32"/>
          <w:lang w:eastAsia="en-US"/>
        </w:rPr>
        <w:t>Leistungsstarke</w:t>
      </w:r>
      <w:r w:rsidR="00F32499" w:rsidRPr="00CC3E21">
        <w:rPr>
          <w:rFonts w:ascii="Arial" w:eastAsiaTheme="minorHAnsi" w:hAnsi="Arial" w:cs="Arial"/>
          <w:b/>
          <w:sz w:val="32"/>
          <w:szCs w:val="32"/>
          <w:lang w:eastAsia="en-US"/>
        </w:rPr>
        <w:t xml:space="preserve"> </w:t>
      </w:r>
      <w:r w:rsidRPr="00CC3E21">
        <w:rPr>
          <w:rFonts w:ascii="Arial" w:eastAsiaTheme="minorHAnsi" w:hAnsi="Arial" w:cs="Arial"/>
          <w:b/>
          <w:sz w:val="32"/>
          <w:szCs w:val="32"/>
          <w:lang w:eastAsia="en-US"/>
        </w:rPr>
        <w:t>Alleskönner</w:t>
      </w:r>
    </w:p>
    <w:p w14:paraId="0A02317B" w14:textId="06E22F75" w:rsidR="00BE7B56" w:rsidRPr="00CC3E21" w:rsidRDefault="006D3D32" w:rsidP="006D3D32">
      <w:pPr>
        <w:spacing w:after="120" w:line="360" w:lineRule="auto"/>
        <w:jc w:val="both"/>
        <w:rPr>
          <w:rFonts w:ascii="Arial" w:eastAsiaTheme="minorHAnsi" w:hAnsi="Arial" w:cs="Arial"/>
          <w:b/>
          <w:lang w:eastAsia="en-US"/>
        </w:rPr>
      </w:pPr>
      <w:r w:rsidRPr="00CC3E21">
        <w:rPr>
          <w:rFonts w:ascii="Arial" w:eastAsiaTheme="minorHAnsi" w:hAnsi="Arial" w:cs="Arial"/>
          <w:b/>
          <w:lang w:eastAsia="en-US"/>
        </w:rPr>
        <w:t xml:space="preserve">Illertissen, </w:t>
      </w:r>
      <w:r w:rsidR="00CC3E21" w:rsidRPr="00CC3E21">
        <w:rPr>
          <w:rFonts w:ascii="Arial" w:eastAsiaTheme="minorHAnsi" w:hAnsi="Arial" w:cs="Arial"/>
          <w:b/>
          <w:lang w:eastAsia="en-US"/>
        </w:rPr>
        <w:t xml:space="preserve">Mai </w:t>
      </w:r>
      <w:r w:rsidRPr="00CC3E21">
        <w:rPr>
          <w:rFonts w:ascii="Arial" w:eastAsiaTheme="minorHAnsi" w:hAnsi="Arial" w:cs="Arial"/>
          <w:b/>
          <w:lang w:eastAsia="en-US"/>
        </w:rPr>
        <w:t>202</w:t>
      </w:r>
      <w:r w:rsidR="00345D86" w:rsidRPr="00CC3E21">
        <w:rPr>
          <w:rFonts w:ascii="Arial" w:eastAsiaTheme="minorHAnsi" w:hAnsi="Arial" w:cs="Arial"/>
          <w:b/>
          <w:lang w:eastAsia="en-US"/>
        </w:rPr>
        <w:t>3</w:t>
      </w:r>
      <w:r w:rsidRPr="00CC3E21">
        <w:rPr>
          <w:rFonts w:ascii="Arial" w:eastAsiaTheme="minorHAnsi" w:hAnsi="Arial" w:cs="Arial"/>
          <w:b/>
          <w:lang w:eastAsia="en-US"/>
        </w:rPr>
        <w:t xml:space="preserve"> –</w:t>
      </w:r>
      <w:r w:rsidR="000B5885" w:rsidRPr="00CC3E21">
        <w:rPr>
          <w:rFonts w:ascii="Arial" w:eastAsiaTheme="minorHAnsi" w:hAnsi="Arial" w:cs="Arial"/>
          <w:b/>
          <w:lang w:eastAsia="en-US"/>
        </w:rPr>
        <w:t xml:space="preserve"> </w:t>
      </w:r>
      <w:r w:rsidR="00A34C0F" w:rsidRPr="00CC3E21">
        <w:rPr>
          <w:rFonts w:ascii="Arial" w:eastAsiaTheme="minorHAnsi" w:hAnsi="Arial" w:cs="Arial"/>
          <w:b/>
          <w:lang w:eastAsia="en-US"/>
        </w:rPr>
        <w:t>Kraf</w:t>
      </w:r>
      <w:r w:rsidR="00214394" w:rsidRPr="00CC3E21">
        <w:rPr>
          <w:rFonts w:ascii="Arial" w:eastAsiaTheme="minorHAnsi" w:hAnsi="Arial" w:cs="Arial"/>
          <w:b/>
          <w:lang w:eastAsia="en-US"/>
        </w:rPr>
        <w:t xml:space="preserve">tvoll, robust und mobil. Die </w:t>
      </w:r>
      <w:r w:rsidR="002348CF" w:rsidRPr="00CC3E21">
        <w:rPr>
          <w:rFonts w:ascii="Arial" w:eastAsiaTheme="minorHAnsi" w:hAnsi="Arial" w:cs="Arial"/>
          <w:b/>
          <w:lang w:eastAsia="en-US"/>
        </w:rPr>
        <w:t xml:space="preserve">Modelle der </w:t>
      </w:r>
      <w:r w:rsidR="00214394" w:rsidRPr="00CC3E21">
        <w:rPr>
          <w:rFonts w:ascii="Arial" w:eastAsiaTheme="minorHAnsi" w:hAnsi="Arial" w:cs="Arial"/>
          <w:b/>
          <w:lang w:eastAsia="en-US"/>
        </w:rPr>
        <w:t>Kränzle K 1</w:t>
      </w:r>
      <w:r w:rsidR="003C44C7" w:rsidRPr="00CC3E21">
        <w:rPr>
          <w:rFonts w:ascii="Arial" w:eastAsiaTheme="minorHAnsi" w:hAnsi="Arial" w:cs="Arial"/>
          <w:b/>
          <w:lang w:eastAsia="en-US"/>
        </w:rPr>
        <w:t>1</w:t>
      </w:r>
      <w:r w:rsidR="00214394" w:rsidRPr="00CC3E21">
        <w:rPr>
          <w:rFonts w:ascii="Arial" w:eastAsiaTheme="minorHAnsi" w:hAnsi="Arial" w:cs="Arial"/>
          <w:b/>
          <w:lang w:eastAsia="en-US"/>
        </w:rPr>
        <w:t>52-Serie</w:t>
      </w:r>
      <w:r w:rsidR="00694356" w:rsidRPr="00CC3E21">
        <w:rPr>
          <w:rFonts w:ascii="Arial" w:eastAsiaTheme="minorHAnsi" w:hAnsi="Arial" w:cs="Arial"/>
          <w:b/>
          <w:lang w:eastAsia="en-US"/>
        </w:rPr>
        <w:t xml:space="preserve"> </w:t>
      </w:r>
      <w:r w:rsidR="00FC3718" w:rsidRPr="00CC3E21">
        <w:rPr>
          <w:rFonts w:ascii="Arial" w:eastAsiaTheme="minorHAnsi" w:hAnsi="Arial" w:cs="Arial"/>
          <w:b/>
          <w:lang w:eastAsia="en-US"/>
        </w:rPr>
        <w:t xml:space="preserve">sind ideale Begleiter </w:t>
      </w:r>
      <w:r w:rsidR="002D4F86" w:rsidRPr="00CC3E21">
        <w:rPr>
          <w:rFonts w:ascii="Arial" w:eastAsiaTheme="minorHAnsi" w:hAnsi="Arial" w:cs="Arial"/>
          <w:b/>
          <w:lang w:eastAsia="en-US"/>
        </w:rPr>
        <w:t xml:space="preserve">für qualitätsbewusste </w:t>
      </w:r>
      <w:r w:rsidR="00D84E73" w:rsidRPr="00CC3E21">
        <w:rPr>
          <w:rFonts w:ascii="Arial" w:eastAsiaTheme="minorHAnsi" w:hAnsi="Arial" w:cs="Arial"/>
          <w:b/>
          <w:lang w:eastAsia="en-US"/>
        </w:rPr>
        <w:t>Privatanwender, die</w:t>
      </w:r>
      <w:r w:rsidR="00F5789B" w:rsidRPr="00CC3E21">
        <w:rPr>
          <w:rFonts w:ascii="Arial" w:eastAsiaTheme="minorHAnsi" w:hAnsi="Arial" w:cs="Arial"/>
          <w:b/>
          <w:lang w:eastAsia="en-US"/>
        </w:rPr>
        <w:t xml:space="preserve"> </w:t>
      </w:r>
      <w:r w:rsidR="00557411" w:rsidRPr="00CC3E21">
        <w:rPr>
          <w:rFonts w:ascii="Arial" w:eastAsiaTheme="minorHAnsi" w:hAnsi="Arial" w:cs="Arial"/>
          <w:b/>
          <w:lang w:eastAsia="en-US"/>
        </w:rPr>
        <w:t>bei unterschiedlichsten Reinigungs</w:t>
      </w:r>
      <w:r w:rsidR="00DB0F1F" w:rsidRPr="00CC3E21">
        <w:rPr>
          <w:rFonts w:ascii="Arial" w:eastAsiaTheme="minorHAnsi" w:hAnsi="Arial" w:cs="Arial"/>
          <w:b/>
          <w:lang w:eastAsia="en-US"/>
        </w:rPr>
        <w:t xml:space="preserve">aufgaben nicht auf Profitechnik verzichten möchten. </w:t>
      </w:r>
      <w:r w:rsidR="009018E6" w:rsidRPr="00CC3E21">
        <w:rPr>
          <w:rFonts w:ascii="Arial" w:eastAsiaTheme="minorHAnsi" w:hAnsi="Arial" w:cs="Arial"/>
          <w:b/>
          <w:lang w:eastAsia="en-US"/>
        </w:rPr>
        <w:t xml:space="preserve">Smarte </w:t>
      </w:r>
      <w:r w:rsidR="00121277" w:rsidRPr="00CC3E21">
        <w:rPr>
          <w:rFonts w:ascii="Arial" w:eastAsiaTheme="minorHAnsi" w:hAnsi="Arial" w:cs="Arial"/>
          <w:b/>
          <w:lang w:eastAsia="en-US"/>
        </w:rPr>
        <w:t>Features</w:t>
      </w:r>
      <w:r w:rsidR="002D4F86" w:rsidRPr="00CC3E21">
        <w:rPr>
          <w:rFonts w:ascii="Arial" w:eastAsiaTheme="minorHAnsi" w:hAnsi="Arial" w:cs="Arial"/>
          <w:b/>
          <w:lang w:eastAsia="en-US"/>
        </w:rPr>
        <w:t xml:space="preserve"> und </w:t>
      </w:r>
      <w:r w:rsidR="00B44153" w:rsidRPr="00CC3E21">
        <w:rPr>
          <w:rFonts w:ascii="Arial" w:eastAsiaTheme="minorHAnsi" w:hAnsi="Arial" w:cs="Arial"/>
          <w:b/>
          <w:lang w:eastAsia="en-US"/>
        </w:rPr>
        <w:t>u</w:t>
      </w:r>
      <w:r w:rsidR="00DB0F1F" w:rsidRPr="00CC3E21">
        <w:rPr>
          <w:rFonts w:ascii="Arial" w:eastAsiaTheme="minorHAnsi" w:hAnsi="Arial" w:cs="Arial"/>
          <w:b/>
          <w:lang w:eastAsia="en-US"/>
        </w:rPr>
        <w:t>mfangreiche</w:t>
      </w:r>
      <w:r w:rsidR="002D4F86" w:rsidRPr="00CC3E21">
        <w:rPr>
          <w:rFonts w:ascii="Arial" w:eastAsiaTheme="minorHAnsi" w:hAnsi="Arial" w:cs="Arial"/>
          <w:b/>
          <w:lang w:eastAsia="en-US"/>
        </w:rPr>
        <w:t>s</w:t>
      </w:r>
      <w:r w:rsidR="00DB0F1F" w:rsidRPr="00CC3E21">
        <w:rPr>
          <w:rFonts w:ascii="Arial" w:eastAsiaTheme="minorHAnsi" w:hAnsi="Arial" w:cs="Arial"/>
          <w:b/>
          <w:lang w:eastAsia="en-US"/>
        </w:rPr>
        <w:t xml:space="preserve"> Zubehör mach</w:t>
      </w:r>
      <w:r w:rsidR="00181F8D" w:rsidRPr="00CC3E21">
        <w:rPr>
          <w:rFonts w:ascii="Arial" w:eastAsiaTheme="minorHAnsi" w:hAnsi="Arial" w:cs="Arial"/>
          <w:b/>
          <w:lang w:eastAsia="en-US"/>
        </w:rPr>
        <w:t>en</w:t>
      </w:r>
      <w:r w:rsidR="00DB0F1F" w:rsidRPr="00CC3E21">
        <w:rPr>
          <w:rFonts w:ascii="Arial" w:eastAsiaTheme="minorHAnsi" w:hAnsi="Arial" w:cs="Arial"/>
          <w:b/>
          <w:lang w:eastAsia="en-US"/>
        </w:rPr>
        <w:t xml:space="preserve"> diese </w:t>
      </w:r>
      <w:r w:rsidR="00BE7B56" w:rsidRPr="00CC3E21">
        <w:rPr>
          <w:rFonts w:ascii="Arial" w:eastAsiaTheme="minorHAnsi" w:hAnsi="Arial" w:cs="Arial"/>
          <w:b/>
          <w:lang w:eastAsia="en-US"/>
        </w:rPr>
        <w:t xml:space="preserve">Serie zudem </w:t>
      </w:r>
      <w:r w:rsidR="002D4F86" w:rsidRPr="00CC3E21">
        <w:rPr>
          <w:rFonts w:ascii="Arial" w:eastAsiaTheme="minorHAnsi" w:hAnsi="Arial" w:cs="Arial"/>
          <w:b/>
          <w:lang w:eastAsia="en-US"/>
        </w:rPr>
        <w:t>vielfältig einsetzbar</w:t>
      </w:r>
      <w:r w:rsidR="00BE7B56" w:rsidRPr="00CC3E21">
        <w:rPr>
          <w:rFonts w:ascii="Arial" w:eastAsiaTheme="minorHAnsi" w:hAnsi="Arial" w:cs="Arial"/>
          <w:b/>
          <w:lang w:eastAsia="en-US"/>
        </w:rPr>
        <w:t>.</w:t>
      </w:r>
      <w:r w:rsidR="00D84E73" w:rsidRPr="00CC3E21">
        <w:rPr>
          <w:rFonts w:ascii="Arial" w:eastAsiaTheme="minorHAnsi" w:hAnsi="Arial" w:cs="Arial"/>
          <w:b/>
          <w:lang w:eastAsia="en-US"/>
        </w:rPr>
        <w:t xml:space="preserve"> </w:t>
      </w:r>
    </w:p>
    <w:p w14:paraId="1130EC51" w14:textId="48D09CEF" w:rsidR="00ED6C82" w:rsidRPr="00CC3E21" w:rsidRDefault="000B6E55" w:rsidP="006D3D32">
      <w:pPr>
        <w:spacing w:after="120" w:line="360" w:lineRule="auto"/>
        <w:jc w:val="both"/>
        <w:rPr>
          <w:rFonts w:ascii="Arial" w:hAnsi="Arial" w:cs="Arial"/>
          <w:bCs/>
        </w:rPr>
      </w:pPr>
      <w:r w:rsidRPr="00CC3E21">
        <w:rPr>
          <w:rFonts w:ascii="Arial" w:eastAsiaTheme="minorHAnsi" w:hAnsi="Arial" w:cs="Arial"/>
          <w:bCs/>
          <w:lang w:eastAsia="en-US"/>
        </w:rPr>
        <w:t xml:space="preserve">Die </w:t>
      </w:r>
      <w:r w:rsidR="000C26DC" w:rsidRPr="00CC3E21">
        <w:rPr>
          <w:rFonts w:ascii="Arial" w:eastAsiaTheme="minorHAnsi" w:hAnsi="Arial" w:cs="Arial"/>
          <w:bCs/>
          <w:lang w:eastAsia="en-US"/>
        </w:rPr>
        <w:t xml:space="preserve">Flexibilität der Modelle zeigt sich bereits bei dem stufenlos </w:t>
      </w:r>
      <w:r w:rsidR="0029185D" w:rsidRPr="00CC3E21">
        <w:rPr>
          <w:rFonts w:ascii="Arial" w:eastAsiaTheme="minorHAnsi" w:hAnsi="Arial" w:cs="Arial"/>
          <w:bCs/>
          <w:lang w:eastAsia="en-US"/>
        </w:rPr>
        <w:t>regelbaren Arbeitsdruck. Je nach A</w:t>
      </w:r>
      <w:r w:rsidR="005568DE" w:rsidRPr="00CC3E21">
        <w:rPr>
          <w:rFonts w:ascii="Arial" w:eastAsiaTheme="minorHAnsi" w:hAnsi="Arial" w:cs="Arial"/>
          <w:bCs/>
          <w:lang w:eastAsia="en-US"/>
        </w:rPr>
        <w:t>n</w:t>
      </w:r>
      <w:r w:rsidR="003D5146" w:rsidRPr="00CC3E21">
        <w:rPr>
          <w:rFonts w:ascii="Arial" w:eastAsiaTheme="minorHAnsi" w:hAnsi="Arial" w:cs="Arial"/>
          <w:bCs/>
          <w:lang w:eastAsia="en-US"/>
        </w:rPr>
        <w:t>wendungs</w:t>
      </w:r>
      <w:r w:rsidR="0029185D" w:rsidRPr="00CC3E21">
        <w:rPr>
          <w:rFonts w:ascii="Arial" w:eastAsiaTheme="minorHAnsi" w:hAnsi="Arial" w:cs="Arial"/>
          <w:bCs/>
          <w:lang w:eastAsia="en-US"/>
        </w:rPr>
        <w:t>bereich und Verschmutzungsg</w:t>
      </w:r>
      <w:r w:rsidR="005568DE" w:rsidRPr="00CC3E21">
        <w:rPr>
          <w:rFonts w:ascii="Arial" w:eastAsiaTheme="minorHAnsi" w:hAnsi="Arial" w:cs="Arial"/>
          <w:bCs/>
          <w:lang w:eastAsia="en-US"/>
        </w:rPr>
        <w:t>rad haben Anwender</w:t>
      </w:r>
      <w:r w:rsidR="001F2480" w:rsidRPr="00CC3E21">
        <w:rPr>
          <w:rFonts w:ascii="Arial" w:eastAsiaTheme="minorHAnsi" w:hAnsi="Arial" w:cs="Arial"/>
          <w:bCs/>
          <w:lang w:eastAsia="en-US"/>
        </w:rPr>
        <w:t xml:space="preserve"> </w:t>
      </w:r>
      <w:r w:rsidR="00BC177A" w:rsidRPr="00CC3E21">
        <w:rPr>
          <w:rFonts w:ascii="Arial" w:eastAsiaTheme="minorHAnsi" w:hAnsi="Arial" w:cs="Arial"/>
          <w:bCs/>
          <w:lang w:eastAsia="en-US"/>
        </w:rPr>
        <w:t>dadurch</w:t>
      </w:r>
      <w:r w:rsidR="005568DE" w:rsidRPr="00CC3E21">
        <w:rPr>
          <w:rFonts w:ascii="Arial" w:eastAsiaTheme="minorHAnsi" w:hAnsi="Arial" w:cs="Arial"/>
          <w:bCs/>
          <w:lang w:eastAsia="en-US"/>
        </w:rPr>
        <w:t xml:space="preserve"> die Möglichkeit</w:t>
      </w:r>
      <w:r w:rsidR="001F2480" w:rsidRPr="00CC3E21">
        <w:rPr>
          <w:rFonts w:ascii="Arial" w:eastAsiaTheme="minorHAnsi" w:hAnsi="Arial" w:cs="Arial"/>
          <w:bCs/>
          <w:lang w:eastAsia="en-US"/>
        </w:rPr>
        <w:t>,</w:t>
      </w:r>
      <w:r w:rsidR="003D5146" w:rsidRPr="00CC3E21">
        <w:rPr>
          <w:rFonts w:ascii="Arial" w:eastAsiaTheme="minorHAnsi" w:hAnsi="Arial" w:cs="Arial"/>
          <w:bCs/>
          <w:lang w:eastAsia="en-US"/>
        </w:rPr>
        <w:t xml:space="preserve"> den Druck </w:t>
      </w:r>
      <w:r w:rsidR="00ED6C82" w:rsidRPr="00CC3E21">
        <w:rPr>
          <w:rFonts w:ascii="Arial" w:eastAsiaTheme="minorHAnsi" w:hAnsi="Arial" w:cs="Arial"/>
          <w:bCs/>
          <w:lang w:eastAsia="en-US"/>
        </w:rPr>
        <w:t>von 30 bis 130 bar individuell anzupassen. Hilfreich ist hierbei das integrierte</w:t>
      </w:r>
      <w:r w:rsidR="00274C10" w:rsidRPr="00CC3E21">
        <w:rPr>
          <w:rFonts w:ascii="Arial" w:eastAsiaTheme="minorHAnsi" w:hAnsi="Arial" w:cs="Arial"/>
          <w:bCs/>
          <w:lang w:eastAsia="en-US"/>
        </w:rPr>
        <w:t xml:space="preserve"> und groß dimensionierte</w:t>
      </w:r>
      <w:r w:rsidR="00ED6C82" w:rsidRPr="00CC3E21">
        <w:rPr>
          <w:rFonts w:ascii="Arial" w:eastAsiaTheme="minorHAnsi" w:hAnsi="Arial" w:cs="Arial"/>
          <w:bCs/>
          <w:lang w:eastAsia="en-US"/>
        </w:rPr>
        <w:t xml:space="preserve"> </w:t>
      </w:r>
      <w:r w:rsidR="001F2480" w:rsidRPr="00CC3E21">
        <w:rPr>
          <w:rFonts w:ascii="Arial" w:eastAsiaTheme="minorHAnsi" w:hAnsi="Arial" w:cs="Arial"/>
          <w:bCs/>
          <w:lang w:eastAsia="en-US"/>
        </w:rPr>
        <w:t>Edelstahl</w:t>
      </w:r>
      <w:r w:rsidR="00274C10" w:rsidRPr="00CC3E21">
        <w:rPr>
          <w:rFonts w:ascii="Arial" w:eastAsiaTheme="minorHAnsi" w:hAnsi="Arial" w:cs="Arial"/>
          <w:bCs/>
          <w:lang w:eastAsia="en-US"/>
        </w:rPr>
        <w:t>m</w:t>
      </w:r>
      <w:r w:rsidR="00ED6C82" w:rsidRPr="00CC3E21">
        <w:rPr>
          <w:rFonts w:ascii="Arial" w:eastAsiaTheme="minorHAnsi" w:hAnsi="Arial" w:cs="Arial"/>
          <w:bCs/>
          <w:lang w:eastAsia="en-US"/>
        </w:rPr>
        <w:t>a</w:t>
      </w:r>
      <w:r w:rsidR="008D20AE" w:rsidRPr="00CC3E21">
        <w:rPr>
          <w:rFonts w:ascii="Arial" w:eastAsiaTheme="minorHAnsi" w:hAnsi="Arial" w:cs="Arial"/>
          <w:bCs/>
          <w:lang w:eastAsia="en-US"/>
        </w:rPr>
        <w:t>nometer</w:t>
      </w:r>
      <w:r w:rsidR="00274C10" w:rsidRPr="00CC3E21">
        <w:rPr>
          <w:rFonts w:ascii="Arial" w:eastAsiaTheme="minorHAnsi" w:hAnsi="Arial" w:cs="Arial"/>
          <w:bCs/>
          <w:lang w:eastAsia="en-US"/>
        </w:rPr>
        <w:t xml:space="preserve">, </w:t>
      </w:r>
      <w:r w:rsidR="00BC177A" w:rsidRPr="00CC3E21">
        <w:rPr>
          <w:rFonts w:ascii="Arial" w:eastAsiaTheme="minorHAnsi" w:hAnsi="Arial" w:cs="Arial"/>
          <w:bCs/>
          <w:lang w:eastAsia="en-US"/>
        </w:rPr>
        <w:t xml:space="preserve">über welches </w:t>
      </w:r>
      <w:r w:rsidR="00A27639" w:rsidRPr="00CC3E21">
        <w:rPr>
          <w:rFonts w:ascii="Arial" w:eastAsiaTheme="minorHAnsi" w:hAnsi="Arial" w:cs="Arial"/>
          <w:bCs/>
          <w:lang w:eastAsia="en-US"/>
        </w:rPr>
        <w:t>der Arbeitsdruck jederzeit abgelesen werden kann.</w:t>
      </w:r>
      <w:r w:rsidR="00001D0F" w:rsidRPr="00CC3E21">
        <w:rPr>
          <w:rFonts w:ascii="Arial" w:eastAsiaTheme="minorHAnsi" w:hAnsi="Arial" w:cs="Arial"/>
          <w:bCs/>
          <w:lang w:eastAsia="en-US"/>
        </w:rPr>
        <w:t xml:space="preserve"> </w:t>
      </w:r>
      <w:r w:rsidR="00EE2679" w:rsidRPr="00CC3E21">
        <w:rPr>
          <w:rFonts w:ascii="Arial" w:eastAsiaTheme="minorHAnsi" w:hAnsi="Arial" w:cs="Arial"/>
          <w:bCs/>
          <w:lang w:eastAsia="en-US"/>
        </w:rPr>
        <w:t xml:space="preserve">Um </w:t>
      </w:r>
      <w:r w:rsidR="002D4F86" w:rsidRPr="00CC3E21">
        <w:rPr>
          <w:rFonts w:ascii="Arial" w:eastAsiaTheme="minorHAnsi" w:hAnsi="Arial" w:cs="Arial"/>
          <w:bCs/>
          <w:lang w:eastAsia="en-US"/>
        </w:rPr>
        <w:t xml:space="preserve">problemlos </w:t>
      </w:r>
      <w:r w:rsidR="00EE2679" w:rsidRPr="00CC3E21">
        <w:rPr>
          <w:rFonts w:ascii="Arial" w:eastAsiaTheme="minorHAnsi" w:hAnsi="Arial" w:cs="Arial"/>
          <w:bCs/>
          <w:lang w:eastAsia="en-US"/>
        </w:rPr>
        <w:t>den Einsatzort wechsel</w:t>
      </w:r>
      <w:r w:rsidR="00EC5864" w:rsidRPr="00CC3E21">
        <w:rPr>
          <w:rFonts w:ascii="Arial" w:eastAsiaTheme="minorHAnsi" w:hAnsi="Arial" w:cs="Arial"/>
          <w:bCs/>
          <w:lang w:eastAsia="en-US"/>
        </w:rPr>
        <w:t xml:space="preserve">n zu können, </w:t>
      </w:r>
      <w:r w:rsidR="00791C23" w:rsidRPr="00CC3E21">
        <w:rPr>
          <w:rFonts w:ascii="Arial" w:eastAsiaTheme="minorHAnsi" w:hAnsi="Arial" w:cs="Arial"/>
          <w:bCs/>
          <w:lang w:eastAsia="en-US"/>
        </w:rPr>
        <w:t xml:space="preserve">verfügen </w:t>
      </w:r>
      <w:r w:rsidR="00EC5864" w:rsidRPr="00CC3E21">
        <w:rPr>
          <w:rFonts w:ascii="Arial" w:eastAsiaTheme="minorHAnsi" w:hAnsi="Arial" w:cs="Arial"/>
          <w:bCs/>
          <w:lang w:eastAsia="en-US"/>
        </w:rPr>
        <w:t xml:space="preserve">die Hochdruckreiniger </w:t>
      </w:r>
      <w:r w:rsidR="008C0673" w:rsidRPr="00CC3E21">
        <w:rPr>
          <w:rFonts w:ascii="Arial" w:eastAsiaTheme="minorHAnsi" w:hAnsi="Arial" w:cs="Arial"/>
          <w:bCs/>
          <w:lang w:eastAsia="en-US"/>
        </w:rPr>
        <w:t xml:space="preserve">zudem </w:t>
      </w:r>
      <w:r w:rsidR="00791C23" w:rsidRPr="00CC3E21">
        <w:rPr>
          <w:rFonts w:ascii="Arial" w:eastAsiaTheme="minorHAnsi" w:hAnsi="Arial" w:cs="Arial"/>
          <w:bCs/>
          <w:lang w:eastAsia="en-US"/>
        </w:rPr>
        <w:t xml:space="preserve">über </w:t>
      </w:r>
      <w:r w:rsidR="008C0673" w:rsidRPr="00CC3E21">
        <w:rPr>
          <w:rFonts w:ascii="Arial" w:eastAsiaTheme="minorHAnsi" w:hAnsi="Arial" w:cs="Arial"/>
          <w:bCs/>
          <w:lang w:eastAsia="en-US"/>
        </w:rPr>
        <w:t>zwei große</w:t>
      </w:r>
      <w:r w:rsidR="00121277" w:rsidRPr="00CC3E21">
        <w:rPr>
          <w:rFonts w:ascii="Arial" w:eastAsiaTheme="minorHAnsi" w:hAnsi="Arial" w:cs="Arial"/>
          <w:bCs/>
          <w:lang w:eastAsia="en-US"/>
        </w:rPr>
        <w:t>, stabile</w:t>
      </w:r>
      <w:r w:rsidR="008C0673" w:rsidRPr="00CC3E21">
        <w:rPr>
          <w:rFonts w:ascii="Arial" w:eastAsiaTheme="minorHAnsi" w:hAnsi="Arial" w:cs="Arial"/>
          <w:bCs/>
          <w:lang w:eastAsia="en-US"/>
        </w:rPr>
        <w:t xml:space="preserve"> Räder</w:t>
      </w:r>
      <w:r w:rsidR="002D4F86" w:rsidRPr="00CC3E21">
        <w:rPr>
          <w:rFonts w:ascii="Arial" w:eastAsiaTheme="minorHAnsi" w:hAnsi="Arial" w:cs="Arial"/>
          <w:bCs/>
          <w:lang w:eastAsia="en-US"/>
        </w:rPr>
        <w:t>,</w:t>
      </w:r>
      <w:r w:rsidR="00924E09" w:rsidRPr="00CC3E21">
        <w:rPr>
          <w:rFonts w:ascii="Arial" w:eastAsiaTheme="minorHAnsi" w:hAnsi="Arial" w:cs="Arial"/>
          <w:bCs/>
          <w:lang w:eastAsia="en-US"/>
        </w:rPr>
        <w:t xml:space="preserve"> und ein 15 Meter</w:t>
      </w:r>
      <w:r w:rsidR="00457498" w:rsidRPr="00CC3E21">
        <w:rPr>
          <w:rFonts w:ascii="Arial" w:eastAsiaTheme="minorHAnsi" w:hAnsi="Arial" w:cs="Arial"/>
          <w:bCs/>
          <w:lang w:eastAsia="en-US"/>
        </w:rPr>
        <w:t xml:space="preserve"> </w:t>
      </w:r>
      <w:r w:rsidR="00924E09" w:rsidRPr="00CC3E21">
        <w:rPr>
          <w:rFonts w:ascii="Arial" w:eastAsiaTheme="minorHAnsi" w:hAnsi="Arial" w:cs="Arial"/>
          <w:bCs/>
          <w:lang w:eastAsia="en-US"/>
        </w:rPr>
        <w:t xml:space="preserve">langer Hochdruckschlauch </w:t>
      </w:r>
      <w:r w:rsidR="00D56639" w:rsidRPr="00CC3E21">
        <w:rPr>
          <w:rFonts w:ascii="Arial" w:eastAsiaTheme="minorHAnsi" w:hAnsi="Arial" w:cs="Arial"/>
          <w:bCs/>
          <w:lang w:eastAsia="en-US"/>
        </w:rPr>
        <w:t xml:space="preserve">(10 Meter beim Modell K 1152 TS) </w:t>
      </w:r>
      <w:r w:rsidR="00F00AA9" w:rsidRPr="00CC3E21">
        <w:rPr>
          <w:rFonts w:ascii="Arial" w:eastAsiaTheme="minorHAnsi" w:hAnsi="Arial" w:cs="Arial"/>
          <w:bCs/>
          <w:lang w:eastAsia="en-US"/>
        </w:rPr>
        <w:t xml:space="preserve">ermöglicht einen </w:t>
      </w:r>
      <w:r w:rsidR="00121277" w:rsidRPr="00CC3E21">
        <w:rPr>
          <w:rFonts w:ascii="Arial" w:eastAsiaTheme="minorHAnsi" w:hAnsi="Arial" w:cs="Arial"/>
          <w:bCs/>
          <w:lang w:eastAsia="en-US"/>
        </w:rPr>
        <w:t xml:space="preserve">breiten </w:t>
      </w:r>
      <w:r w:rsidR="00F00AA9" w:rsidRPr="00CC3E21">
        <w:rPr>
          <w:rFonts w:ascii="Arial" w:eastAsiaTheme="minorHAnsi" w:hAnsi="Arial" w:cs="Arial"/>
          <w:bCs/>
          <w:lang w:eastAsia="en-US"/>
        </w:rPr>
        <w:t>Aktionsradius.</w:t>
      </w:r>
      <w:r w:rsidR="00AE2732" w:rsidRPr="00CC3E21">
        <w:rPr>
          <w:rFonts w:ascii="Arial" w:eastAsiaTheme="minorHAnsi" w:hAnsi="Arial" w:cs="Arial"/>
          <w:bCs/>
          <w:lang w:eastAsia="en-US"/>
        </w:rPr>
        <w:t xml:space="preserve"> Z</w:t>
      </w:r>
      <w:r w:rsidR="00D452B1" w:rsidRPr="00CC3E21">
        <w:rPr>
          <w:rFonts w:ascii="Arial" w:eastAsiaTheme="minorHAnsi" w:hAnsi="Arial" w:cs="Arial"/>
          <w:bCs/>
          <w:lang w:eastAsia="en-US"/>
        </w:rPr>
        <w:t xml:space="preserve">usätzlich sind alle Geräte </w:t>
      </w:r>
      <w:r w:rsidR="00791C23" w:rsidRPr="00CC3E21">
        <w:rPr>
          <w:rFonts w:ascii="Arial" w:eastAsiaTheme="minorHAnsi" w:hAnsi="Arial" w:cs="Arial"/>
          <w:bCs/>
          <w:lang w:eastAsia="en-US"/>
        </w:rPr>
        <w:t xml:space="preserve">des schwäbischen Reinigungsspezialisten </w:t>
      </w:r>
      <w:r w:rsidR="00D452B1" w:rsidRPr="00CC3E21">
        <w:rPr>
          <w:rFonts w:ascii="Arial" w:eastAsiaTheme="minorHAnsi" w:hAnsi="Arial" w:cs="Arial"/>
          <w:bCs/>
          <w:lang w:eastAsia="en-US"/>
        </w:rPr>
        <w:t xml:space="preserve">mit </w:t>
      </w:r>
      <w:r w:rsidR="0033505D" w:rsidRPr="00CC3E21">
        <w:rPr>
          <w:rFonts w:ascii="Arial" w:eastAsiaTheme="minorHAnsi" w:hAnsi="Arial" w:cs="Arial"/>
          <w:bCs/>
          <w:lang w:eastAsia="en-US"/>
        </w:rPr>
        <w:t>d</w:t>
      </w:r>
      <w:r w:rsidR="00D452B1" w:rsidRPr="00CC3E21">
        <w:rPr>
          <w:rFonts w:ascii="Arial" w:eastAsiaTheme="minorHAnsi" w:hAnsi="Arial" w:cs="Arial"/>
          <w:bCs/>
          <w:lang w:eastAsia="en-US"/>
        </w:rPr>
        <w:t xml:space="preserve">em </w:t>
      </w:r>
      <w:proofErr w:type="spellStart"/>
      <w:r w:rsidR="00D452B1" w:rsidRPr="00CC3E21">
        <w:rPr>
          <w:rFonts w:ascii="Arial" w:eastAsiaTheme="minorHAnsi" w:hAnsi="Arial" w:cs="Arial"/>
          <w:bCs/>
          <w:lang w:eastAsia="en-US"/>
        </w:rPr>
        <w:t>Totalstop</w:t>
      </w:r>
      <w:proofErr w:type="spellEnd"/>
      <w:r w:rsidR="00D452B1" w:rsidRPr="00CC3E21">
        <w:rPr>
          <w:rFonts w:ascii="Arial" w:eastAsiaTheme="minorHAnsi" w:hAnsi="Arial" w:cs="Arial"/>
          <w:bCs/>
          <w:lang w:eastAsia="en-US"/>
        </w:rPr>
        <w:t xml:space="preserve">-System </w:t>
      </w:r>
      <w:r w:rsidR="00B34AA3" w:rsidRPr="00CC3E21">
        <w:rPr>
          <w:rFonts w:ascii="Arial" w:eastAsiaTheme="minorHAnsi" w:hAnsi="Arial" w:cs="Arial"/>
          <w:bCs/>
          <w:lang w:eastAsia="en-US"/>
        </w:rPr>
        <w:t>ausgestattet.</w:t>
      </w:r>
      <w:r w:rsidR="00061995" w:rsidRPr="00CC3E21">
        <w:rPr>
          <w:rFonts w:ascii="Arial" w:eastAsiaTheme="minorHAnsi" w:hAnsi="Arial" w:cs="Arial"/>
          <w:bCs/>
          <w:lang w:eastAsia="en-US"/>
        </w:rPr>
        <w:t xml:space="preserve"> </w:t>
      </w:r>
      <w:r w:rsidR="00061995" w:rsidRPr="00CC3E21">
        <w:rPr>
          <w:rFonts w:ascii="Arial" w:hAnsi="Arial" w:cs="Arial"/>
          <w:bCs/>
        </w:rPr>
        <w:t xml:space="preserve">Dieses ermöglicht ein automatisches Ein- und Ausschalten der Hochdruckpumpe durch das Öffnen und Schließen der Pistole. So wird die </w:t>
      </w:r>
      <w:r w:rsidR="00361DFB" w:rsidRPr="00CC3E21">
        <w:rPr>
          <w:rFonts w:ascii="Arial" w:hAnsi="Arial" w:cs="Arial"/>
          <w:bCs/>
        </w:rPr>
        <w:t>besonders leistungsfähige Hochdruckp</w:t>
      </w:r>
      <w:r w:rsidR="00061995" w:rsidRPr="00CC3E21">
        <w:rPr>
          <w:rFonts w:ascii="Arial" w:hAnsi="Arial" w:cs="Arial"/>
          <w:bCs/>
        </w:rPr>
        <w:t>umpe geschont und der Energieverbrauch sowie der Arbeitslärm reduziert.</w:t>
      </w:r>
    </w:p>
    <w:p w14:paraId="1CE68E7C" w14:textId="77777777" w:rsidR="00A27639" w:rsidRPr="00CC3E21" w:rsidRDefault="00185398" w:rsidP="006D3D32">
      <w:pPr>
        <w:spacing w:after="120" w:line="360" w:lineRule="auto"/>
        <w:jc w:val="both"/>
        <w:rPr>
          <w:rFonts w:ascii="Arial" w:eastAsiaTheme="minorHAnsi" w:hAnsi="Arial" w:cs="Arial"/>
          <w:b/>
          <w:lang w:eastAsia="en-US"/>
        </w:rPr>
      </w:pPr>
      <w:r w:rsidRPr="00CC3E21">
        <w:rPr>
          <w:rFonts w:ascii="Arial" w:eastAsiaTheme="minorHAnsi" w:hAnsi="Arial" w:cs="Arial"/>
          <w:b/>
          <w:lang w:eastAsia="en-US"/>
        </w:rPr>
        <w:t>Ordnungssystem und vielfä</w:t>
      </w:r>
      <w:r w:rsidR="00D93F3F" w:rsidRPr="00CC3E21">
        <w:rPr>
          <w:rFonts w:ascii="Arial" w:eastAsiaTheme="minorHAnsi" w:hAnsi="Arial" w:cs="Arial"/>
          <w:b/>
          <w:lang w:eastAsia="en-US"/>
        </w:rPr>
        <w:t xml:space="preserve">ltiges Zubehör für bequemes </w:t>
      </w:r>
      <w:r w:rsidR="00001D0F" w:rsidRPr="00CC3E21">
        <w:rPr>
          <w:rFonts w:ascii="Arial" w:eastAsiaTheme="minorHAnsi" w:hAnsi="Arial" w:cs="Arial"/>
          <w:b/>
          <w:lang w:eastAsia="en-US"/>
        </w:rPr>
        <w:t>A</w:t>
      </w:r>
      <w:r w:rsidR="00D93F3F" w:rsidRPr="00CC3E21">
        <w:rPr>
          <w:rFonts w:ascii="Arial" w:eastAsiaTheme="minorHAnsi" w:hAnsi="Arial" w:cs="Arial"/>
          <w:b/>
          <w:lang w:eastAsia="en-US"/>
        </w:rPr>
        <w:t>rbeiten</w:t>
      </w:r>
    </w:p>
    <w:p w14:paraId="53F4E138" w14:textId="6BF91387" w:rsidR="00BF3ACF" w:rsidRPr="00CC3E21" w:rsidRDefault="00BF3ACF" w:rsidP="006D3D32">
      <w:pPr>
        <w:spacing w:after="120" w:line="360" w:lineRule="auto"/>
        <w:jc w:val="both"/>
        <w:rPr>
          <w:rFonts w:ascii="Arial" w:eastAsiaTheme="minorHAnsi" w:hAnsi="Arial" w:cs="Arial"/>
          <w:bCs/>
          <w:lang w:eastAsia="en-US"/>
        </w:rPr>
      </w:pPr>
      <w:r w:rsidRPr="00CC3E21">
        <w:rPr>
          <w:rFonts w:ascii="Arial" w:eastAsiaTheme="minorHAnsi" w:hAnsi="Arial" w:cs="Arial"/>
          <w:bCs/>
          <w:lang w:eastAsia="en-US"/>
        </w:rPr>
        <w:t xml:space="preserve">Das </w:t>
      </w:r>
      <w:r w:rsidR="007A7FB4" w:rsidRPr="00CC3E21">
        <w:rPr>
          <w:rFonts w:ascii="Arial" w:eastAsiaTheme="minorHAnsi" w:hAnsi="Arial" w:cs="Arial"/>
          <w:bCs/>
          <w:lang w:eastAsia="en-US"/>
        </w:rPr>
        <w:t>m</w:t>
      </w:r>
      <w:r w:rsidRPr="00CC3E21">
        <w:rPr>
          <w:rFonts w:ascii="Arial" w:eastAsiaTheme="minorHAnsi" w:hAnsi="Arial" w:cs="Arial"/>
          <w:bCs/>
          <w:lang w:eastAsia="en-US"/>
        </w:rPr>
        <w:t>i</w:t>
      </w:r>
      <w:r w:rsidR="009E5148" w:rsidRPr="00CC3E21">
        <w:rPr>
          <w:rFonts w:ascii="Arial" w:eastAsiaTheme="minorHAnsi" w:hAnsi="Arial" w:cs="Arial"/>
          <w:bCs/>
          <w:lang w:eastAsia="en-US"/>
        </w:rPr>
        <w:t>tgelieferte Zubehör</w:t>
      </w:r>
      <w:r w:rsidR="009018E6" w:rsidRPr="00CC3E21">
        <w:rPr>
          <w:rFonts w:ascii="Arial" w:eastAsiaTheme="minorHAnsi" w:hAnsi="Arial" w:cs="Arial"/>
          <w:bCs/>
          <w:lang w:eastAsia="en-US"/>
        </w:rPr>
        <w:t xml:space="preserve"> umfasst </w:t>
      </w:r>
      <w:r w:rsidR="001D7F51" w:rsidRPr="00CC3E21">
        <w:rPr>
          <w:rFonts w:ascii="Arial" w:eastAsiaTheme="minorHAnsi" w:hAnsi="Arial" w:cs="Arial"/>
          <w:bCs/>
          <w:lang w:eastAsia="en-US"/>
        </w:rPr>
        <w:t>neben der Sicherheits-Abschaltpistole zusätzlich eine</w:t>
      </w:r>
      <w:r w:rsidR="00050F30" w:rsidRPr="00CC3E21">
        <w:rPr>
          <w:rFonts w:ascii="Arial" w:eastAsiaTheme="minorHAnsi" w:hAnsi="Arial" w:cs="Arial"/>
          <w:bCs/>
          <w:lang w:eastAsia="en-US"/>
        </w:rPr>
        <w:t xml:space="preserve"> Schmutz</w:t>
      </w:r>
      <w:r w:rsidR="00056F5A" w:rsidRPr="00CC3E21">
        <w:rPr>
          <w:rFonts w:ascii="Arial" w:eastAsiaTheme="minorHAnsi" w:hAnsi="Arial" w:cs="Arial"/>
          <w:bCs/>
          <w:lang w:eastAsia="en-US"/>
        </w:rPr>
        <w:t>killer</w:t>
      </w:r>
      <w:r w:rsidR="00D643BD" w:rsidRPr="00CC3E21">
        <w:rPr>
          <w:rFonts w:ascii="Arial" w:eastAsiaTheme="minorHAnsi" w:hAnsi="Arial" w:cs="Arial"/>
          <w:bCs/>
          <w:lang w:eastAsia="en-US"/>
        </w:rPr>
        <w:t xml:space="preserve">- </w:t>
      </w:r>
      <w:r w:rsidR="001D7F51" w:rsidRPr="00CC3E21">
        <w:rPr>
          <w:rFonts w:ascii="Arial" w:eastAsiaTheme="minorHAnsi" w:hAnsi="Arial" w:cs="Arial"/>
          <w:bCs/>
          <w:lang w:eastAsia="en-US"/>
        </w:rPr>
        <w:t>sowie</w:t>
      </w:r>
      <w:r w:rsidR="009018E6" w:rsidRPr="00CC3E21">
        <w:rPr>
          <w:rFonts w:ascii="Arial" w:eastAsiaTheme="minorHAnsi" w:hAnsi="Arial" w:cs="Arial"/>
          <w:bCs/>
          <w:lang w:eastAsia="en-US"/>
        </w:rPr>
        <w:t xml:space="preserve"> </w:t>
      </w:r>
      <w:r w:rsidR="00D643BD" w:rsidRPr="00CC3E21">
        <w:rPr>
          <w:rFonts w:ascii="Arial" w:eastAsiaTheme="minorHAnsi" w:hAnsi="Arial" w:cs="Arial"/>
          <w:bCs/>
          <w:lang w:eastAsia="en-US"/>
        </w:rPr>
        <w:t>eine Vario-Jet</w:t>
      </w:r>
      <w:r w:rsidR="0031620C" w:rsidRPr="00CC3E21">
        <w:rPr>
          <w:rFonts w:ascii="Arial" w:eastAsiaTheme="minorHAnsi" w:hAnsi="Arial" w:cs="Arial"/>
          <w:bCs/>
          <w:lang w:eastAsia="en-US"/>
        </w:rPr>
        <w:t xml:space="preserve"> Duo</w:t>
      </w:r>
      <w:r w:rsidR="00D643BD" w:rsidRPr="00CC3E21">
        <w:rPr>
          <w:rFonts w:ascii="Arial" w:eastAsiaTheme="minorHAnsi" w:hAnsi="Arial" w:cs="Arial"/>
          <w:bCs/>
          <w:lang w:eastAsia="en-US"/>
        </w:rPr>
        <w:t xml:space="preserve"> Lanze</w:t>
      </w:r>
      <w:r w:rsidR="009018E6" w:rsidRPr="00CC3E21">
        <w:rPr>
          <w:rFonts w:ascii="Arial" w:eastAsiaTheme="minorHAnsi" w:hAnsi="Arial" w:cs="Arial"/>
          <w:bCs/>
          <w:lang w:eastAsia="en-US"/>
        </w:rPr>
        <w:t>.</w:t>
      </w:r>
      <w:r w:rsidR="00D643BD" w:rsidRPr="00CC3E21">
        <w:rPr>
          <w:rFonts w:ascii="Arial" w:eastAsiaTheme="minorHAnsi" w:hAnsi="Arial" w:cs="Arial"/>
          <w:bCs/>
          <w:lang w:eastAsia="en-US"/>
        </w:rPr>
        <w:t xml:space="preserve"> </w:t>
      </w:r>
      <w:r w:rsidR="00E3148C" w:rsidRPr="00CC3E21">
        <w:rPr>
          <w:rFonts w:ascii="Arial" w:eastAsiaTheme="minorHAnsi" w:hAnsi="Arial" w:cs="Arial"/>
          <w:bCs/>
          <w:lang w:eastAsia="en-US"/>
        </w:rPr>
        <w:t xml:space="preserve">Das </w:t>
      </w:r>
      <w:r w:rsidR="002D01C9" w:rsidRPr="00CC3E21">
        <w:rPr>
          <w:rFonts w:ascii="Arial" w:eastAsiaTheme="minorHAnsi" w:hAnsi="Arial" w:cs="Arial"/>
          <w:bCs/>
          <w:lang w:eastAsia="en-US"/>
        </w:rPr>
        <w:t>durchdachte Ordnungssystem</w:t>
      </w:r>
      <w:r w:rsidR="00E3148C" w:rsidRPr="00CC3E21">
        <w:rPr>
          <w:rFonts w:ascii="Arial" w:eastAsiaTheme="minorHAnsi" w:hAnsi="Arial" w:cs="Arial"/>
          <w:bCs/>
          <w:lang w:eastAsia="en-US"/>
        </w:rPr>
        <w:t xml:space="preserve"> der K 1152-Serie hält</w:t>
      </w:r>
      <w:r w:rsidR="009018E6" w:rsidRPr="00CC3E21">
        <w:rPr>
          <w:rFonts w:ascii="Arial" w:eastAsiaTheme="minorHAnsi" w:hAnsi="Arial" w:cs="Arial"/>
          <w:bCs/>
          <w:lang w:eastAsia="en-US"/>
        </w:rPr>
        <w:t xml:space="preserve"> alles jederzeit griffbereit</w:t>
      </w:r>
      <w:r w:rsidR="003425CC" w:rsidRPr="00CC3E21">
        <w:rPr>
          <w:rFonts w:ascii="Arial" w:eastAsiaTheme="minorHAnsi" w:hAnsi="Arial" w:cs="Arial"/>
          <w:bCs/>
          <w:lang w:eastAsia="en-US"/>
        </w:rPr>
        <w:t>.</w:t>
      </w:r>
      <w:r w:rsidR="00D13F4E" w:rsidRPr="00CC3E21">
        <w:rPr>
          <w:rFonts w:ascii="Arial" w:eastAsiaTheme="minorHAnsi" w:hAnsi="Arial" w:cs="Arial"/>
          <w:bCs/>
          <w:lang w:eastAsia="en-US"/>
        </w:rPr>
        <w:t xml:space="preserve"> </w:t>
      </w:r>
      <w:r w:rsidR="00E3148C" w:rsidRPr="00CC3E21">
        <w:rPr>
          <w:rFonts w:ascii="Arial" w:eastAsiaTheme="minorHAnsi" w:hAnsi="Arial" w:cs="Arial"/>
          <w:bCs/>
          <w:lang w:eastAsia="en-US"/>
        </w:rPr>
        <w:t xml:space="preserve">Es </w:t>
      </w:r>
      <w:r w:rsidR="00D13F4E" w:rsidRPr="00CC3E21">
        <w:rPr>
          <w:rFonts w:ascii="Arial" w:eastAsiaTheme="minorHAnsi" w:hAnsi="Arial" w:cs="Arial"/>
          <w:bCs/>
          <w:lang w:eastAsia="en-US"/>
        </w:rPr>
        <w:t>ist bei</w:t>
      </w:r>
      <w:r w:rsidR="00C121E5" w:rsidRPr="00CC3E21">
        <w:rPr>
          <w:rFonts w:ascii="Arial" w:eastAsiaTheme="minorHAnsi" w:hAnsi="Arial" w:cs="Arial"/>
          <w:bCs/>
          <w:lang w:eastAsia="en-US"/>
        </w:rPr>
        <w:t xml:space="preserve">m </w:t>
      </w:r>
      <w:r w:rsidR="00D13F4E" w:rsidRPr="00CC3E21">
        <w:rPr>
          <w:rFonts w:ascii="Arial" w:eastAsiaTheme="minorHAnsi" w:hAnsi="Arial" w:cs="Arial"/>
          <w:bCs/>
          <w:lang w:eastAsia="en-US"/>
        </w:rPr>
        <w:t>Modell K 1152 TST mit einer zusätzlichen Schlauchtrommel ausgestattet</w:t>
      </w:r>
      <w:r w:rsidR="005C33CB" w:rsidRPr="00CC3E21">
        <w:rPr>
          <w:rFonts w:ascii="Arial" w:eastAsiaTheme="minorHAnsi" w:hAnsi="Arial" w:cs="Arial"/>
          <w:bCs/>
          <w:lang w:eastAsia="en-US"/>
        </w:rPr>
        <w:t>, d</w:t>
      </w:r>
      <w:r w:rsidR="00E3148C" w:rsidRPr="00CC3E21">
        <w:rPr>
          <w:rFonts w:ascii="Arial" w:eastAsiaTheme="minorHAnsi" w:hAnsi="Arial" w:cs="Arial"/>
          <w:bCs/>
          <w:lang w:eastAsia="en-US"/>
        </w:rPr>
        <w:t>ie</w:t>
      </w:r>
      <w:r w:rsidR="00C121E5" w:rsidRPr="00CC3E21">
        <w:rPr>
          <w:rFonts w:ascii="Arial" w:eastAsiaTheme="minorHAnsi" w:hAnsi="Arial" w:cs="Arial"/>
          <w:bCs/>
          <w:lang w:eastAsia="en-US"/>
        </w:rPr>
        <w:t xml:space="preserve"> noch bequemeres Arbeiten </w:t>
      </w:r>
      <w:r w:rsidR="00B00EE9" w:rsidRPr="00CC3E21">
        <w:rPr>
          <w:rFonts w:ascii="Arial" w:eastAsiaTheme="minorHAnsi" w:hAnsi="Arial" w:cs="Arial"/>
          <w:bCs/>
          <w:lang w:eastAsia="en-US"/>
        </w:rPr>
        <w:t>ermöglicht.</w:t>
      </w:r>
      <w:r w:rsidR="005C33CB" w:rsidRPr="00CC3E21">
        <w:rPr>
          <w:rFonts w:ascii="Arial" w:eastAsiaTheme="minorHAnsi" w:hAnsi="Arial" w:cs="Arial"/>
          <w:bCs/>
          <w:lang w:eastAsia="en-US"/>
        </w:rPr>
        <w:t xml:space="preserve">  </w:t>
      </w:r>
    </w:p>
    <w:p w14:paraId="7E063A5A" w14:textId="42B75AE2" w:rsidR="00B00EE9" w:rsidRPr="00CC3E21" w:rsidRDefault="009059BD" w:rsidP="006D3D32">
      <w:pPr>
        <w:spacing w:after="120" w:line="360" w:lineRule="auto"/>
        <w:jc w:val="both"/>
        <w:rPr>
          <w:rFonts w:ascii="Arial" w:eastAsiaTheme="minorHAnsi" w:hAnsi="Arial" w:cs="Arial"/>
          <w:bCs/>
          <w:lang w:eastAsia="en-US"/>
        </w:rPr>
      </w:pPr>
      <w:r w:rsidRPr="00CC3E21">
        <w:rPr>
          <w:rFonts w:ascii="Arial" w:eastAsiaTheme="minorHAnsi" w:hAnsi="Arial" w:cs="Arial"/>
          <w:bCs/>
          <w:lang w:eastAsia="en-US"/>
        </w:rPr>
        <w:t xml:space="preserve">Dank </w:t>
      </w:r>
      <w:r w:rsidR="00DE1220" w:rsidRPr="00CC3E21">
        <w:rPr>
          <w:rFonts w:ascii="Arial" w:eastAsiaTheme="minorHAnsi" w:hAnsi="Arial" w:cs="Arial"/>
          <w:bCs/>
          <w:lang w:eastAsia="en-US"/>
        </w:rPr>
        <w:t xml:space="preserve">des </w:t>
      </w:r>
      <w:r w:rsidR="00791C23" w:rsidRPr="00CC3E21">
        <w:rPr>
          <w:rFonts w:ascii="Arial" w:eastAsiaTheme="minorHAnsi" w:hAnsi="Arial" w:cs="Arial"/>
          <w:bCs/>
          <w:lang w:eastAsia="en-US"/>
        </w:rPr>
        <w:t xml:space="preserve">ausgeklügelten Kränzle </w:t>
      </w:r>
      <w:r w:rsidR="00DE1220" w:rsidRPr="00CC3E21">
        <w:rPr>
          <w:rFonts w:ascii="Arial" w:eastAsiaTheme="minorHAnsi" w:hAnsi="Arial" w:cs="Arial"/>
          <w:bCs/>
          <w:lang w:eastAsia="en-US"/>
        </w:rPr>
        <w:t xml:space="preserve">Stecksystems D12 </w:t>
      </w:r>
      <w:r w:rsidR="00A81C45" w:rsidRPr="00CC3E21">
        <w:rPr>
          <w:rFonts w:ascii="Arial" w:eastAsiaTheme="minorHAnsi" w:hAnsi="Arial" w:cs="Arial"/>
          <w:bCs/>
          <w:lang w:eastAsia="en-US"/>
        </w:rPr>
        <w:t xml:space="preserve">können die Hochdruckreiniger darüber hinaus </w:t>
      </w:r>
      <w:r w:rsidR="00EE3706" w:rsidRPr="00CC3E21">
        <w:rPr>
          <w:rFonts w:ascii="Arial" w:eastAsiaTheme="minorHAnsi" w:hAnsi="Arial" w:cs="Arial"/>
          <w:bCs/>
          <w:lang w:eastAsia="en-US"/>
        </w:rPr>
        <w:t>mit zahlreichem optionalem Zubehör</w:t>
      </w:r>
      <w:r w:rsidR="00861567" w:rsidRPr="00CC3E21">
        <w:rPr>
          <w:rFonts w:ascii="Arial" w:eastAsiaTheme="minorHAnsi" w:hAnsi="Arial" w:cs="Arial"/>
          <w:bCs/>
          <w:lang w:eastAsia="en-US"/>
        </w:rPr>
        <w:t xml:space="preserve"> erweitert werden. </w:t>
      </w:r>
      <w:r w:rsidR="008D38CD" w:rsidRPr="00CC3E21">
        <w:rPr>
          <w:rFonts w:ascii="Arial" w:eastAsiaTheme="minorHAnsi" w:hAnsi="Arial" w:cs="Arial"/>
          <w:bCs/>
          <w:lang w:eastAsia="en-US"/>
        </w:rPr>
        <w:t>Da</w:t>
      </w:r>
      <w:r w:rsidR="00842604" w:rsidRPr="00CC3E21">
        <w:rPr>
          <w:rFonts w:ascii="Arial" w:eastAsiaTheme="minorHAnsi" w:hAnsi="Arial" w:cs="Arial"/>
          <w:bCs/>
          <w:lang w:eastAsia="en-US"/>
        </w:rPr>
        <w:t xml:space="preserve">zu gehören diverse </w:t>
      </w:r>
      <w:r w:rsidR="0031620C" w:rsidRPr="00CC3E21">
        <w:rPr>
          <w:rFonts w:ascii="Arial" w:eastAsiaTheme="minorHAnsi" w:hAnsi="Arial" w:cs="Arial"/>
          <w:bCs/>
          <w:lang w:eastAsia="en-US"/>
        </w:rPr>
        <w:t>Reinigungsl</w:t>
      </w:r>
      <w:r w:rsidR="00842604" w:rsidRPr="00CC3E21">
        <w:rPr>
          <w:rFonts w:ascii="Arial" w:eastAsiaTheme="minorHAnsi" w:hAnsi="Arial" w:cs="Arial"/>
          <w:bCs/>
          <w:lang w:eastAsia="en-US"/>
        </w:rPr>
        <w:t xml:space="preserve">anzen </w:t>
      </w:r>
      <w:r w:rsidR="00E3148C" w:rsidRPr="00CC3E21">
        <w:rPr>
          <w:rFonts w:ascii="Arial" w:eastAsiaTheme="minorHAnsi" w:hAnsi="Arial" w:cs="Arial"/>
          <w:bCs/>
          <w:lang w:eastAsia="en-US"/>
        </w:rPr>
        <w:t>für spezielle Anforderungen</w:t>
      </w:r>
      <w:r w:rsidR="00EE3706" w:rsidRPr="00CC3E21">
        <w:rPr>
          <w:rFonts w:ascii="Arial" w:eastAsiaTheme="minorHAnsi" w:hAnsi="Arial" w:cs="Arial"/>
          <w:bCs/>
          <w:lang w:eastAsia="en-US"/>
        </w:rPr>
        <w:t xml:space="preserve"> </w:t>
      </w:r>
      <w:r w:rsidR="007215D5" w:rsidRPr="00CC3E21">
        <w:rPr>
          <w:rFonts w:ascii="Arial" w:eastAsiaTheme="minorHAnsi" w:hAnsi="Arial" w:cs="Arial"/>
          <w:bCs/>
          <w:lang w:eastAsia="en-US"/>
        </w:rPr>
        <w:t>sowie</w:t>
      </w:r>
      <w:r w:rsidR="00EE3706" w:rsidRPr="00CC3E21">
        <w:rPr>
          <w:rFonts w:ascii="Arial" w:eastAsiaTheme="minorHAnsi" w:hAnsi="Arial" w:cs="Arial"/>
          <w:bCs/>
          <w:lang w:eastAsia="en-US"/>
        </w:rPr>
        <w:t xml:space="preserve"> Lanzenverlängerungen für das problemlose Erreichen schwer zugänglicher Stellen. </w:t>
      </w:r>
      <w:r w:rsidR="00C82204" w:rsidRPr="00CC3E21">
        <w:rPr>
          <w:rFonts w:ascii="Arial" w:eastAsiaTheme="minorHAnsi" w:hAnsi="Arial" w:cs="Arial"/>
          <w:bCs/>
          <w:lang w:eastAsia="en-US"/>
        </w:rPr>
        <w:t>Aber auch Bodenwäscher wie der Rou</w:t>
      </w:r>
      <w:r w:rsidR="00592F46" w:rsidRPr="00CC3E21">
        <w:rPr>
          <w:rFonts w:ascii="Arial" w:eastAsiaTheme="minorHAnsi" w:hAnsi="Arial" w:cs="Arial"/>
          <w:bCs/>
          <w:lang w:eastAsia="en-US"/>
        </w:rPr>
        <w:t>nd Cleaner UFO, diverse Waschbürsten</w:t>
      </w:r>
      <w:r w:rsidR="00BE1E6D" w:rsidRPr="00CC3E21">
        <w:rPr>
          <w:rFonts w:ascii="Arial" w:eastAsiaTheme="minorHAnsi" w:hAnsi="Arial" w:cs="Arial"/>
          <w:bCs/>
          <w:lang w:eastAsia="en-US"/>
        </w:rPr>
        <w:t xml:space="preserve"> für die Reinigung empfindlicher Oberflächen, Schaum</w:t>
      </w:r>
      <w:r w:rsidR="0031620C" w:rsidRPr="00CC3E21">
        <w:rPr>
          <w:rFonts w:ascii="Arial" w:eastAsiaTheme="minorHAnsi" w:hAnsi="Arial" w:cs="Arial"/>
          <w:bCs/>
          <w:lang w:eastAsia="en-US"/>
        </w:rPr>
        <w:t>lanzen</w:t>
      </w:r>
      <w:r w:rsidR="007215D5" w:rsidRPr="00CC3E21">
        <w:rPr>
          <w:rFonts w:ascii="Arial" w:eastAsiaTheme="minorHAnsi" w:hAnsi="Arial" w:cs="Arial"/>
          <w:bCs/>
          <w:lang w:eastAsia="en-US"/>
        </w:rPr>
        <w:t xml:space="preserve"> zum effektiven Lösen von Schmutz</w:t>
      </w:r>
      <w:r w:rsidR="00BE1E6D" w:rsidRPr="00CC3E21">
        <w:rPr>
          <w:rFonts w:ascii="Arial" w:eastAsiaTheme="minorHAnsi" w:hAnsi="Arial" w:cs="Arial"/>
          <w:bCs/>
          <w:lang w:eastAsia="en-US"/>
        </w:rPr>
        <w:t xml:space="preserve"> </w:t>
      </w:r>
      <w:r w:rsidR="00DB53A2" w:rsidRPr="00CC3E21">
        <w:rPr>
          <w:rFonts w:ascii="Arial" w:eastAsiaTheme="minorHAnsi" w:hAnsi="Arial" w:cs="Arial"/>
          <w:bCs/>
          <w:lang w:eastAsia="en-US"/>
        </w:rPr>
        <w:t xml:space="preserve">und </w:t>
      </w:r>
      <w:r w:rsidR="007215D5" w:rsidRPr="00CC3E21">
        <w:rPr>
          <w:rFonts w:ascii="Arial" w:eastAsiaTheme="minorHAnsi" w:hAnsi="Arial" w:cs="Arial"/>
          <w:bCs/>
          <w:lang w:eastAsia="en-US"/>
        </w:rPr>
        <w:t>ein Rohreinigungs</w:t>
      </w:r>
      <w:r w:rsidR="00DB53A2" w:rsidRPr="00CC3E21">
        <w:rPr>
          <w:rFonts w:ascii="Arial" w:eastAsiaTheme="minorHAnsi" w:hAnsi="Arial" w:cs="Arial"/>
          <w:bCs/>
          <w:lang w:eastAsia="en-US"/>
        </w:rPr>
        <w:t>schl</w:t>
      </w:r>
      <w:r w:rsidR="007215D5" w:rsidRPr="00CC3E21">
        <w:rPr>
          <w:rFonts w:ascii="Arial" w:eastAsiaTheme="minorHAnsi" w:hAnsi="Arial" w:cs="Arial"/>
          <w:bCs/>
          <w:lang w:eastAsia="en-US"/>
        </w:rPr>
        <w:t>a</w:t>
      </w:r>
      <w:r w:rsidR="00DB53A2" w:rsidRPr="00CC3E21">
        <w:rPr>
          <w:rFonts w:ascii="Arial" w:eastAsiaTheme="minorHAnsi" w:hAnsi="Arial" w:cs="Arial"/>
          <w:bCs/>
          <w:lang w:eastAsia="en-US"/>
        </w:rPr>
        <w:t>uch</w:t>
      </w:r>
      <w:r w:rsidR="007215D5" w:rsidRPr="00CC3E21">
        <w:rPr>
          <w:rFonts w:ascii="Arial" w:eastAsiaTheme="minorHAnsi" w:hAnsi="Arial" w:cs="Arial"/>
          <w:bCs/>
          <w:lang w:eastAsia="en-US"/>
        </w:rPr>
        <w:t xml:space="preserve"> </w:t>
      </w:r>
      <w:r w:rsidR="00DB53A2" w:rsidRPr="00CC3E21">
        <w:rPr>
          <w:rFonts w:ascii="Arial" w:eastAsiaTheme="minorHAnsi" w:hAnsi="Arial" w:cs="Arial"/>
          <w:bCs/>
          <w:lang w:eastAsia="en-US"/>
        </w:rPr>
        <w:t xml:space="preserve">gehören zum Zubehörportfolio und machen </w:t>
      </w:r>
      <w:r w:rsidR="00F93670" w:rsidRPr="00CC3E21">
        <w:rPr>
          <w:rFonts w:ascii="Arial" w:eastAsiaTheme="minorHAnsi" w:hAnsi="Arial" w:cs="Arial"/>
          <w:bCs/>
          <w:lang w:eastAsia="en-US"/>
        </w:rPr>
        <w:t xml:space="preserve">die K 1152-Modelle </w:t>
      </w:r>
      <w:r w:rsidR="00791C23" w:rsidRPr="00CC3E21">
        <w:rPr>
          <w:rFonts w:ascii="Arial" w:eastAsiaTheme="minorHAnsi" w:hAnsi="Arial" w:cs="Arial"/>
          <w:bCs/>
          <w:lang w:eastAsia="en-US"/>
        </w:rPr>
        <w:t xml:space="preserve">von Kränzle </w:t>
      </w:r>
      <w:r w:rsidR="00F93670" w:rsidRPr="00CC3E21">
        <w:rPr>
          <w:rFonts w:ascii="Arial" w:eastAsiaTheme="minorHAnsi" w:hAnsi="Arial" w:cs="Arial"/>
          <w:bCs/>
          <w:lang w:eastAsia="en-US"/>
        </w:rPr>
        <w:t>zu vielseitigen Reinigungsmaschinen.</w:t>
      </w:r>
    </w:p>
    <w:p w14:paraId="51780885" w14:textId="1E34118B" w:rsidR="00791C23" w:rsidRPr="00CC3E21" w:rsidRDefault="0006328B" w:rsidP="00791C23">
      <w:pPr>
        <w:spacing w:after="120" w:line="360" w:lineRule="auto"/>
        <w:jc w:val="both"/>
      </w:pPr>
      <w:r w:rsidRPr="00CC3E21">
        <w:rPr>
          <w:rFonts w:ascii="Arial" w:eastAsiaTheme="minorHAnsi" w:hAnsi="Arial" w:cs="Arial"/>
          <w:bCs/>
          <w:lang w:eastAsia="en-US"/>
        </w:rPr>
        <w:t xml:space="preserve">Zeichen (mit Leerzeichen): </w:t>
      </w:r>
      <w:r w:rsidR="00B27157" w:rsidRPr="00CC3E21">
        <w:rPr>
          <w:rFonts w:ascii="Arial" w:eastAsiaTheme="minorHAnsi" w:hAnsi="Arial" w:cs="Arial"/>
          <w:bCs/>
          <w:lang w:eastAsia="en-US"/>
        </w:rPr>
        <w:t>2.</w:t>
      </w:r>
      <w:r w:rsidR="00CC3E21" w:rsidRPr="00CC3E21">
        <w:rPr>
          <w:rFonts w:ascii="Arial" w:eastAsiaTheme="minorHAnsi" w:hAnsi="Arial" w:cs="Arial"/>
          <w:bCs/>
          <w:lang w:eastAsia="en-US"/>
        </w:rPr>
        <w:t>263</w:t>
      </w:r>
    </w:p>
    <w:p w14:paraId="66E13C0F" w14:textId="77777777" w:rsidR="00BC77FD" w:rsidRDefault="00BC77FD" w:rsidP="00DB4317">
      <w:pPr>
        <w:pStyle w:val="Textkrper2"/>
        <w:spacing w:after="0" w:line="240" w:lineRule="auto"/>
        <w:jc w:val="left"/>
        <w:rPr>
          <w:rFonts w:ascii="Arial" w:hAnsi="Arial" w:cs="Arial"/>
          <w:b/>
          <w:sz w:val="18"/>
          <w:szCs w:val="18"/>
        </w:rPr>
      </w:pPr>
    </w:p>
    <w:tbl>
      <w:tblPr>
        <w:tblW w:w="8897" w:type="dxa"/>
        <w:tblLayout w:type="fixed"/>
        <w:tblLook w:val="01E0" w:firstRow="1" w:lastRow="1" w:firstColumn="1" w:lastColumn="1" w:noHBand="0" w:noVBand="0"/>
      </w:tblPr>
      <w:tblGrid>
        <w:gridCol w:w="5103"/>
        <w:gridCol w:w="3794"/>
      </w:tblGrid>
      <w:tr w:rsidR="000F7D04" w:rsidRPr="00472931" w14:paraId="351D3AC5" w14:textId="77777777" w:rsidTr="00347531">
        <w:trPr>
          <w:trHeight w:val="2416"/>
        </w:trPr>
        <w:tc>
          <w:tcPr>
            <w:tcW w:w="5103" w:type="dxa"/>
            <w:vAlign w:val="center"/>
          </w:tcPr>
          <w:p w14:paraId="228AFBA8" w14:textId="77777777" w:rsidR="000F7D04" w:rsidRDefault="000F7D04" w:rsidP="00347531">
            <w:pPr>
              <w:pStyle w:val="KeinLeerraum"/>
              <w:spacing w:after="120"/>
              <w:rPr>
                <w:rFonts w:ascii="Arial" w:hAnsi="Arial" w:cs="Arial"/>
                <w:b/>
                <w:sz w:val="20"/>
              </w:rPr>
            </w:pPr>
            <w:r>
              <w:rPr>
                <w:rFonts w:ascii="Arial" w:hAnsi="Arial" w:cs="Arial"/>
                <w:b/>
                <w:sz w:val="20"/>
              </w:rPr>
              <w:t>Bildmotiv:</w:t>
            </w:r>
          </w:p>
          <w:p w14:paraId="1896BB84" w14:textId="1C779FBB" w:rsidR="000F7D04" w:rsidRDefault="000F7D04" w:rsidP="00347531">
            <w:pPr>
              <w:pStyle w:val="KeinLeerraum"/>
              <w:spacing w:after="120"/>
              <w:rPr>
                <w:rFonts w:ascii="Arial" w:hAnsi="Arial" w:cs="Arial"/>
                <w:sz w:val="20"/>
              </w:rPr>
            </w:pPr>
            <w:r w:rsidRPr="000F7D04">
              <w:rPr>
                <w:rFonts w:ascii="Arial" w:hAnsi="Arial" w:cs="Arial"/>
                <w:sz w:val="20"/>
              </w:rPr>
              <w:t>Kränzle K</w:t>
            </w:r>
            <w:r>
              <w:rPr>
                <w:rFonts w:ascii="Arial" w:hAnsi="Arial" w:cs="Arial"/>
                <w:sz w:val="20"/>
              </w:rPr>
              <w:t xml:space="preserve"> </w:t>
            </w:r>
            <w:r w:rsidRPr="000F7D04">
              <w:rPr>
                <w:rFonts w:ascii="Arial" w:hAnsi="Arial" w:cs="Arial"/>
                <w:sz w:val="20"/>
              </w:rPr>
              <w:t>1152</w:t>
            </w:r>
            <w:r>
              <w:rPr>
                <w:rFonts w:ascii="Arial" w:hAnsi="Arial" w:cs="Arial"/>
                <w:sz w:val="20"/>
              </w:rPr>
              <w:t xml:space="preserve"> </w:t>
            </w:r>
            <w:r w:rsidRPr="000F7D04">
              <w:rPr>
                <w:rFonts w:ascii="Arial" w:hAnsi="Arial" w:cs="Arial"/>
                <w:sz w:val="20"/>
              </w:rPr>
              <w:t>TST</w:t>
            </w:r>
            <w:r>
              <w:rPr>
                <w:rFonts w:ascii="Arial" w:hAnsi="Arial" w:cs="Arial"/>
                <w:sz w:val="20"/>
              </w:rPr>
              <w:t>.jpg</w:t>
            </w:r>
          </w:p>
          <w:p w14:paraId="17A4B37C" w14:textId="27238449" w:rsidR="000F7D04" w:rsidRPr="00A415CF" w:rsidRDefault="000F7D04" w:rsidP="00347531">
            <w:pPr>
              <w:pStyle w:val="KeinLeerraum"/>
              <w:spacing w:after="120"/>
              <w:rPr>
                <w:rFonts w:ascii="Arial" w:hAnsi="Arial" w:cs="Arial"/>
                <w:b/>
                <w:sz w:val="20"/>
              </w:rPr>
            </w:pPr>
            <w:r w:rsidRPr="00A415CF">
              <w:rPr>
                <w:rFonts w:ascii="Arial" w:hAnsi="Arial" w:cs="Arial"/>
                <w:b/>
                <w:sz w:val="20"/>
              </w:rPr>
              <w:t>Bildunterschrift:</w:t>
            </w:r>
          </w:p>
          <w:p w14:paraId="2C2AB045" w14:textId="77777777" w:rsidR="000F7D04" w:rsidRDefault="000F7D04" w:rsidP="00347531">
            <w:pPr>
              <w:pStyle w:val="KeinLeerraum"/>
              <w:spacing w:after="120"/>
              <w:rPr>
                <w:rFonts w:ascii="Arial" w:hAnsi="Arial" w:cs="Arial"/>
                <w:sz w:val="20"/>
              </w:rPr>
            </w:pPr>
            <w:r w:rsidRPr="000F7D04">
              <w:rPr>
                <w:rFonts w:ascii="Arial" w:hAnsi="Arial" w:cs="Arial"/>
                <w:sz w:val="20"/>
              </w:rPr>
              <w:t>Die Modelle der Kränzle K 1152-Serie sind ideale Begleiter für qualitätsbewusste Privatanwender, die bei unterschiedlichsten Reinigungsaufgaben nicht auf Profitechnik verzichten möchten.</w:t>
            </w:r>
          </w:p>
          <w:p w14:paraId="53882C9B" w14:textId="132C7900" w:rsidR="000F7D04" w:rsidRDefault="000F7D04" w:rsidP="00347531">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2A240942" w14:textId="77777777" w:rsidR="000F7D04" w:rsidRPr="00B76F61" w:rsidRDefault="000F7D04" w:rsidP="00347531">
            <w:pPr>
              <w:pStyle w:val="KeinLeerraum"/>
              <w:spacing w:after="120"/>
              <w:rPr>
                <w:rFonts w:ascii="Arial" w:hAnsi="Arial" w:cs="Arial"/>
                <w:sz w:val="22"/>
                <w:szCs w:val="22"/>
              </w:rPr>
            </w:pPr>
            <w:r>
              <w:rPr>
                <w:rFonts w:ascii="Arial" w:hAnsi="Arial" w:cs="Arial"/>
                <w:sz w:val="20"/>
              </w:rPr>
              <w:t>Kränzle</w:t>
            </w:r>
          </w:p>
        </w:tc>
        <w:tc>
          <w:tcPr>
            <w:tcW w:w="3794" w:type="dxa"/>
            <w:vAlign w:val="center"/>
          </w:tcPr>
          <w:p w14:paraId="4383DF60" w14:textId="60AFB11C" w:rsidR="000F7D04" w:rsidRPr="002831FD" w:rsidRDefault="000F7D04" w:rsidP="00347531">
            <w:pPr>
              <w:spacing w:after="120" w:line="360" w:lineRule="auto"/>
              <w:jc w:val="center"/>
              <w:rPr>
                <w:rFonts w:ascii="Arial" w:hAnsi="Arial" w:cs="Arial"/>
                <w:b/>
                <w:bCs/>
              </w:rPr>
            </w:pPr>
            <w:r w:rsidDel="004F532A">
              <w:rPr>
                <w:noProof/>
              </w:rPr>
              <w:t xml:space="preserve"> </w:t>
            </w:r>
            <w:r>
              <w:rPr>
                <w:noProof/>
              </w:rPr>
              <w:drawing>
                <wp:inline distT="0" distB="0" distL="0" distR="0" wp14:anchorId="38239EDD" wp14:editId="3B3C7787">
                  <wp:extent cx="1200000" cy="18000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000" cy="1800000"/>
                          </a:xfrm>
                          <a:prstGeom prst="rect">
                            <a:avLst/>
                          </a:prstGeom>
                          <a:noFill/>
                          <a:ln>
                            <a:noFill/>
                          </a:ln>
                        </pic:spPr>
                      </pic:pic>
                    </a:graphicData>
                  </a:graphic>
                </wp:inline>
              </w:drawing>
            </w:r>
          </w:p>
        </w:tc>
      </w:tr>
      <w:tr w:rsidR="005B1DEB" w:rsidRPr="00472931" w14:paraId="03D959D9" w14:textId="77777777" w:rsidTr="00CC3E21">
        <w:trPr>
          <w:trHeight w:val="3218"/>
        </w:trPr>
        <w:tc>
          <w:tcPr>
            <w:tcW w:w="5103" w:type="dxa"/>
            <w:vAlign w:val="center"/>
          </w:tcPr>
          <w:p w14:paraId="7C1E62BA" w14:textId="77777777" w:rsidR="005B1DEB" w:rsidRDefault="005B1DEB" w:rsidP="005B1DEB">
            <w:pPr>
              <w:pStyle w:val="KeinLeerraum"/>
              <w:spacing w:after="120"/>
              <w:rPr>
                <w:rFonts w:ascii="Arial" w:hAnsi="Arial" w:cs="Arial"/>
                <w:b/>
                <w:sz w:val="20"/>
              </w:rPr>
            </w:pPr>
            <w:r>
              <w:rPr>
                <w:rFonts w:ascii="Arial" w:hAnsi="Arial" w:cs="Arial"/>
                <w:b/>
                <w:sz w:val="20"/>
              </w:rPr>
              <w:t>Bildmotiv:</w:t>
            </w:r>
          </w:p>
          <w:p w14:paraId="34BE743B" w14:textId="60FED49A" w:rsidR="005B1DEB" w:rsidRDefault="005B1DEB" w:rsidP="005B1DEB">
            <w:pPr>
              <w:pStyle w:val="KeinLeerraum"/>
              <w:spacing w:after="120"/>
              <w:rPr>
                <w:rFonts w:ascii="Arial" w:hAnsi="Arial" w:cs="Arial"/>
                <w:sz w:val="20"/>
              </w:rPr>
            </w:pPr>
            <w:r w:rsidRPr="000F7D04">
              <w:rPr>
                <w:rFonts w:ascii="Arial" w:hAnsi="Arial" w:cs="Arial"/>
                <w:sz w:val="20"/>
              </w:rPr>
              <w:t>Kränzle K</w:t>
            </w:r>
            <w:r>
              <w:rPr>
                <w:rFonts w:ascii="Arial" w:hAnsi="Arial" w:cs="Arial"/>
                <w:sz w:val="20"/>
              </w:rPr>
              <w:t xml:space="preserve"> </w:t>
            </w:r>
            <w:r w:rsidRPr="000F7D04">
              <w:rPr>
                <w:rFonts w:ascii="Arial" w:hAnsi="Arial" w:cs="Arial"/>
                <w:sz w:val="20"/>
              </w:rPr>
              <w:t>1152</w:t>
            </w:r>
            <w:r>
              <w:rPr>
                <w:rFonts w:ascii="Arial" w:hAnsi="Arial" w:cs="Arial"/>
                <w:sz w:val="20"/>
              </w:rPr>
              <w:t xml:space="preserve"> </w:t>
            </w:r>
            <w:proofErr w:type="spellStart"/>
            <w:r w:rsidRPr="000F7D04">
              <w:rPr>
                <w:rFonts w:ascii="Arial" w:hAnsi="Arial" w:cs="Arial"/>
                <w:sz w:val="20"/>
              </w:rPr>
              <w:t>TST</w:t>
            </w:r>
            <w:r>
              <w:rPr>
                <w:rFonts w:ascii="Arial" w:hAnsi="Arial" w:cs="Arial"/>
                <w:sz w:val="20"/>
              </w:rPr>
              <w:t>_Vario</w:t>
            </w:r>
            <w:proofErr w:type="spellEnd"/>
            <w:r>
              <w:rPr>
                <w:rFonts w:ascii="Arial" w:hAnsi="Arial" w:cs="Arial"/>
                <w:sz w:val="20"/>
              </w:rPr>
              <w:t xml:space="preserve"> Jet.jpg</w:t>
            </w:r>
          </w:p>
          <w:p w14:paraId="097DBC40" w14:textId="77777777" w:rsidR="005B1DEB" w:rsidRPr="00A415CF" w:rsidRDefault="005B1DEB" w:rsidP="005B1DEB">
            <w:pPr>
              <w:pStyle w:val="KeinLeerraum"/>
              <w:spacing w:after="120"/>
              <w:rPr>
                <w:rFonts w:ascii="Arial" w:hAnsi="Arial" w:cs="Arial"/>
                <w:b/>
                <w:sz w:val="20"/>
              </w:rPr>
            </w:pPr>
            <w:r w:rsidRPr="00A415CF">
              <w:rPr>
                <w:rFonts w:ascii="Arial" w:hAnsi="Arial" w:cs="Arial"/>
                <w:b/>
                <w:sz w:val="20"/>
              </w:rPr>
              <w:t>Bildunterschrift:</w:t>
            </w:r>
          </w:p>
          <w:p w14:paraId="37AB9B4C" w14:textId="77777777" w:rsidR="005B1DEB" w:rsidRDefault="005B1DEB" w:rsidP="005B1DEB">
            <w:pPr>
              <w:pStyle w:val="KeinLeerraum"/>
              <w:spacing w:after="120"/>
              <w:rPr>
                <w:rFonts w:ascii="Arial" w:hAnsi="Arial" w:cs="Arial"/>
                <w:sz w:val="20"/>
              </w:rPr>
            </w:pPr>
            <w:r w:rsidRPr="000F7D04">
              <w:rPr>
                <w:rFonts w:ascii="Arial" w:hAnsi="Arial" w:cs="Arial"/>
                <w:sz w:val="20"/>
              </w:rPr>
              <w:t>Die Modelle der Kränzle K 1152-Serie sind ideale Begleiter für qualitätsbewusste Privatanwender, die bei unterschiedlichsten Reinigungsaufgaben nicht auf Profitechnik verzichten möchten.</w:t>
            </w:r>
          </w:p>
          <w:p w14:paraId="4D71875A" w14:textId="77777777" w:rsidR="005B1DEB" w:rsidRDefault="005B1DEB" w:rsidP="005B1DEB">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6E3EDE5B" w14:textId="1762723F" w:rsidR="005B1DEB" w:rsidRDefault="005B1DEB" w:rsidP="005B1DEB">
            <w:pPr>
              <w:pStyle w:val="KeinLeerraum"/>
              <w:spacing w:after="120"/>
              <w:rPr>
                <w:rFonts w:ascii="Arial" w:hAnsi="Arial" w:cs="Arial"/>
                <w:b/>
                <w:sz w:val="20"/>
              </w:rPr>
            </w:pPr>
            <w:r>
              <w:rPr>
                <w:rFonts w:ascii="Arial" w:hAnsi="Arial" w:cs="Arial"/>
                <w:sz w:val="20"/>
              </w:rPr>
              <w:t>Kränzle</w:t>
            </w:r>
          </w:p>
        </w:tc>
        <w:tc>
          <w:tcPr>
            <w:tcW w:w="3794" w:type="dxa"/>
            <w:vAlign w:val="center"/>
          </w:tcPr>
          <w:p w14:paraId="7CE54D74" w14:textId="48C8A853" w:rsidR="005B1DEB" w:rsidDel="004F532A" w:rsidRDefault="005B1DEB" w:rsidP="00347531">
            <w:pPr>
              <w:spacing w:after="120" w:line="360" w:lineRule="auto"/>
              <w:jc w:val="center"/>
              <w:rPr>
                <w:noProof/>
              </w:rPr>
            </w:pPr>
            <w:r>
              <w:rPr>
                <w:noProof/>
              </w:rPr>
              <w:drawing>
                <wp:inline distT="0" distB="0" distL="0" distR="0" wp14:anchorId="7A972248" wp14:editId="555569CC">
                  <wp:extent cx="2272030" cy="15151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2030" cy="1515110"/>
                          </a:xfrm>
                          <a:prstGeom prst="rect">
                            <a:avLst/>
                          </a:prstGeom>
                          <a:noFill/>
                          <a:ln>
                            <a:noFill/>
                          </a:ln>
                        </pic:spPr>
                      </pic:pic>
                    </a:graphicData>
                  </a:graphic>
                </wp:inline>
              </w:drawing>
            </w:r>
          </w:p>
        </w:tc>
      </w:tr>
      <w:tr w:rsidR="005B1DEB" w:rsidRPr="00472931" w14:paraId="591DC2B6" w14:textId="77777777" w:rsidTr="00CC3E21">
        <w:trPr>
          <w:trHeight w:val="2556"/>
        </w:trPr>
        <w:tc>
          <w:tcPr>
            <w:tcW w:w="5103" w:type="dxa"/>
            <w:vAlign w:val="center"/>
          </w:tcPr>
          <w:p w14:paraId="5DC2E093" w14:textId="77777777" w:rsidR="005B1DEB" w:rsidRDefault="005B1DEB" w:rsidP="005B1DEB">
            <w:pPr>
              <w:pStyle w:val="KeinLeerraum"/>
              <w:spacing w:after="120"/>
              <w:rPr>
                <w:rFonts w:ascii="Arial" w:hAnsi="Arial" w:cs="Arial"/>
                <w:b/>
                <w:sz w:val="20"/>
              </w:rPr>
            </w:pPr>
            <w:r>
              <w:rPr>
                <w:rFonts w:ascii="Arial" w:hAnsi="Arial" w:cs="Arial"/>
                <w:b/>
                <w:sz w:val="20"/>
              </w:rPr>
              <w:t>Bildmotiv:</w:t>
            </w:r>
          </w:p>
          <w:p w14:paraId="182E4A76" w14:textId="2A058572" w:rsidR="005B1DEB" w:rsidRDefault="005B1DEB" w:rsidP="005B1DEB">
            <w:pPr>
              <w:pStyle w:val="KeinLeerraum"/>
              <w:spacing w:after="120"/>
              <w:rPr>
                <w:rFonts w:ascii="Arial" w:hAnsi="Arial" w:cs="Arial"/>
                <w:sz w:val="20"/>
              </w:rPr>
            </w:pPr>
            <w:r w:rsidRPr="000167A8">
              <w:rPr>
                <w:rFonts w:ascii="Arial" w:hAnsi="Arial" w:cs="Arial"/>
                <w:sz w:val="20"/>
              </w:rPr>
              <w:t>Kränzle K 1152 TST</w:t>
            </w:r>
            <w:r>
              <w:rPr>
                <w:rFonts w:ascii="Arial" w:hAnsi="Arial" w:cs="Arial"/>
                <w:sz w:val="20"/>
              </w:rPr>
              <w:t>+Zubehör</w:t>
            </w:r>
            <w:r w:rsidRPr="000167A8">
              <w:rPr>
                <w:rFonts w:ascii="Arial" w:hAnsi="Arial" w:cs="Arial"/>
                <w:sz w:val="20"/>
              </w:rPr>
              <w:t>.jpg</w:t>
            </w:r>
          </w:p>
          <w:p w14:paraId="42EB494A" w14:textId="77777777" w:rsidR="005B1DEB" w:rsidRPr="00A415CF" w:rsidRDefault="005B1DEB" w:rsidP="005B1DEB">
            <w:pPr>
              <w:pStyle w:val="KeinLeerraum"/>
              <w:spacing w:after="120"/>
              <w:rPr>
                <w:rFonts w:ascii="Arial" w:hAnsi="Arial" w:cs="Arial"/>
                <w:b/>
                <w:sz w:val="20"/>
              </w:rPr>
            </w:pPr>
            <w:r w:rsidRPr="00A415CF">
              <w:rPr>
                <w:rFonts w:ascii="Arial" w:hAnsi="Arial" w:cs="Arial"/>
                <w:b/>
                <w:sz w:val="20"/>
              </w:rPr>
              <w:t>Bildunterschrift:</w:t>
            </w:r>
          </w:p>
          <w:p w14:paraId="57676D1B" w14:textId="77777777" w:rsidR="005B1DEB" w:rsidRDefault="005B1DEB" w:rsidP="005B1DEB">
            <w:pPr>
              <w:pStyle w:val="KeinLeerraum"/>
              <w:spacing w:after="120"/>
              <w:rPr>
                <w:rFonts w:ascii="Arial" w:hAnsi="Arial" w:cs="Arial"/>
                <w:sz w:val="20"/>
              </w:rPr>
            </w:pPr>
            <w:r>
              <w:rPr>
                <w:rFonts w:ascii="Arial" w:hAnsi="Arial" w:cs="Arial"/>
                <w:sz w:val="20"/>
              </w:rPr>
              <w:t>Hohe Leistung und weitere Extras ermöglichen Anwendern das gründliche und bequeme Reinigen in unterschiedlichsten Bereichen.</w:t>
            </w:r>
          </w:p>
          <w:p w14:paraId="35D17AC1" w14:textId="77777777" w:rsidR="005B1DEB" w:rsidRDefault="005B1DEB" w:rsidP="005B1DEB">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4EA0EA27" w14:textId="405EFEB4" w:rsidR="005B1DEB" w:rsidRDefault="005B1DEB" w:rsidP="005B1DEB">
            <w:pPr>
              <w:pStyle w:val="KeinLeerraum"/>
              <w:spacing w:after="120"/>
              <w:rPr>
                <w:rFonts w:ascii="Arial" w:hAnsi="Arial" w:cs="Arial"/>
                <w:b/>
                <w:sz w:val="20"/>
              </w:rPr>
            </w:pPr>
            <w:r>
              <w:rPr>
                <w:rFonts w:ascii="Arial" w:hAnsi="Arial" w:cs="Arial"/>
                <w:sz w:val="20"/>
              </w:rPr>
              <w:t>Kränzle</w:t>
            </w:r>
          </w:p>
        </w:tc>
        <w:tc>
          <w:tcPr>
            <w:tcW w:w="3794" w:type="dxa"/>
            <w:vAlign w:val="center"/>
          </w:tcPr>
          <w:p w14:paraId="0E43C65E" w14:textId="3D92994A" w:rsidR="005B1DEB" w:rsidDel="004F532A" w:rsidRDefault="005B1DEB" w:rsidP="00347531">
            <w:pPr>
              <w:spacing w:after="120" w:line="360" w:lineRule="auto"/>
              <w:jc w:val="center"/>
              <w:rPr>
                <w:noProof/>
              </w:rPr>
            </w:pPr>
            <w:r>
              <w:rPr>
                <w:noProof/>
              </w:rPr>
              <w:drawing>
                <wp:inline distT="0" distB="0" distL="0" distR="0" wp14:anchorId="324AE536" wp14:editId="2DCD71C7">
                  <wp:extent cx="2272030" cy="1515110"/>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2030" cy="1515110"/>
                          </a:xfrm>
                          <a:prstGeom prst="rect">
                            <a:avLst/>
                          </a:prstGeom>
                          <a:noFill/>
                          <a:ln>
                            <a:noFill/>
                          </a:ln>
                        </pic:spPr>
                      </pic:pic>
                    </a:graphicData>
                  </a:graphic>
                </wp:inline>
              </w:drawing>
            </w:r>
          </w:p>
        </w:tc>
      </w:tr>
      <w:tr w:rsidR="000F7D04" w:rsidRPr="00472931" w14:paraId="0E2A5010" w14:textId="77777777" w:rsidTr="000F7D04">
        <w:trPr>
          <w:trHeight w:val="2806"/>
        </w:trPr>
        <w:tc>
          <w:tcPr>
            <w:tcW w:w="5103" w:type="dxa"/>
            <w:vAlign w:val="center"/>
          </w:tcPr>
          <w:p w14:paraId="28EF2F76" w14:textId="339560B6" w:rsidR="000167A8" w:rsidRDefault="000F7D04" w:rsidP="00347531">
            <w:pPr>
              <w:pStyle w:val="KeinLeerraum"/>
              <w:spacing w:after="120"/>
              <w:rPr>
                <w:rFonts w:ascii="Arial" w:hAnsi="Arial" w:cs="Arial"/>
                <w:sz w:val="20"/>
              </w:rPr>
            </w:pPr>
            <w:r>
              <w:rPr>
                <w:rFonts w:ascii="Arial" w:hAnsi="Arial" w:cs="Arial"/>
                <w:b/>
                <w:sz w:val="20"/>
              </w:rPr>
              <w:t>Bildmotiv:</w:t>
            </w:r>
            <w:r w:rsidR="006B1E89">
              <w:rPr>
                <w:rFonts w:ascii="Arial" w:hAnsi="Arial" w:cs="Arial"/>
                <w:b/>
                <w:sz w:val="20"/>
              </w:rPr>
              <w:t xml:space="preserve"> </w:t>
            </w:r>
            <w:r w:rsidR="000167A8" w:rsidRPr="000167A8">
              <w:rPr>
                <w:rFonts w:ascii="Arial" w:hAnsi="Arial" w:cs="Arial"/>
                <w:sz w:val="20"/>
              </w:rPr>
              <w:t>Kränzle K 1152 TST_Freisteller.jpg</w:t>
            </w:r>
          </w:p>
          <w:p w14:paraId="77AEC4CA" w14:textId="625318E7" w:rsidR="000F7D04" w:rsidRPr="00A415CF" w:rsidRDefault="000F7D04" w:rsidP="00347531">
            <w:pPr>
              <w:pStyle w:val="KeinLeerraum"/>
              <w:spacing w:after="120"/>
              <w:rPr>
                <w:rFonts w:ascii="Arial" w:hAnsi="Arial" w:cs="Arial"/>
                <w:b/>
                <w:sz w:val="20"/>
              </w:rPr>
            </w:pPr>
            <w:r w:rsidRPr="00A415CF">
              <w:rPr>
                <w:rFonts w:ascii="Arial" w:hAnsi="Arial" w:cs="Arial"/>
                <w:b/>
                <w:sz w:val="20"/>
              </w:rPr>
              <w:t>Bildunterschrift:</w:t>
            </w:r>
          </w:p>
          <w:p w14:paraId="06C06DC0" w14:textId="6934F709" w:rsidR="000F7D04" w:rsidRDefault="000F7D04" w:rsidP="00347531">
            <w:pPr>
              <w:pStyle w:val="KeinLeerraum"/>
              <w:spacing w:after="120"/>
              <w:rPr>
                <w:rFonts w:ascii="Arial" w:hAnsi="Arial" w:cs="Arial"/>
                <w:sz w:val="20"/>
              </w:rPr>
            </w:pPr>
            <w:r>
              <w:rPr>
                <w:rFonts w:ascii="Arial" w:hAnsi="Arial" w:cs="Arial"/>
                <w:sz w:val="20"/>
              </w:rPr>
              <w:t>Hohe Leistung und weitere Extras ermöglichen Anwendern das gründliche und bequeme Reinigen in unterschiedlichsten Bereichen.</w:t>
            </w:r>
          </w:p>
          <w:p w14:paraId="1F3F15AD" w14:textId="77777777" w:rsidR="000F7D04" w:rsidRDefault="000F7D04" w:rsidP="00347531">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522F46CB" w14:textId="77777777" w:rsidR="000F7D04" w:rsidRDefault="000F7D04" w:rsidP="00347531">
            <w:pPr>
              <w:pStyle w:val="KeinLeerraum"/>
              <w:spacing w:after="120"/>
              <w:rPr>
                <w:rFonts w:ascii="Arial" w:hAnsi="Arial" w:cs="Arial"/>
                <w:b/>
                <w:sz w:val="20"/>
              </w:rPr>
            </w:pPr>
            <w:r>
              <w:rPr>
                <w:rFonts w:ascii="Arial" w:hAnsi="Arial" w:cs="Arial"/>
                <w:sz w:val="20"/>
              </w:rPr>
              <w:t>Kränzle</w:t>
            </w:r>
          </w:p>
        </w:tc>
        <w:tc>
          <w:tcPr>
            <w:tcW w:w="3794" w:type="dxa"/>
            <w:vAlign w:val="center"/>
          </w:tcPr>
          <w:p w14:paraId="7ABBB561" w14:textId="4B8A86E9" w:rsidR="000F7D04" w:rsidRDefault="00772945" w:rsidP="00347531">
            <w:pPr>
              <w:spacing w:after="120" w:line="360" w:lineRule="auto"/>
              <w:jc w:val="center"/>
              <w:rPr>
                <w:noProof/>
              </w:rPr>
            </w:pPr>
            <w:r>
              <w:rPr>
                <w:noProof/>
              </w:rPr>
              <w:drawing>
                <wp:inline distT="0" distB="0" distL="0" distR="0" wp14:anchorId="25603A99" wp14:editId="465CB8B5">
                  <wp:extent cx="2272030" cy="2033905"/>
                  <wp:effectExtent l="0" t="0" r="0" b="4445"/>
                  <wp:docPr id="196804383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481"/>
                          <a:stretch/>
                        </pic:blipFill>
                        <pic:spPr bwMode="auto">
                          <a:xfrm>
                            <a:off x="0" y="0"/>
                            <a:ext cx="2272030" cy="203390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F7D04" w:rsidRPr="00472931" w14:paraId="28875706" w14:textId="77777777" w:rsidTr="00347531">
        <w:trPr>
          <w:trHeight w:val="2416"/>
        </w:trPr>
        <w:tc>
          <w:tcPr>
            <w:tcW w:w="5103" w:type="dxa"/>
            <w:vAlign w:val="center"/>
          </w:tcPr>
          <w:p w14:paraId="58F14FEF" w14:textId="7E7A5AE8" w:rsidR="000167A8" w:rsidRDefault="000F7D04" w:rsidP="000F7D04">
            <w:pPr>
              <w:pStyle w:val="KeinLeerraum"/>
              <w:spacing w:after="120"/>
              <w:rPr>
                <w:rFonts w:ascii="Arial" w:hAnsi="Arial" w:cs="Arial"/>
                <w:sz w:val="20"/>
              </w:rPr>
            </w:pPr>
            <w:r>
              <w:rPr>
                <w:rFonts w:ascii="Arial" w:hAnsi="Arial" w:cs="Arial"/>
                <w:b/>
                <w:sz w:val="20"/>
              </w:rPr>
              <w:lastRenderedPageBreak/>
              <w:t>Bildmotiv:</w:t>
            </w:r>
            <w:r w:rsidR="006B1E89">
              <w:rPr>
                <w:rFonts w:ascii="Arial" w:hAnsi="Arial" w:cs="Arial"/>
                <w:b/>
                <w:sz w:val="20"/>
              </w:rPr>
              <w:t xml:space="preserve"> </w:t>
            </w:r>
            <w:r w:rsidR="000167A8" w:rsidRPr="000167A8">
              <w:rPr>
                <w:rFonts w:ascii="Arial" w:hAnsi="Arial" w:cs="Arial"/>
                <w:sz w:val="20"/>
              </w:rPr>
              <w:t>Kränzle K 1152 TST_Manometer.jpg</w:t>
            </w:r>
          </w:p>
          <w:p w14:paraId="5689A5EB" w14:textId="4BF0336A" w:rsidR="000F7D04" w:rsidRPr="00A415CF" w:rsidRDefault="000F7D04" w:rsidP="000F7D04">
            <w:pPr>
              <w:pStyle w:val="KeinLeerraum"/>
              <w:spacing w:after="120"/>
              <w:rPr>
                <w:rFonts w:ascii="Arial" w:hAnsi="Arial" w:cs="Arial"/>
                <w:b/>
                <w:sz w:val="20"/>
              </w:rPr>
            </w:pPr>
            <w:r w:rsidRPr="00A415CF">
              <w:rPr>
                <w:rFonts w:ascii="Arial" w:hAnsi="Arial" w:cs="Arial"/>
                <w:b/>
                <w:sz w:val="20"/>
              </w:rPr>
              <w:t>Bildunterschrift:</w:t>
            </w:r>
          </w:p>
          <w:p w14:paraId="79AEFDDC" w14:textId="4788CB49" w:rsidR="000F7D04" w:rsidRDefault="000F7D04" w:rsidP="000F7D04">
            <w:pPr>
              <w:pStyle w:val="KeinLeerraum"/>
              <w:spacing w:after="120"/>
              <w:rPr>
                <w:rFonts w:ascii="Arial" w:hAnsi="Arial" w:cs="Arial"/>
                <w:sz w:val="20"/>
              </w:rPr>
            </w:pPr>
            <w:r w:rsidRPr="000F7D04">
              <w:rPr>
                <w:rFonts w:ascii="Arial" w:hAnsi="Arial" w:cs="Arial"/>
                <w:sz w:val="20"/>
              </w:rPr>
              <w:t xml:space="preserve">Je nach Anwendungsbereich und Verschmutzungsgrad </w:t>
            </w:r>
            <w:r>
              <w:rPr>
                <w:rFonts w:ascii="Arial" w:hAnsi="Arial" w:cs="Arial"/>
                <w:sz w:val="20"/>
              </w:rPr>
              <w:t>kann der</w:t>
            </w:r>
            <w:r w:rsidRPr="000F7D04">
              <w:rPr>
                <w:rFonts w:ascii="Arial" w:hAnsi="Arial" w:cs="Arial"/>
                <w:sz w:val="20"/>
              </w:rPr>
              <w:t xml:space="preserve"> Druck von 30 bis 130 bar individuell </w:t>
            </w:r>
            <w:r>
              <w:rPr>
                <w:rFonts w:ascii="Arial" w:hAnsi="Arial" w:cs="Arial"/>
                <w:sz w:val="20"/>
              </w:rPr>
              <w:t xml:space="preserve">angepasst und über das </w:t>
            </w:r>
            <w:r w:rsidRPr="000F7D04">
              <w:rPr>
                <w:rFonts w:ascii="Arial" w:hAnsi="Arial" w:cs="Arial"/>
                <w:sz w:val="20"/>
              </w:rPr>
              <w:t>integrierte</w:t>
            </w:r>
            <w:r>
              <w:rPr>
                <w:rFonts w:ascii="Arial" w:hAnsi="Arial" w:cs="Arial"/>
                <w:sz w:val="20"/>
              </w:rPr>
              <w:t xml:space="preserve"> </w:t>
            </w:r>
            <w:r w:rsidRPr="000F7D04">
              <w:rPr>
                <w:rFonts w:ascii="Arial" w:hAnsi="Arial" w:cs="Arial"/>
                <w:sz w:val="20"/>
              </w:rPr>
              <w:t>Edelstahlmanometer</w:t>
            </w:r>
            <w:r>
              <w:rPr>
                <w:rFonts w:ascii="Arial" w:hAnsi="Arial" w:cs="Arial"/>
                <w:sz w:val="20"/>
              </w:rPr>
              <w:t xml:space="preserve"> </w:t>
            </w:r>
            <w:r w:rsidRPr="000F7D04">
              <w:rPr>
                <w:rFonts w:ascii="Arial" w:hAnsi="Arial" w:cs="Arial"/>
                <w:sz w:val="20"/>
              </w:rPr>
              <w:t>abgelesen werden</w:t>
            </w:r>
            <w:r>
              <w:rPr>
                <w:rFonts w:ascii="Arial" w:hAnsi="Arial" w:cs="Arial"/>
                <w:sz w:val="20"/>
              </w:rPr>
              <w:t>.</w:t>
            </w:r>
          </w:p>
          <w:p w14:paraId="494DEACA" w14:textId="77777777" w:rsidR="000F7D04" w:rsidRDefault="000F7D04" w:rsidP="000F7D04">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4FAA8054" w14:textId="4D35299D" w:rsidR="000F7D04" w:rsidRDefault="000F7D04" w:rsidP="000F7D04">
            <w:pPr>
              <w:pStyle w:val="KeinLeerraum"/>
              <w:spacing w:after="120"/>
              <w:rPr>
                <w:rFonts w:ascii="Arial" w:hAnsi="Arial" w:cs="Arial"/>
                <w:b/>
                <w:sz w:val="20"/>
              </w:rPr>
            </w:pPr>
            <w:r>
              <w:rPr>
                <w:rFonts w:ascii="Arial" w:hAnsi="Arial" w:cs="Arial"/>
                <w:sz w:val="20"/>
              </w:rPr>
              <w:t>Kränzle</w:t>
            </w:r>
          </w:p>
        </w:tc>
        <w:tc>
          <w:tcPr>
            <w:tcW w:w="3794" w:type="dxa"/>
            <w:vAlign w:val="center"/>
          </w:tcPr>
          <w:p w14:paraId="5B09F84C" w14:textId="57F084A9" w:rsidR="000F7D04" w:rsidRDefault="00772945" w:rsidP="000F7D04">
            <w:pPr>
              <w:spacing w:after="120" w:line="360" w:lineRule="auto"/>
              <w:jc w:val="center"/>
              <w:rPr>
                <w:noProof/>
              </w:rPr>
            </w:pPr>
            <w:r>
              <w:rPr>
                <w:noProof/>
              </w:rPr>
              <w:drawing>
                <wp:inline distT="0" distB="0" distL="0" distR="0" wp14:anchorId="548D46C7" wp14:editId="61821F1D">
                  <wp:extent cx="2272030" cy="1515110"/>
                  <wp:effectExtent l="0" t="0" r="0" b="8890"/>
                  <wp:docPr id="67216918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2030" cy="1515110"/>
                          </a:xfrm>
                          <a:prstGeom prst="rect">
                            <a:avLst/>
                          </a:prstGeom>
                          <a:noFill/>
                          <a:ln>
                            <a:noFill/>
                          </a:ln>
                        </pic:spPr>
                      </pic:pic>
                    </a:graphicData>
                  </a:graphic>
                </wp:inline>
              </w:drawing>
            </w:r>
          </w:p>
        </w:tc>
      </w:tr>
      <w:tr w:rsidR="000F7D04" w:rsidRPr="00472931" w14:paraId="1CA234F4" w14:textId="77777777" w:rsidTr="00347531">
        <w:trPr>
          <w:trHeight w:val="2416"/>
        </w:trPr>
        <w:tc>
          <w:tcPr>
            <w:tcW w:w="5103" w:type="dxa"/>
            <w:vAlign w:val="center"/>
          </w:tcPr>
          <w:p w14:paraId="300FCE60" w14:textId="62BF2054" w:rsidR="000167A8" w:rsidRDefault="000F7D04" w:rsidP="000F7D04">
            <w:pPr>
              <w:pStyle w:val="KeinLeerraum"/>
              <w:spacing w:after="120"/>
              <w:rPr>
                <w:rFonts w:ascii="Arial" w:hAnsi="Arial" w:cs="Arial"/>
                <w:sz w:val="20"/>
              </w:rPr>
            </w:pPr>
            <w:r>
              <w:rPr>
                <w:rFonts w:ascii="Arial" w:hAnsi="Arial" w:cs="Arial"/>
                <w:b/>
                <w:sz w:val="20"/>
              </w:rPr>
              <w:t>Bildmotiv:</w:t>
            </w:r>
            <w:r w:rsidR="006B1E89">
              <w:rPr>
                <w:rFonts w:ascii="Arial" w:hAnsi="Arial" w:cs="Arial"/>
                <w:b/>
                <w:sz w:val="20"/>
              </w:rPr>
              <w:t xml:space="preserve"> </w:t>
            </w:r>
            <w:r w:rsidR="000167A8" w:rsidRPr="000167A8">
              <w:rPr>
                <w:rFonts w:ascii="Arial" w:hAnsi="Arial" w:cs="Arial"/>
                <w:sz w:val="20"/>
              </w:rPr>
              <w:t>Kränzle K 1152 TST_Zubehör.jpg</w:t>
            </w:r>
          </w:p>
          <w:p w14:paraId="5989806C" w14:textId="1CBA3F01" w:rsidR="000F7D04" w:rsidRPr="00A415CF" w:rsidRDefault="000F7D04" w:rsidP="000F7D04">
            <w:pPr>
              <w:pStyle w:val="KeinLeerraum"/>
              <w:spacing w:after="120"/>
              <w:rPr>
                <w:rFonts w:ascii="Arial" w:hAnsi="Arial" w:cs="Arial"/>
                <w:b/>
                <w:sz w:val="20"/>
              </w:rPr>
            </w:pPr>
            <w:r w:rsidRPr="00A415CF">
              <w:rPr>
                <w:rFonts w:ascii="Arial" w:hAnsi="Arial" w:cs="Arial"/>
                <w:b/>
                <w:sz w:val="20"/>
              </w:rPr>
              <w:t>Bildunterschrift:</w:t>
            </w:r>
          </w:p>
          <w:p w14:paraId="4BFC7015" w14:textId="51475DFA" w:rsidR="000F7D04" w:rsidRDefault="000F7D04" w:rsidP="000F7D04">
            <w:pPr>
              <w:pStyle w:val="KeinLeerraum"/>
              <w:spacing w:after="120"/>
              <w:rPr>
                <w:rFonts w:ascii="Arial" w:hAnsi="Arial" w:cs="Arial"/>
                <w:sz w:val="20"/>
              </w:rPr>
            </w:pPr>
            <w:r w:rsidRPr="000F7D04">
              <w:rPr>
                <w:rFonts w:ascii="Arial" w:hAnsi="Arial" w:cs="Arial"/>
                <w:sz w:val="20"/>
              </w:rPr>
              <w:t>Das mitgelieferte Zubehör umfasst neben der Sicherheits-</w:t>
            </w:r>
            <w:r w:rsidRPr="00772945">
              <w:rPr>
                <w:rFonts w:ascii="Arial" w:hAnsi="Arial" w:cs="Arial"/>
                <w:sz w:val="20"/>
              </w:rPr>
              <w:t xml:space="preserve">Abschaltpistole zusätzlich eine Schmutzkiller- sowie eine Vario-Jet </w:t>
            </w:r>
            <w:r w:rsidR="0031620C" w:rsidRPr="00772945">
              <w:rPr>
                <w:rFonts w:ascii="Arial" w:hAnsi="Arial" w:cs="Arial"/>
                <w:sz w:val="20"/>
              </w:rPr>
              <w:t xml:space="preserve">Duo </w:t>
            </w:r>
            <w:r w:rsidRPr="00772945">
              <w:rPr>
                <w:rFonts w:ascii="Arial" w:hAnsi="Arial" w:cs="Arial"/>
                <w:sz w:val="20"/>
              </w:rPr>
              <w:t xml:space="preserve">Lanze. </w:t>
            </w:r>
          </w:p>
          <w:p w14:paraId="166CD84C" w14:textId="74D289C6" w:rsidR="000F7D04" w:rsidRDefault="000F7D04" w:rsidP="000F7D04">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254B9F45" w14:textId="68B2A81C" w:rsidR="000F7D04" w:rsidRDefault="000F7D04" w:rsidP="000F7D04">
            <w:pPr>
              <w:pStyle w:val="KeinLeerraum"/>
              <w:spacing w:after="120"/>
              <w:rPr>
                <w:rFonts w:ascii="Arial" w:hAnsi="Arial" w:cs="Arial"/>
                <w:b/>
                <w:sz w:val="20"/>
              </w:rPr>
            </w:pPr>
            <w:r>
              <w:rPr>
                <w:rFonts w:ascii="Arial" w:hAnsi="Arial" w:cs="Arial"/>
                <w:sz w:val="20"/>
              </w:rPr>
              <w:t>Kränzle</w:t>
            </w:r>
          </w:p>
        </w:tc>
        <w:tc>
          <w:tcPr>
            <w:tcW w:w="3794" w:type="dxa"/>
            <w:vAlign w:val="center"/>
          </w:tcPr>
          <w:p w14:paraId="6129D376" w14:textId="3D0E1AF0" w:rsidR="000F7D04" w:rsidRDefault="00772945" w:rsidP="000F7D04">
            <w:pPr>
              <w:spacing w:after="120" w:line="360" w:lineRule="auto"/>
              <w:jc w:val="center"/>
              <w:rPr>
                <w:noProof/>
              </w:rPr>
            </w:pPr>
            <w:r>
              <w:rPr>
                <w:noProof/>
              </w:rPr>
              <w:drawing>
                <wp:inline distT="0" distB="0" distL="0" distR="0" wp14:anchorId="2A610243" wp14:editId="2B32F83C">
                  <wp:extent cx="2272030" cy="1957705"/>
                  <wp:effectExtent l="0" t="0" r="0" b="4445"/>
                  <wp:docPr id="205193540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3837" b="-1"/>
                          <a:stretch/>
                        </pic:blipFill>
                        <pic:spPr bwMode="auto">
                          <a:xfrm>
                            <a:off x="0" y="0"/>
                            <a:ext cx="2272030" cy="195770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F4CDB6E" w14:textId="0015A4C0" w:rsidR="000F7D04" w:rsidRDefault="000F7D04" w:rsidP="00DB4317">
      <w:pPr>
        <w:pStyle w:val="Textkrper2"/>
        <w:spacing w:after="0" w:line="240" w:lineRule="auto"/>
        <w:jc w:val="left"/>
        <w:rPr>
          <w:rFonts w:ascii="Arial" w:hAnsi="Arial" w:cs="Arial"/>
          <w:b/>
          <w:sz w:val="18"/>
          <w:szCs w:val="18"/>
        </w:rPr>
      </w:pPr>
    </w:p>
    <w:p w14:paraId="595E0A61" w14:textId="77777777" w:rsidR="000F7D04" w:rsidRDefault="000F7D04">
      <w:pPr>
        <w:rPr>
          <w:rFonts w:ascii="Arial" w:eastAsia="Times New Roman" w:hAnsi="Arial" w:cs="Arial"/>
          <w:b/>
          <w:sz w:val="18"/>
          <w:szCs w:val="18"/>
        </w:rPr>
      </w:pPr>
      <w:r>
        <w:rPr>
          <w:rFonts w:ascii="Arial" w:hAnsi="Arial" w:cs="Arial"/>
          <w:b/>
          <w:sz w:val="18"/>
          <w:szCs w:val="18"/>
        </w:rPr>
        <w:br w:type="page"/>
      </w:r>
    </w:p>
    <w:p w14:paraId="171E4A50" w14:textId="77777777" w:rsidR="000F7D04" w:rsidRDefault="000F7D04" w:rsidP="00DB4317">
      <w:pPr>
        <w:pStyle w:val="Textkrper2"/>
        <w:spacing w:after="0" w:line="240" w:lineRule="auto"/>
        <w:jc w:val="left"/>
        <w:rPr>
          <w:rFonts w:ascii="Arial" w:hAnsi="Arial" w:cs="Arial"/>
          <w:b/>
          <w:sz w:val="18"/>
          <w:szCs w:val="18"/>
        </w:rPr>
      </w:pPr>
    </w:p>
    <w:p w14:paraId="5518786D" w14:textId="4B2B82FC" w:rsidR="00DB4317" w:rsidRPr="0086796D" w:rsidRDefault="00DB4317" w:rsidP="00DB4317">
      <w:pPr>
        <w:pStyle w:val="Textkrper2"/>
        <w:spacing w:after="0" w:line="240" w:lineRule="auto"/>
        <w:jc w:val="left"/>
        <w:rPr>
          <w:rFonts w:ascii="Arial" w:hAnsi="Arial" w:cs="Arial"/>
          <w:b/>
          <w:sz w:val="18"/>
          <w:szCs w:val="18"/>
        </w:rPr>
      </w:pPr>
      <w:r w:rsidRPr="0086796D">
        <w:rPr>
          <w:rFonts w:ascii="Arial" w:hAnsi="Arial" w:cs="Arial"/>
          <w:b/>
          <w:sz w:val="18"/>
          <w:szCs w:val="18"/>
        </w:rPr>
        <w:t xml:space="preserve">Über </w:t>
      </w:r>
      <w:r>
        <w:rPr>
          <w:rFonts w:ascii="Arial" w:hAnsi="Arial" w:cs="Arial"/>
          <w:b/>
          <w:sz w:val="18"/>
          <w:szCs w:val="18"/>
        </w:rPr>
        <w:t>Kränzle</w:t>
      </w:r>
      <w:r w:rsidRPr="0086796D">
        <w:rPr>
          <w:rFonts w:ascii="Arial" w:hAnsi="Arial" w:cs="Arial"/>
          <w:b/>
          <w:sz w:val="18"/>
          <w:szCs w:val="18"/>
        </w:rPr>
        <w:t xml:space="preserve">: </w:t>
      </w:r>
    </w:p>
    <w:p w14:paraId="26D0D3BA" w14:textId="77777777" w:rsidR="00DB4317" w:rsidRPr="0086796D" w:rsidRDefault="00DB4317" w:rsidP="00DB4317">
      <w:pPr>
        <w:pStyle w:val="StandardWeb"/>
        <w:spacing w:before="0" w:beforeAutospacing="0" w:after="0" w:afterAutospacing="0"/>
        <w:rPr>
          <w:rFonts w:ascii="Arial" w:hAnsi="Arial" w:cs="Arial"/>
          <w:sz w:val="18"/>
          <w:szCs w:val="18"/>
        </w:rPr>
      </w:pPr>
    </w:p>
    <w:p w14:paraId="34575027" w14:textId="65F988E4" w:rsidR="00DB4317" w:rsidRDefault="00DB4317" w:rsidP="00DB4317">
      <w:pPr>
        <w:pStyle w:val="StandardWeb"/>
        <w:spacing w:before="0" w:beforeAutospacing="0" w:after="0" w:afterAutospacing="0"/>
        <w:jc w:val="both"/>
        <w:rPr>
          <w:rFonts w:ascii="Arial" w:hAnsi="Arial" w:cs="Arial"/>
          <w:sz w:val="18"/>
          <w:szCs w:val="18"/>
        </w:rPr>
      </w:pPr>
      <w:r>
        <w:rPr>
          <w:rFonts w:ascii="Arial" w:hAnsi="Arial" w:cs="Arial"/>
          <w:sz w:val="18"/>
          <w:szCs w:val="18"/>
        </w:rPr>
        <w:t>Kränzle steht seit seiner Gründung 1974 für Qualität und Innovation.</w:t>
      </w:r>
      <w:r w:rsidRPr="0029543F">
        <w:rPr>
          <w:rFonts w:ascii="Arial" w:hAnsi="Arial" w:cs="Arial"/>
          <w:sz w:val="18"/>
          <w:szCs w:val="18"/>
        </w:rPr>
        <w:t xml:space="preserve"> </w:t>
      </w:r>
      <w:r>
        <w:rPr>
          <w:rFonts w:ascii="Arial" w:hAnsi="Arial" w:cs="Arial"/>
          <w:sz w:val="18"/>
          <w:szCs w:val="18"/>
        </w:rPr>
        <w:t>Das auf Hochdruckreiniger sowie weitere professionelle Reinigungsmaschinen und Zubehör spezialisierte Unternehmen mit Sitz in Illertissen verfolgt dabei das Ziel, seinen Kunden hochwertige und zuverlässige Maschinen für die tagtägliche Anwendung zu bieten.</w:t>
      </w:r>
      <w:r w:rsidRPr="0029543F">
        <w:rPr>
          <w:rFonts w:ascii="Arial" w:hAnsi="Arial" w:cs="Arial"/>
          <w:sz w:val="18"/>
          <w:szCs w:val="18"/>
        </w:rPr>
        <w:t xml:space="preserve"> D</w:t>
      </w:r>
      <w:r>
        <w:rPr>
          <w:rFonts w:ascii="Arial" w:hAnsi="Arial" w:cs="Arial"/>
          <w:sz w:val="18"/>
          <w:szCs w:val="18"/>
        </w:rPr>
        <w:t>ie</w:t>
      </w:r>
      <w:r w:rsidRPr="0029543F">
        <w:rPr>
          <w:rFonts w:ascii="Arial" w:hAnsi="Arial" w:cs="Arial"/>
          <w:sz w:val="18"/>
          <w:szCs w:val="18"/>
        </w:rPr>
        <w:t xml:space="preserve"> </w:t>
      </w:r>
      <w:r>
        <w:rPr>
          <w:rFonts w:ascii="Arial" w:hAnsi="Arial" w:cs="Arial"/>
          <w:sz w:val="18"/>
          <w:szCs w:val="18"/>
        </w:rPr>
        <w:t xml:space="preserve">enge Kooperation mit Fachhändlern zeigt, dass der Qualitätsanspruch nicht nur auf die eigenen Produkte beschränkt ist, sondern auch beim Service wie der Kundenberatung und -betreuung weitergeführt wird. Das Verbreitungsgebiet von Kränzle-Reinigern bezieht sich nicht nur auf Deutschland, sondern auf viele Länder weltweit, in denen das Unternehmen mit Vertriebsstandorten oder -Partnern tätig ist. </w:t>
      </w:r>
    </w:p>
    <w:p w14:paraId="14AAA9E2" w14:textId="77777777" w:rsidR="00DB4317" w:rsidRPr="0029543F" w:rsidRDefault="00DB4317" w:rsidP="00DB4317">
      <w:pPr>
        <w:pStyle w:val="StandardWeb"/>
        <w:spacing w:before="0" w:beforeAutospacing="0" w:after="0" w:afterAutospacing="0"/>
        <w:jc w:val="both"/>
        <w:rPr>
          <w:rFonts w:ascii="Arial" w:hAnsi="Arial" w:cs="Arial"/>
          <w:sz w:val="18"/>
          <w:szCs w:val="18"/>
        </w:rPr>
      </w:pPr>
    </w:p>
    <w:p w14:paraId="6FEF3BA8" w14:textId="77777777" w:rsidR="004E71D0" w:rsidRPr="00DB4317" w:rsidRDefault="004E71D0" w:rsidP="004E71D0">
      <w:pPr>
        <w:spacing w:after="120" w:line="360" w:lineRule="auto"/>
        <w:jc w:val="both"/>
        <w:rPr>
          <w:rFonts w:ascii="Arial" w:eastAsiaTheme="minorHAnsi" w:hAnsi="Arial" w:cs="Arial"/>
          <w:bCs/>
          <w:lang w:eastAsia="en-US"/>
        </w:rPr>
      </w:pPr>
    </w:p>
    <w:sectPr w:rsidR="004E71D0" w:rsidRPr="00DB4317" w:rsidSect="00CC3E21">
      <w:headerReference w:type="default" r:id="rId13"/>
      <w:footerReference w:type="default" r:id="rId14"/>
      <w:pgSz w:w="11906" w:h="16838"/>
      <w:pgMar w:top="1737" w:right="1417" w:bottom="1134" w:left="1417" w:header="708"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86607" w14:textId="77777777" w:rsidR="00B562B5" w:rsidRDefault="00B562B5" w:rsidP="000F7230">
      <w:r>
        <w:separator/>
      </w:r>
    </w:p>
  </w:endnote>
  <w:endnote w:type="continuationSeparator" w:id="0">
    <w:p w14:paraId="62386164" w14:textId="77777777" w:rsidR="00B562B5" w:rsidRDefault="00B562B5" w:rsidP="000F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1E0" w:firstRow="1" w:lastRow="1" w:firstColumn="1" w:lastColumn="1" w:noHBand="0" w:noVBand="0"/>
    </w:tblPr>
    <w:tblGrid>
      <w:gridCol w:w="4181"/>
      <w:gridCol w:w="5033"/>
    </w:tblGrid>
    <w:tr w:rsidR="00B95A74" w:rsidRPr="00B95A74" w14:paraId="722B0BED" w14:textId="77777777" w:rsidTr="00FE440B">
      <w:trPr>
        <w:trHeight w:val="851"/>
      </w:trPr>
      <w:tc>
        <w:tcPr>
          <w:tcW w:w="4181" w:type="dxa"/>
        </w:tcPr>
        <w:p w14:paraId="7078C4F3" w14:textId="77777777" w:rsidR="00B95A74" w:rsidRPr="00B95A74" w:rsidRDefault="00B95A74" w:rsidP="00B95A74">
          <w:pPr>
            <w:tabs>
              <w:tab w:val="center" w:pos="4536"/>
              <w:tab w:val="right" w:pos="9072"/>
            </w:tabs>
            <w:spacing w:line="240" w:lineRule="atLeast"/>
            <w:ind w:left="12"/>
            <w:rPr>
              <w:rFonts w:ascii="Arial" w:eastAsiaTheme="minorHAnsi" w:hAnsi="Arial" w:cs="Arial"/>
              <w:b/>
              <w:sz w:val="16"/>
              <w:szCs w:val="16"/>
              <w:lang w:eastAsia="en-US"/>
            </w:rPr>
          </w:pPr>
          <w:r w:rsidRPr="00B95A74">
            <w:rPr>
              <w:rFonts w:ascii="Arial" w:eastAsiaTheme="minorHAnsi" w:hAnsi="Arial" w:cs="Arial"/>
              <w:b/>
              <w:sz w:val="16"/>
              <w:szCs w:val="16"/>
              <w:lang w:eastAsia="en-US"/>
            </w:rPr>
            <w:t>Josef Kränzle GmbH &amp; CO. KG</w:t>
          </w:r>
        </w:p>
        <w:p w14:paraId="642890EA" w14:textId="77777777" w:rsidR="00B95A74" w:rsidRPr="00B95A74" w:rsidRDefault="00B95A74" w:rsidP="00B95A74">
          <w:pPr>
            <w:tabs>
              <w:tab w:val="center" w:pos="4536"/>
              <w:tab w:val="right" w:pos="9072"/>
            </w:tabs>
            <w:spacing w:line="240" w:lineRule="atLeast"/>
            <w:ind w:left="12"/>
            <w:rPr>
              <w:rFonts w:ascii="Arial" w:eastAsiaTheme="minorHAnsi" w:hAnsi="Arial" w:cs="Arial"/>
              <w:sz w:val="16"/>
              <w:szCs w:val="16"/>
              <w:lang w:eastAsia="en-US"/>
            </w:rPr>
          </w:pPr>
          <w:r w:rsidRPr="00B95A74">
            <w:rPr>
              <w:rFonts w:ascii="Arial" w:eastAsiaTheme="minorHAnsi" w:hAnsi="Arial" w:cs="Arial"/>
              <w:sz w:val="16"/>
              <w:szCs w:val="16"/>
              <w:lang w:eastAsia="en-US"/>
            </w:rPr>
            <w:t>Rudolf-Diesel-Straße 20</w:t>
          </w:r>
        </w:p>
        <w:p w14:paraId="034C5DEB" w14:textId="77777777" w:rsidR="00B95A74" w:rsidRPr="00B95A74" w:rsidRDefault="00B95A74" w:rsidP="00B95A74">
          <w:pPr>
            <w:tabs>
              <w:tab w:val="center" w:pos="4536"/>
              <w:tab w:val="right" w:pos="9072"/>
            </w:tabs>
            <w:spacing w:line="240" w:lineRule="atLeast"/>
            <w:ind w:left="12"/>
            <w:rPr>
              <w:rFonts w:ascii="Arial" w:eastAsiaTheme="minorHAnsi" w:hAnsi="Arial" w:cs="Arial"/>
              <w:sz w:val="16"/>
              <w:szCs w:val="16"/>
              <w:lang w:eastAsia="en-US"/>
            </w:rPr>
          </w:pPr>
          <w:r w:rsidRPr="00B95A74">
            <w:rPr>
              <w:rFonts w:ascii="Arial" w:eastAsiaTheme="minorHAnsi" w:hAnsi="Arial" w:cs="Arial"/>
              <w:sz w:val="16"/>
              <w:szCs w:val="16"/>
              <w:lang w:eastAsia="en-US"/>
            </w:rPr>
            <w:t>89257 Illertissen</w:t>
          </w:r>
        </w:p>
        <w:p w14:paraId="23BBABFB" w14:textId="77777777" w:rsidR="00B95A74" w:rsidRPr="00B95A74" w:rsidRDefault="00B95A74" w:rsidP="00B95A74">
          <w:pPr>
            <w:tabs>
              <w:tab w:val="center" w:pos="4536"/>
              <w:tab w:val="right" w:pos="9072"/>
            </w:tabs>
            <w:spacing w:line="240" w:lineRule="atLeast"/>
            <w:ind w:left="12"/>
            <w:rPr>
              <w:rFonts w:ascii="Arial" w:eastAsiaTheme="minorHAnsi" w:hAnsi="Arial" w:cs="Arial"/>
              <w:sz w:val="16"/>
              <w:szCs w:val="16"/>
              <w:lang w:eastAsia="en-US"/>
            </w:rPr>
          </w:pPr>
          <w:r w:rsidRPr="00B95A74">
            <w:rPr>
              <w:rFonts w:ascii="Arial" w:eastAsiaTheme="minorHAnsi" w:hAnsi="Arial" w:cs="Arial"/>
              <w:sz w:val="16"/>
              <w:szCs w:val="16"/>
              <w:lang w:eastAsia="en-US"/>
            </w:rPr>
            <w:t>Tel.</w:t>
          </w:r>
          <w:r w:rsidRPr="00B95A74">
            <w:rPr>
              <w:rFonts w:eastAsiaTheme="minorHAnsi"/>
              <w:lang w:eastAsia="en-US"/>
            </w:rPr>
            <w:t xml:space="preserve"> </w:t>
          </w:r>
          <w:r w:rsidRPr="00B95A74">
            <w:rPr>
              <w:rFonts w:ascii="Arial" w:eastAsiaTheme="minorHAnsi" w:hAnsi="Arial" w:cs="Arial"/>
              <w:sz w:val="16"/>
              <w:szCs w:val="16"/>
              <w:lang w:eastAsia="en-US"/>
            </w:rPr>
            <w:t>+49 7303 96 05 0, Fax +49 7303 96 05 600</w:t>
          </w:r>
        </w:p>
        <w:p w14:paraId="71C18B15" w14:textId="77777777" w:rsidR="00B95A74" w:rsidRPr="00B95A74" w:rsidRDefault="00B95A74" w:rsidP="00B95A74">
          <w:pPr>
            <w:tabs>
              <w:tab w:val="center" w:pos="4536"/>
              <w:tab w:val="right" w:pos="9072"/>
            </w:tabs>
            <w:spacing w:line="240" w:lineRule="atLeast"/>
            <w:ind w:left="12"/>
            <w:rPr>
              <w:rFonts w:ascii="Verdana" w:eastAsiaTheme="minorHAnsi" w:hAnsi="Verdana"/>
              <w:sz w:val="16"/>
              <w:szCs w:val="16"/>
              <w:lang w:eastAsia="en-US"/>
            </w:rPr>
          </w:pPr>
          <w:r w:rsidRPr="00B95A74">
            <w:rPr>
              <w:rFonts w:ascii="Arial" w:eastAsiaTheme="minorHAnsi" w:hAnsi="Arial" w:cs="Arial"/>
              <w:sz w:val="16"/>
              <w:szCs w:val="16"/>
              <w:lang w:eastAsia="en-US"/>
            </w:rPr>
            <w:t>www.kraenzle.com</w:t>
          </w:r>
        </w:p>
      </w:tc>
      <w:tc>
        <w:tcPr>
          <w:tcW w:w="5033" w:type="dxa"/>
        </w:tcPr>
        <w:p w14:paraId="29019FBD" w14:textId="77777777" w:rsidR="00B95A74" w:rsidRPr="00B95A74" w:rsidRDefault="00B95A74" w:rsidP="00B95A74">
          <w:pPr>
            <w:tabs>
              <w:tab w:val="center" w:pos="4536"/>
              <w:tab w:val="right" w:pos="9072"/>
            </w:tabs>
            <w:spacing w:line="240" w:lineRule="atLeast"/>
            <w:rPr>
              <w:rFonts w:ascii="Arial" w:eastAsiaTheme="minorHAnsi" w:hAnsi="Arial" w:cs="Arial"/>
              <w:b/>
              <w:sz w:val="16"/>
              <w:szCs w:val="16"/>
              <w:lang w:eastAsia="en-US"/>
            </w:rPr>
          </w:pPr>
          <w:r w:rsidRPr="00B95A74">
            <w:rPr>
              <w:rFonts w:ascii="Arial" w:eastAsiaTheme="minorHAnsi" w:hAnsi="Arial" w:cs="Arial"/>
              <w:b/>
              <w:sz w:val="16"/>
              <w:szCs w:val="16"/>
              <w:lang w:eastAsia="en-US"/>
            </w:rPr>
            <w:t>Redaktion/Pressekontakt:</w:t>
          </w:r>
        </w:p>
        <w:p w14:paraId="3E59D9EC" w14:textId="77777777" w:rsidR="00B95A74" w:rsidRPr="00B95A74" w:rsidRDefault="00B95A74" w:rsidP="00B95A74">
          <w:pPr>
            <w:tabs>
              <w:tab w:val="center" w:pos="4536"/>
              <w:tab w:val="right" w:pos="9072"/>
            </w:tabs>
            <w:spacing w:line="240" w:lineRule="atLeast"/>
            <w:rPr>
              <w:rFonts w:ascii="Arial" w:eastAsiaTheme="minorHAnsi" w:hAnsi="Arial" w:cs="Arial"/>
              <w:sz w:val="16"/>
              <w:szCs w:val="16"/>
              <w:lang w:eastAsia="en-US"/>
            </w:rPr>
          </w:pPr>
          <w:r w:rsidRPr="00B95A74">
            <w:rPr>
              <w:rFonts w:ascii="Arial" w:eastAsiaTheme="minorHAnsi" w:hAnsi="Arial" w:cs="Arial"/>
              <w:sz w:val="16"/>
              <w:szCs w:val="16"/>
              <w:lang w:eastAsia="en-US"/>
            </w:rPr>
            <w:t>D/P Communications &amp; Media GmbH</w:t>
          </w:r>
          <w:r w:rsidRPr="00B95A74">
            <w:rPr>
              <w:rFonts w:ascii="Arial" w:eastAsiaTheme="minorHAnsi" w:hAnsi="Arial" w:cs="Arial"/>
              <w:sz w:val="16"/>
              <w:szCs w:val="16"/>
              <w:lang w:eastAsia="en-US"/>
            </w:rPr>
            <w:br/>
            <w:t>Arnulfstraße 33, 40545 Düsseldorf</w:t>
          </w:r>
        </w:p>
        <w:p w14:paraId="1809F86C" w14:textId="77777777" w:rsidR="00B95A74" w:rsidRPr="00B95A74" w:rsidRDefault="00B95A74" w:rsidP="00B95A74">
          <w:pPr>
            <w:tabs>
              <w:tab w:val="center" w:pos="4536"/>
              <w:tab w:val="right" w:pos="9072"/>
            </w:tabs>
            <w:spacing w:line="240" w:lineRule="atLeast"/>
            <w:rPr>
              <w:rFonts w:ascii="Arial" w:eastAsiaTheme="minorHAnsi" w:hAnsi="Arial" w:cs="Arial"/>
              <w:sz w:val="16"/>
              <w:szCs w:val="16"/>
              <w:lang w:eastAsia="en-US"/>
            </w:rPr>
          </w:pPr>
          <w:r w:rsidRPr="00B95A74">
            <w:rPr>
              <w:rFonts w:ascii="Arial" w:eastAsiaTheme="minorHAnsi" w:hAnsi="Arial" w:cs="Arial"/>
              <w:sz w:val="16"/>
              <w:szCs w:val="16"/>
              <w:lang w:eastAsia="en-US"/>
            </w:rPr>
            <w:t>Matthäus Lukassowitz, lukassowitz@doerferpartner.de</w:t>
          </w:r>
        </w:p>
        <w:p w14:paraId="518BF7DD" w14:textId="77777777" w:rsidR="00B95A74" w:rsidRPr="00B95A74" w:rsidRDefault="00B95A74" w:rsidP="00B95A74">
          <w:pPr>
            <w:tabs>
              <w:tab w:val="center" w:pos="4536"/>
              <w:tab w:val="right" w:pos="9072"/>
            </w:tabs>
            <w:spacing w:line="240" w:lineRule="atLeast"/>
            <w:rPr>
              <w:rFonts w:ascii="Arial" w:eastAsiaTheme="minorHAnsi" w:hAnsi="Arial" w:cs="Arial"/>
              <w:sz w:val="16"/>
              <w:szCs w:val="16"/>
              <w:lang w:eastAsia="en-US"/>
            </w:rPr>
          </w:pPr>
          <w:r w:rsidRPr="00B95A74">
            <w:rPr>
              <w:rFonts w:ascii="Arial" w:eastAsiaTheme="minorHAnsi" w:hAnsi="Arial" w:cs="Arial"/>
              <w:sz w:val="16"/>
              <w:szCs w:val="16"/>
              <w:lang w:eastAsia="en-US"/>
            </w:rPr>
            <w:t>Tel. +49 211-52301-26, Fax: +49 211-52301-30</w:t>
          </w:r>
        </w:p>
        <w:p w14:paraId="01B0AEB5" w14:textId="77777777" w:rsidR="00B95A74" w:rsidRPr="00B95A74" w:rsidRDefault="00B95A74" w:rsidP="00B95A74">
          <w:pPr>
            <w:tabs>
              <w:tab w:val="center" w:pos="4536"/>
              <w:tab w:val="right" w:pos="9072"/>
            </w:tabs>
            <w:spacing w:line="240" w:lineRule="atLeast"/>
            <w:rPr>
              <w:rFonts w:ascii="Verdana" w:eastAsiaTheme="minorHAnsi" w:hAnsi="Verdana"/>
              <w:sz w:val="16"/>
              <w:szCs w:val="16"/>
              <w:lang w:val="en-US" w:eastAsia="en-US"/>
            </w:rPr>
          </w:pPr>
          <w:r w:rsidRPr="00B95A74">
            <w:rPr>
              <w:rFonts w:ascii="Arial" w:eastAsiaTheme="minorHAnsi" w:hAnsi="Arial" w:cs="Arial"/>
              <w:sz w:val="16"/>
              <w:szCs w:val="16"/>
              <w:lang w:val="en-US" w:eastAsia="en-US"/>
            </w:rPr>
            <w:t>www.doerferpartner.de</w:t>
          </w:r>
          <w:r w:rsidRPr="00B95A74">
            <w:rPr>
              <w:rFonts w:ascii="Verdana" w:eastAsiaTheme="minorHAnsi" w:hAnsi="Verdana"/>
              <w:sz w:val="16"/>
              <w:szCs w:val="16"/>
              <w:lang w:val="en-US" w:eastAsia="en-US"/>
            </w:rPr>
            <w:t xml:space="preserve">                                    </w:t>
          </w:r>
        </w:p>
      </w:tc>
    </w:tr>
  </w:tbl>
  <w:p w14:paraId="78756973" w14:textId="77777777" w:rsidR="00420BDC" w:rsidRDefault="00420B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6237" w14:textId="77777777" w:rsidR="00B562B5" w:rsidRDefault="00B562B5" w:rsidP="000F7230">
      <w:r>
        <w:separator/>
      </w:r>
    </w:p>
  </w:footnote>
  <w:footnote w:type="continuationSeparator" w:id="0">
    <w:p w14:paraId="3D48D1E1" w14:textId="77777777" w:rsidR="00B562B5" w:rsidRDefault="00B562B5" w:rsidP="000F7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B193" w14:textId="77777777" w:rsidR="000F7230" w:rsidRPr="00D8046C" w:rsidRDefault="0066130D" w:rsidP="00D8046C">
    <w:pPr>
      <w:rPr>
        <w:rFonts w:eastAsiaTheme="minorHAnsi"/>
        <w:lang w:eastAsia="en-US"/>
      </w:rPr>
    </w:pPr>
    <w:r w:rsidRPr="00D71E52">
      <w:rPr>
        <w:noProof/>
      </w:rPr>
      <w:drawing>
        <wp:anchor distT="0" distB="0" distL="114300" distR="114300" simplePos="0" relativeHeight="251661312" behindDoc="1" locked="0" layoutInCell="1" allowOverlap="1" wp14:anchorId="0E662459" wp14:editId="7F8D2599">
          <wp:simplePos x="0" y="0"/>
          <wp:positionH relativeFrom="margin">
            <wp:posOffset>4492625</wp:posOffset>
          </wp:positionH>
          <wp:positionV relativeFrom="paragraph">
            <wp:posOffset>-322898</wp:posOffset>
          </wp:positionV>
          <wp:extent cx="1695450" cy="542290"/>
          <wp:effectExtent l="0" t="0" r="6350" b="3810"/>
          <wp:wrapNone/>
          <wp:docPr id="204672031" name="Grafik 20467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95450" cy="542290"/>
                  </a:xfrm>
                  <a:prstGeom prst="rect">
                    <a:avLst/>
                  </a:prstGeom>
                </pic:spPr>
              </pic:pic>
            </a:graphicData>
          </a:graphic>
          <wp14:sizeRelH relativeFrom="margin">
            <wp14:pctWidth>0</wp14:pctWidth>
          </wp14:sizeRelH>
          <wp14:sizeRelV relativeFrom="margin">
            <wp14:pctHeight>0</wp14:pctHeight>
          </wp14:sizeRelV>
        </wp:anchor>
      </w:drawing>
    </w:r>
    <w:r w:rsidR="0092580B">
      <w:rPr>
        <w:noProof/>
      </w:rPr>
      <w:br/>
    </w:r>
    <w:r w:rsidR="00D8046C" w:rsidRPr="00D8046C">
      <w:rPr>
        <w:rFonts w:ascii="Arial" w:eastAsiaTheme="minorHAnsi" w:hAnsi="Arial" w:cs="Arial"/>
        <w:caps/>
        <w:color w:val="525051"/>
        <w:sz w:val="32"/>
        <w:szCs w:val="32"/>
        <w:lang w:eastAsia="en-US"/>
      </w:rP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30"/>
    <w:rsid w:val="0000018B"/>
    <w:rsid w:val="00001D0F"/>
    <w:rsid w:val="000167A8"/>
    <w:rsid w:val="0002172D"/>
    <w:rsid w:val="00042AAC"/>
    <w:rsid w:val="00050F30"/>
    <w:rsid w:val="00056F5A"/>
    <w:rsid w:val="00061995"/>
    <w:rsid w:val="0006328B"/>
    <w:rsid w:val="00063F55"/>
    <w:rsid w:val="00076A54"/>
    <w:rsid w:val="00090824"/>
    <w:rsid w:val="000967FD"/>
    <w:rsid w:val="000B5885"/>
    <w:rsid w:val="000B6E55"/>
    <w:rsid w:val="000C26DC"/>
    <w:rsid w:val="000C5637"/>
    <w:rsid w:val="000C7136"/>
    <w:rsid w:val="000F7230"/>
    <w:rsid w:val="000F7D04"/>
    <w:rsid w:val="00112F72"/>
    <w:rsid w:val="00121277"/>
    <w:rsid w:val="00135D51"/>
    <w:rsid w:val="00157AB5"/>
    <w:rsid w:val="00160735"/>
    <w:rsid w:val="0018163C"/>
    <w:rsid w:val="00181F8D"/>
    <w:rsid w:val="00185398"/>
    <w:rsid w:val="001B41FC"/>
    <w:rsid w:val="001B4C31"/>
    <w:rsid w:val="001D7751"/>
    <w:rsid w:val="001D7F51"/>
    <w:rsid w:val="001F079F"/>
    <w:rsid w:val="001F2480"/>
    <w:rsid w:val="001F3721"/>
    <w:rsid w:val="001F4F30"/>
    <w:rsid w:val="00214394"/>
    <w:rsid w:val="002300B8"/>
    <w:rsid w:val="002348CF"/>
    <w:rsid w:val="002518DF"/>
    <w:rsid w:val="00254E66"/>
    <w:rsid w:val="00263B09"/>
    <w:rsid w:val="002744E5"/>
    <w:rsid w:val="00274C10"/>
    <w:rsid w:val="00282633"/>
    <w:rsid w:val="0029185D"/>
    <w:rsid w:val="002C29F5"/>
    <w:rsid w:val="002D01C9"/>
    <w:rsid w:val="002D4F86"/>
    <w:rsid w:val="002E186A"/>
    <w:rsid w:val="00303340"/>
    <w:rsid w:val="0031620C"/>
    <w:rsid w:val="00327171"/>
    <w:rsid w:val="0033505D"/>
    <w:rsid w:val="003425CC"/>
    <w:rsid w:val="00345D86"/>
    <w:rsid w:val="003535D0"/>
    <w:rsid w:val="00360E06"/>
    <w:rsid w:val="00361DFB"/>
    <w:rsid w:val="00363885"/>
    <w:rsid w:val="00364DA1"/>
    <w:rsid w:val="003715A4"/>
    <w:rsid w:val="00376ABA"/>
    <w:rsid w:val="003A0118"/>
    <w:rsid w:val="003C44C7"/>
    <w:rsid w:val="003C7A8D"/>
    <w:rsid w:val="003D5146"/>
    <w:rsid w:val="00400512"/>
    <w:rsid w:val="004022BA"/>
    <w:rsid w:val="00420BDC"/>
    <w:rsid w:val="004514F5"/>
    <w:rsid w:val="00457498"/>
    <w:rsid w:val="00476C64"/>
    <w:rsid w:val="004779BA"/>
    <w:rsid w:val="004908EA"/>
    <w:rsid w:val="00492D39"/>
    <w:rsid w:val="004B2BF3"/>
    <w:rsid w:val="004B60F1"/>
    <w:rsid w:val="004B730C"/>
    <w:rsid w:val="004C2114"/>
    <w:rsid w:val="004E71D0"/>
    <w:rsid w:val="004F5089"/>
    <w:rsid w:val="00517A40"/>
    <w:rsid w:val="005263B9"/>
    <w:rsid w:val="00537CF0"/>
    <w:rsid w:val="005568DE"/>
    <w:rsid w:val="00557411"/>
    <w:rsid w:val="005714F3"/>
    <w:rsid w:val="00577783"/>
    <w:rsid w:val="00592F46"/>
    <w:rsid w:val="00596375"/>
    <w:rsid w:val="005A31D8"/>
    <w:rsid w:val="005A3939"/>
    <w:rsid w:val="005B1DEB"/>
    <w:rsid w:val="005B32CA"/>
    <w:rsid w:val="005C33CB"/>
    <w:rsid w:val="005F5645"/>
    <w:rsid w:val="00613F55"/>
    <w:rsid w:val="006339D5"/>
    <w:rsid w:val="00636A41"/>
    <w:rsid w:val="0066130D"/>
    <w:rsid w:val="00694356"/>
    <w:rsid w:val="006B1E89"/>
    <w:rsid w:val="006C0861"/>
    <w:rsid w:val="006D3D32"/>
    <w:rsid w:val="00705EBE"/>
    <w:rsid w:val="007215D5"/>
    <w:rsid w:val="00723338"/>
    <w:rsid w:val="00723466"/>
    <w:rsid w:val="00726A42"/>
    <w:rsid w:val="007367D9"/>
    <w:rsid w:val="00751902"/>
    <w:rsid w:val="007528F0"/>
    <w:rsid w:val="007622C2"/>
    <w:rsid w:val="00772945"/>
    <w:rsid w:val="00780FCE"/>
    <w:rsid w:val="00786888"/>
    <w:rsid w:val="00791C23"/>
    <w:rsid w:val="007A17C4"/>
    <w:rsid w:val="007A4E65"/>
    <w:rsid w:val="007A7FB4"/>
    <w:rsid w:val="007C46F3"/>
    <w:rsid w:val="008229C4"/>
    <w:rsid w:val="00834AC0"/>
    <w:rsid w:val="00842604"/>
    <w:rsid w:val="00847697"/>
    <w:rsid w:val="008508EF"/>
    <w:rsid w:val="00861567"/>
    <w:rsid w:val="008A33DA"/>
    <w:rsid w:val="008C0673"/>
    <w:rsid w:val="008C4767"/>
    <w:rsid w:val="008C56E0"/>
    <w:rsid w:val="008D20AE"/>
    <w:rsid w:val="008D38CD"/>
    <w:rsid w:val="008D7E8E"/>
    <w:rsid w:val="008F2586"/>
    <w:rsid w:val="009018E6"/>
    <w:rsid w:val="009059BD"/>
    <w:rsid w:val="009130D3"/>
    <w:rsid w:val="00924E09"/>
    <w:rsid w:val="0092580B"/>
    <w:rsid w:val="009433FB"/>
    <w:rsid w:val="00947997"/>
    <w:rsid w:val="0095793C"/>
    <w:rsid w:val="00962994"/>
    <w:rsid w:val="00971015"/>
    <w:rsid w:val="009A33A9"/>
    <w:rsid w:val="009C2797"/>
    <w:rsid w:val="009C5B3D"/>
    <w:rsid w:val="009E5148"/>
    <w:rsid w:val="00A01F58"/>
    <w:rsid w:val="00A201B2"/>
    <w:rsid w:val="00A22E51"/>
    <w:rsid w:val="00A27639"/>
    <w:rsid w:val="00A2779A"/>
    <w:rsid w:val="00A34C0F"/>
    <w:rsid w:val="00A35836"/>
    <w:rsid w:val="00A529D6"/>
    <w:rsid w:val="00A81C45"/>
    <w:rsid w:val="00A824B6"/>
    <w:rsid w:val="00A945D3"/>
    <w:rsid w:val="00AA01CD"/>
    <w:rsid w:val="00AA2E8E"/>
    <w:rsid w:val="00AB5AAE"/>
    <w:rsid w:val="00AD27B9"/>
    <w:rsid w:val="00AE2732"/>
    <w:rsid w:val="00AE643C"/>
    <w:rsid w:val="00AF5009"/>
    <w:rsid w:val="00B00EE9"/>
    <w:rsid w:val="00B10BC9"/>
    <w:rsid w:val="00B14535"/>
    <w:rsid w:val="00B26F12"/>
    <w:rsid w:val="00B27157"/>
    <w:rsid w:val="00B34AA3"/>
    <w:rsid w:val="00B44153"/>
    <w:rsid w:val="00B50081"/>
    <w:rsid w:val="00B562B5"/>
    <w:rsid w:val="00B94DC0"/>
    <w:rsid w:val="00B95A74"/>
    <w:rsid w:val="00BA69E5"/>
    <w:rsid w:val="00BB79A8"/>
    <w:rsid w:val="00BC177A"/>
    <w:rsid w:val="00BC74BF"/>
    <w:rsid w:val="00BC77FD"/>
    <w:rsid w:val="00BD449A"/>
    <w:rsid w:val="00BE1E6D"/>
    <w:rsid w:val="00BE7B56"/>
    <w:rsid w:val="00BF3ACF"/>
    <w:rsid w:val="00C05ED8"/>
    <w:rsid w:val="00C121E5"/>
    <w:rsid w:val="00C32DF7"/>
    <w:rsid w:val="00C50921"/>
    <w:rsid w:val="00C82204"/>
    <w:rsid w:val="00C84F65"/>
    <w:rsid w:val="00CA52FB"/>
    <w:rsid w:val="00CA64EF"/>
    <w:rsid w:val="00CC3E21"/>
    <w:rsid w:val="00CC6380"/>
    <w:rsid w:val="00CF297F"/>
    <w:rsid w:val="00D13F4E"/>
    <w:rsid w:val="00D452B1"/>
    <w:rsid w:val="00D563E2"/>
    <w:rsid w:val="00D56639"/>
    <w:rsid w:val="00D643BD"/>
    <w:rsid w:val="00D8046C"/>
    <w:rsid w:val="00D83E17"/>
    <w:rsid w:val="00D84E73"/>
    <w:rsid w:val="00D9126E"/>
    <w:rsid w:val="00D93F3F"/>
    <w:rsid w:val="00DA1AFB"/>
    <w:rsid w:val="00DB0F1F"/>
    <w:rsid w:val="00DB4317"/>
    <w:rsid w:val="00DB53A2"/>
    <w:rsid w:val="00DC14E3"/>
    <w:rsid w:val="00DD4BBF"/>
    <w:rsid w:val="00DE1220"/>
    <w:rsid w:val="00E004B4"/>
    <w:rsid w:val="00E10184"/>
    <w:rsid w:val="00E111CB"/>
    <w:rsid w:val="00E3148C"/>
    <w:rsid w:val="00E35685"/>
    <w:rsid w:val="00E36EAF"/>
    <w:rsid w:val="00E44E4D"/>
    <w:rsid w:val="00E67934"/>
    <w:rsid w:val="00EC1A88"/>
    <w:rsid w:val="00EC3004"/>
    <w:rsid w:val="00EC5864"/>
    <w:rsid w:val="00ED416D"/>
    <w:rsid w:val="00ED6C82"/>
    <w:rsid w:val="00EE2679"/>
    <w:rsid w:val="00EE3706"/>
    <w:rsid w:val="00EF5148"/>
    <w:rsid w:val="00EF54DA"/>
    <w:rsid w:val="00F00AA9"/>
    <w:rsid w:val="00F07849"/>
    <w:rsid w:val="00F11BBD"/>
    <w:rsid w:val="00F16C06"/>
    <w:rsid w:val="00F32499"/>
    <w:rsid w:val="00F41A6E"/>
    <w:rsid w:val="00F5789B"/>
    <w:rsid w:val="00F71109"/>
    <w:rsid w:val="00F73DDC"/>
    <w:rsid w:val="00F816A3"/>
    <w:rsid w:val="00F93670"/>
    <w:rsid w:val="00FB72ED"/>
    <w:rsid w:val="00FC3718"/>
    <w:rsid w:val="00FC3AB3"/>
    <w:rsid w:val="00FC60C3"/>
    <w:rsid w:val="00FE440B"/>
    <w:rsid w:val="00FE6E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ECC2E"/>
  <w15:chartTrackingRefBased/>
  <w15:docId w15:val="{9C5FA976-783A-6B42-AE37-97F06FB5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7230"/>
    <w:pPr>
      <w:tabs>
        <w:tab w:val="center" w:pos="4536"/>
        <w:tab w:val="right" w:pos="9072"/>
      </w:tabs>
    </w:pPr>
  </w:style>
  <w:style w:type="character" w:customStyle="1" w:styleId="KopfzeileZchn">
    <w:name w:val="Kopfzeile Zchn"/>
    <w:basedOn w:val="Absatz-Standardschriftart"/>
    <w:link w:val="Kopfzeile"/>
    <w:uiPriority w:val="99"/>
    <w:rsid w:val="000F7230"/>
  </w:style>
  <w:style w:type="paragraph" w:styleId="Fuzeile">
    <w:name w:val="footer"/>
    <w:basedOn w:val="Standard"/>
    <w:link w:val="FuzeileZchn"/>
    <w:unhideWhenUsed/>
    <w:rsid w:val="000F7230"/>
    <w:pPr>
      <w:tabs>
        <w:tab w:val="center" w:pos="4536"/>
        <w:tab w:val="right" w:pos="9072"/>
      </w:tabs>
    </w:pPr>
  </w:style>
  <w:style w:type="character" w:customStyle="1" w:styleId="FuzeileZchn">
    <w:name w:val="Fußzeile Zchn"/>
    <w:basedOn w:val="Absatz-Standardschriftart"/>
    <w:link w:val="Fuzeile"/>
    <w:rsid w:val="000F7230"/>
  </w:style>
  <w:style w:type="character" w:styleId="Kommentarzeichen">
    <w:name w:val="annotation reference"/>
    <w:basedOn w:val="Absatz-Standardschriftart"/>
    <w:uiPriority w:val="99"/>
    <w:semiHidden/>
    <w:unhideWhenUsed/>
    <w:rsid w:val="007528F0"/>
    <w:rPr>
      <w:sz w:val="16"/>
      <w:szCs w:val="16"/>
    </w:rPr>
  </w:style>
  <w:style w:type="paragraph" w:styleId="Kommentartext">
    <w:name w:val="annotation text"/>
    <w:basedOn w:val="Standard"/>
    <w:link w:val="KommentartextZchn"/>
    <w:uiPriority w:val="99"/>
    <w:unhideWhenUsed/>
    <w:rsid w:val="007528F0"/>
    <w:rPr>
      <w:sz w:val="20"/>
      <w:szCs w:val="20"/>
    </w:rPr>
  </w:style>
  <w:style w:type="character" w:customStyle="1" w:styleId="KommentartextZchn">
    <w:name w:val="Kommentartext Zchn"/>
    <w:basedOn w:val="Absatz-Standardschriftart"/>
    <w:link w:val="Kommentartext"/>
    <w:uiPriority w:val="99"/>
    <w:rsid w:val="007528F0"/>
    <w:rPr>
      <w:sz w:val="20"/>
      <w:szCs w:val="20"/>
    </w:rPr>
  </w:style>
  <w:style w:type="paragraph" w:styleId="Kommentarthema">
    <w:name w:val="annotation subject"/>
    <w:basedOn w:val="Kommentartext"/>
    <w:next w:val="Kommentartext"/>
    <w:link w:val="KommentarthemaZchn"/>
    <w:uiPriority w:val="99"/>
    <w:semiHidden/>
    <w:unhideWhenUsed/>
    <w:rsid w:val="007528F0"/>
    <w:rPr>
      <w:b/>
      <w:bCs/>
    </w:rPr>
  </w:style>
  <w:style w:type="character" w:customStyle="1" w:styleId="KommentarthemaZchn">
    <w:name w:val="Kommentarthema Zchn"/>
    <w:basedOn w:val="KommentartextZchn"/>
    <w:link w:val="Kommentarthema"/>
    <w:uiPriority w:val="99"/>
    <w:semiHidden/>
    <w:rsid w:val="007528F0"/>
    <w:rPr>
      <w:b/>
      <w:bCs/>
      <w:sz w:val="20"/>
      <w:szCs w:val="20"/>
    </w:rPr>
  </w:style>
  <w:style w:type="paragraph" w:styleId="berarbeitung">
    <w:name w:val="Revision"/>
    <w:hidden/>
    <w:uiPriority w:val="99"/>
    <w:semiHidden/>
    <w:rsid w:val="002D4F86"/>
  </w:style>
  <w:style w:type="paragraph" w:customStyle="1" w:styleId="Default">
    <w:name w:val="Default"/>
    <w:rsid w:val="004E71D0"/>
    <w:pPr>
      <w:autoSpaceDE w:val="0"/>
      <w:autoSpaceDN w:val="0"/>
      <w:adjustRightInd w:val="0"/>
    </w:pPr>
    <w:rPr>
      <w:rFonts w:ascii="Arial" w:hAnsi="Arial" w:cs="Arial"/>
      <w:color w:val="000000"/>
      <w:sz w:val="24"/>
      <w:szCs w:val="24"/>
    </w:rPr>
  </w:style>
  <w:style w:type="paragraph" w:styleId="Textkrper2">
    <w:name w:val="Body Text 2"/>
    <w:basedOn w:val="Standard"/>
    <w:link w:val="Textkrper2Zchn"/>
    <w:rsid w:val="00DB4317"/>
    <w:pPr>
      <w:spacing w:after="240" w:line="360" w:lineRule="auto"/>
      <w:jc w:val="both"/>
    </w:pPr>
    <w:rPr>
      <w:rFonts w:ascii="Optima" w:eastAsia="Times New Roman" w:hAnsi="Optima" w:cs="Times New Roman"/>
      <w:sz w:val="24"/>
      <w:szCs w:val="20"/>
    </w:rPr>
  </w:style>
  <w:style w:type="character" w:customStyle="1" w:styleId="Textkrper2Zchn">
    <w:name w:val="Textkörper 2 Zchn"/>
    <w:basedOn w:val="Absatz-Standardschriftart"/>
    <w:link w:val="Textkrper2"/>
    <w:rsid w:val="00DB4317"/>
    <w:rPr>
      <w:rFonts w:ascii="Optima" w:eastAsia="Times New Roman" w:hAnsi="Optima" w:cs="Times New Roman"/>
      <w:sz w:val="24"/>
      <w:szCs w:val="20"/>
    </w:rPr>
  </w:style>
  <w:style w:type="paragraph" w:styleId="StandardWeb">
    <w:name w:val="Normal (Web)"/>
    <w:basedOn w:val="Standard"/>
    <w:uiPriority w:val="99"/>
    <w:unhideWhenUsed/>
    <w:rsid w:val="00DB4317"/>
    <w:pPr>
      <w:spacing w:before="100" w:beforeAutospacing="1" w:after="100" w:afterAutospacing="1"/>
    </w:pPr>
    <w:rPr>
      <w:rFonts w:ascii="Times New Roman" w:eastAsia="Calibri" w:hAnsi="Times New Roman" w:cs="Times New Roman"/>
      <w:sz w:val="24"/>
      <w:szCs w:val="24"/>
    </w:rPr>
  </w:style>
  <w:style w:type="paragraph" w:styleId="KeinLeerraum">
    <w:name w:val="No Spacing"/>
    <w:uiPriority w:val="1"/>
    <w:qFormat/>
    <w:rsid w:val="000F7D04"/>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8AF91-219C-48A3-A380-EAB2B336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3930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Matthäus Lukassowitz</dc:creator>
  <cp:keywords/>
  <dc:description/>
  <cp:lastModifiedBy>Matthäus Lukassowitz</cp:lastModifiedBy>
  <cp:revision>3</cp:revision>
  <dcterms:created xsi:type="dcterms:W3CDTF">2023-05-11T10:47:00Z</dcterms:created>
  <dcterms:modified xsi:type="dcterms:W3CDTF">2023-05-11T10:53:00Z</dcterms:modified>
</cp:coreProperties>
</file>