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9B7AF2" w:rsidRPr="00041997" w:rsidRDefault="00AC3062" w:rsidP="009B7AF2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TREND 2015</w:t>
      </w:r>
      <w:r w:rsidR="00B0300E" w:rsidRPr="009A3811">
        <w:rPr>
          <w:b/>
          <w:sz w:val="24"/>
          <w:szCs w:val="24"/>
        </w:rPr>
        <w:t xml:space="preserve"> – modern färgsättning från Caparol</w:t>
      </w:r>
    </w:p>
    <w:p w:rsidR="00F76BBC" w:rsidRDefault="00F76BBC" w:rsidP="00B0300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färgkartan TREND 2015 presenterar </w:t>
      </w:r>
      <w:r w:rsidR="00AC3062">
        <w:rPr>
          <w:rFonts w:cstheme="minorHAnsi"/>
        </w:rPr>
        <w:t>Caparol f</w:t>
      </w:r>
      <w:r w:rsidR="00B0300E" w:rsidRPr="00F77E5B">
        <w:rPr>
          <w:rFonts w:cstheme="minorHAnsi"/>
        </w:rPr>
        <w:t xml:space="preserve">em </w:t>
      </w:r>
      <w:r w:rsidR="00AC3062">
        <w:rPr>
          <w:rFonts w:cstheme="minorHAnsi"/>
        </w:rPr>
        <w:t>spännande</w:t>
      </w:r>
      <w:r w:rsidR="00B0300E" w:rsidRPr="00F77E5B">
        <w:rPr>
          <w:rFonts w:cstheme="minorHAnsi"/>
        </w:rPr>
        <w:t xml:space="preserve"> miljöer </w:t>
      </w:r>
      <w:r>
        <w:rPr>
          <w:rFonts w:cstheme="minorHAnsi"/>
        </w:rPr>
        <w:t xml:space="preserve">med färgsättning inspirerad av de senaste heminredningstrenderna. Till varje miljö hör en palett med kulörer som hjälper dig att skapa din egen personliga variant av trenden. </w:t>
      </w:r>
    </w:p>
    <w:p w:rsidR="00F76BBC" w:rsidRDefault="00F76BBC" w:rsidP="00B0300E">
      <w:pPr>
        <w:spacing w:after="0" w:line="240" w:lineRule="auto"/>
        <w:rPr>
          <w:rFonts w:cstheme="minorHAnsi"/>
        </w:rPr>
      </w:pPr>
    </w:p>
    <w:p w:rsidR="00D77E07" w:rsidRDefault="00F76BBC" w:rsidP="00B0300E">
      <w:pPr>
        <w:spacing w:after="0" w:line="240" w:lineRule="auto"/>
        <w:rPr>
          <w:rFonts w:cstheme="minorHAnsi"/>
        </w:rPr>
      </w:pPr>
      <w:r>
        <w:rPr>
          <w:rFonts w:cstheme="minorHAnsi"/>
        </w:rPr>
        <w:t>Liksom tidigare år spretar t</w:t>
      </w:r>
      <w:r w:rsidR="00B0300E" w:rsidRPr="00F77E5B">
        <w:rPr>
          <w:rFonts w:cstheme="minorHAnsi"/>
        </w:rPr>
        <w:t>renderna på ett spännande sätt och chansen är stor att du hittar en egen favorit</w:t>
      </w:r>
      <w:r>
        <w:rPr>
          <w:rFonts w:cstheme="minorHAnsi"/>
        </w:rPr>
        <w:t>. I färgkartan presenteras såväl stramt svala och återhållna miljöer som glatt sprudlande livsbejakande färgsättningar!</w:t>
      </w:r>
      <w:r w:rsidR="00165829">
        <w:rPr>
          <w:rFonts w:cstheme="minorHAnsi"/>
        </w:rPr>
        <w:t xml:space="preserve"> </w:t>
      </w:r>
      <w:r w:rsidR="001D11E2">
        <w:rPr>
          <w:rFonts w:cstheme="minorHAnsi"/>
        </w:rPr>
        <w:t xml:space="preserve">Flera av trenderna presenteras i ljusa miljöer, vilket gör dem lättillgängliga och väldigt användbara i nordiska hem. </w:t>
      </w:r>
    </w:p>
    <w:p w:rsidR="00D77E07" w:rsidRDefault="00D77E07" w:rsidP="00B0300E">
      <w:pPr>
        <w:spacing w:after="0" w:line="240" w:lineRule="auto"/>
        <w:rPr>
          <w:rFonts w:cstheme="minorHAnsi"/>
        </w:rPr>
      </w:pPr>
    </w:p>
    <w:p w:rsidR="003F5B1A" w:rsidRDefault="00D77E07" w:rsidP="00B0300E">
      <w:pPr>
        <w:spacing w:after="0" w:line="240" w:lineRule="auto"/>
        <w:rPr>
          <w:rFonts w:cstheme="minorHAnsi"/>
        </w:rPr>
      </w:pPr>
      <w:r>
        <w:rPr>
          <w:rFonts w:cstheme="minorHAnsi"/>
        </w:rPr>
        <w:t>Trenderna som presenteras kallar vi:</w:t>
      </w:r>
    </w:p>
    <w:p w:rsidR="003F5B1A" w:rsidRDefault="003F5B1A" w:rsidP="003F5B1A">
      <w:pPr>
        <w:spacing w:after="0" w:line="240" w:lineRule="auto"/>
      </w:pPr>
      <w:proofErr w:type="spellStart"/>
      <w:r>
        <w:rPr>
          <w:b/>
        </w:rPr>
        <w:t>Beyond</w:t>
      </w:r>
      <w:proofErr w:type="spellEnd"/>
      <w:r>
        <w:rPr>
          <w:b/>
        </w:rPr>
        <w:t xml:space="preserve"> Dreams</w:t>
      </w:r>
      <w:r>
        <w:t xml:space="preserve"> – ljust och harmoniskt inspirerat av naturens färgskala</w:t>
      </w:r>
    </w:p>
    <w:p w:rsidR="003F5B1A" w:rsidRDefault="003F5B1A" w:rsidP="00B0300E">
      <w:pPr>
        <w:spacing w:after="0" w:line="240" w:lineRule="auto"/>
      </w:pPr>
      <w:proofErr w:type="spellStart"/>
      <w:r>
        <w:rPr>
          <w:b/>
        </w:rPr>
        <w:t>Creative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Mood</w:t>
      </w:r>
      <w:proofErr w:type="spellEnd"/>
      <w:r>
        <w:t xml:space="preserve"> – Mörka sotiga toner blandas med svalt blågrått och glänsande detaljer</w:t>
      </w:r>
    </w:p>
    <w:p w:rsidR="003F5B1A" w:rsidRDefault="003F5B1A" w:rsidP="00B0300E">
      <w:pPr>
        <w:spacing w:after="0" w:line="240" w:lineRule="auto"/>
      </w:pPr>
      <w:proofErr w:type="spellStart"/>
      <w:r>
        <w:rPr>
          <w:b/>
        </w:rPr>
        <w:t>Elastic</w:t>
      </w:r>
      <w:proofErr w:type="spellEnd"/>
      <w:r>
        <w:rPr>
          <w:b/>
        </w:rPr>
        <w:t xml:space="preserve"> Mind</w:t>
      </w:r>
      <w:r>
        <w:t xml:space="preserve"> – Nordiskt medvetet och minimalistiskt präglar stilen</w:t>
      </w:r>
    </w:p>
    <w:p w:rsidR="00D77E07" w:rsidRDefault="00D77E07" w:rsidP="00D77E07">
      <w:pPr>
        <w:spacing w:after="0" w:line="240" w:lineRule="auto"/>
      </w:pPr>
      <w:proofErr w:type="spellStart"/>
      <w:r>
        <w:rPr>
          <w:b/>
        </w:rPr>
        <w:t>Multifun</w:t>
      </w:r>
      <w:proofErr w:type="spellEnd"/>
      <w:r>
        <w:t xml:space="preserve"> – Ute flyttar in och vi bevarar det somrigt avslappnade.</w:t>
      </w:r>
    </w:p>
    <w:p w:rsidR="003F5B1A" w:rsidRDefault="00D77E07" w:rsidP="00B0300E">
      <w:pPr>
        <w:spacing w:after="0" w:line="240" w:lineRule="auto"/>
        <w:rPr>
          <w:rFonts w:cstheme="minorHAnsi"/>
        </w:rPr>
      </w:pPr>
      <w:proofErr w:type="spellStart"/>
      <w:r>
        <w:rPr>
          <w:b/>
        </w:rPr>
        <w:t>Stretched</w:t>
      </w:r>
      <w:proofErr w:type="spellEnd"/>
      <w:r>
        <w:rPr>
          <w:b/>
        </w:rPr>
        <w:t xml:space="preserve"> Limits</w:t>
      </w:r>
      <w:r>
        <w:t xml:space="preserve"> – Tufft och coolt i lekfull miljö</w:t>
      </w:r>
    </w:p>
    <w:p w:rsidR="00F76BBC" w:rsidRDefault="00F76BBC" w:rsidP="00B0300E">
      <w:pPr>
        <w:spacing w:after="0" w:line="240" w:lineRule="auto"/>
        <w:rPr>
          <w:rFonts w:cstheme="minorHAnsi"/>
        </w:rPr>
      </w:pPr>
    </w:p>
    <w:p w:rsidR="00512E3F" w:rsidRDefault="00F76BBC" w:rsidP="00B0300E">
      <w:pPr>
        <w:spacing w:after="0" w:line="240" w:lineRule="auto"/>
      </w:pPr>
      <w:r>
        <w:rPr>
          <w:rFonts w:cstheme="minorHAnsi"/>
        </w:rPr>
        <w:t>Färgkartan TREND 2015 f</w:t>
      </w:r>
      <w:r w:rsidR="00512E3F">
        <w:rPr>
          <w:rFonts w:cstheme="minorHAnsi"/>
        </w:rPr>
        <w:t xml:space="preserve">inns att hämta i butiker där </w:t>
      </w:r>
      <w:proofErr w:type="spellStart"/>
      <w:r w:rsidR="00512E3F">
        <w:rPr>
          <w:rFonts w:cstheme="minorHAnsi"/>
        </w:rPr>
        <w:t>Caparols</w:t>
      </w:r>
      <w:proofErr w:type="spellEnd"/>
      <w:r w:rsidR="00512E3F">
        <w:rPr>
          <w:rFonts w:cstheme="minorHAnsi"/>
        </w:rPr>
        <w:t xml:space="preserve"> färger säljs. På caparol.se hittar du närmaste butik</w:t>
      </w:r>
      <w:r w:rsidR="00B0300E" w:rsidRPr="00F77E5B">
        <w:rPr>
          <w:rFonts w:cstheme="minorHAnsi"/>
        </w:rPr>
        <w:t>.</w:t>
      </w:r>
      <w:r w:rsidR="00B0300E" w:rsidRPr="00F77E5B">
        <w:t xml:space="preserve"> </w:t>
      </w:r>
    </w:p>
    <w:p w:rsidR="009D04EC" w:rsidRDefault="009D04EC" w:rsidP="00B0300E">
      <w:pPr>
        <w:spacing w:after="0" w:line="240" w:lineRule="auto"/>
      </w:pPr>
    </w:p>
    <w:p w:rsidR="00B0300E" w:rsidRPr="00F77E5B" w:rsidRDefault="00B0300E" w:rsidP="00B0300E">
      <w:pPr>
        <w:spacing w:after="0" w:line="240" w:lineRule="auto"/>
        <w:rPr>
          <w:rFonts w:cstheme="minorHAnsi"/>
        </w:rPr>
      </w:pPr>
    </w:p>
    <w:p w:rsidR="00D85AAE" w:rsidRDefault="00D85AAE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10523E" w:rsidRDefault="0010523E">
      <w:pPr>
        <w:rPr>
          <w:rStyle w:val="A1"/>
          <w:rFonts w:asciiTheme="minorHAnsi" w:hAnsiTheme="minorHAnsi"/>
          <w:b/>
          <w:sz w:val="22"/>
          <w:szCs w:val="22"/>
        </w:rPr>
      </w:pPr>
      <w:r>
        <w:rPr>
          <w:rStyle w:val="A1"/>
          <w:rFonts w:asciiTheme="minorHAnsi" w:hAnsiTheme="minorHAnsi"/>
          <w:b/>
          <w:sz w:val="22"/>
          <w:szCs w:val="22"/>
        </w:rPr>
        <w:br w:type="page"/>
      </w:r>
    </w:p>
    <w:p w:rsidR="00F654E3" w:rsidRDefault="00F654E3" w:rsidP="001E2CD3">
      <w:pPr>
        <w:pStyle w:val="Pa0"/>
        <w:spacing w:line="240" w:lineRule="auto"/>
        <w:rPr>
          <w:rStyle w:val="A1"/>
          <w:rFonts w:asciiTheme="minorHAnsi" w:hAnsiTheme="minorHAnsi"/>
          <w:b/>
          <w:sz w:val="22"/>
          <w:szCs w:val="22"/>
        </w:rPr>
      </w:pPr>
    </w:p>
    <w:p w:rsidR="00F654E3" w:rsidRDefault="00F654E3" w:rsidP="001E2CD3">
      <w:pPr>
        <w:pStyle w:val="Pa0"/>
        <w:spacing w:line="240" w:lineRule="auto"/>
        <w:rPr>
          <w:rStyle w:val="A1"/>
          <w:rFonts w:asciiTheme="minorHAnsi" w:hAnsiTheme="minorHAnsi"/>
          <w:b/>
          <w:sz w:val="22"/>
          <w:szCs w:val="22"/>
        </w:rPr>
      </w:pPr>
    </w:p>
    <w:p w:rsidR="00F654E3" w:rsidRDefault="00F654E3" w:rsidP="001E2CD3">
      <w:pPr>
        <w:pStyle w:val="Pa0"/>
        <w:spacing w:line="240" w:lineRule="auto"/>
        <w:rPr>
          <w:rStyle w:val="A1"/>
          <w:rFonts w:asciiTheme="minorHAnsi" w:hAnsiTheme="minorHAnsi"/>
          <w:b/>
          <w:sz w:val="22"/>
          <w:szCs w:val="22"/>
        </w:rPr>
      </w:pPr>
    </w:p>
    <w:p w:rsidR="00F654E3" w:rsidRDefault="00F654E3" w:rsidP="001E2CD3">
      <w:pPr>
        <w:pStyle w:val="Pa0"/>
        <w:spacing w:line="240" w:lineRule="auto"/>
        <w:rPr>
          <w:rStyle w:val="A1"/>
          <w:rFonts w:asciiTheme="minorHAnsi" w:hAnsiTheme="minorHAnsi"/>
          <w:b/>
          <w:sz w:val="22"/>
          <w:szCs w:val="22"/>
        </w:rPr>
      </w:pPr>
    </w:p>
    <w:p w:rsidR="00F654E3" w:rsidRDefault="00F654E3" w:rsidP="001E2CD3">
      <w:pPr>
        <w:pStyle w:val="Pa0"/>
        <w:spacing w:line="240" w:lineRule="auto"/>
        <w:rPr>
          <w:rStyle w:val="A1"/>
          <w:rFonts w:asciiTheme="minorHAnsi" w:hAnsiTheme="minorHAnsi"/>
          <w:b/>
          <w:sz w:val="22"/>
          <w:szCs w:val="22"/>
        </w:rPr>
      </w:pPr>
    </w:p>
    <w:p w:rsidR="00F654E3" w:rsidRDefault="00F654E3" w:rsidP="001E2CD3">
      <w:pPr>
        <w:pStyle w:val="Pa0"/>
        <w:spacing w:line="240" w:lineRule="auto"/>
        <w:rPr>
          <w:rStyle w:val="A1"/>
          <w:rFonts w:asciiTheme="minorHAnsi" w:hAnsiTheme="minorHAnsi"/>
          <w:b/>
          <w:sz w:val="22"/>
          <w:szCs w:val="22"/>
        </w:rPr>
      </w:pPr>
    </w:p>
    <w:p w:rsidR="009D04EC" w:rsidRDefault="00DD6A69" w:rsidP="001E2CD3">
      <w:pPr>
        <w:pStyle w:val="Pa0"/>
        <w:spacing w:line="240" w:lineRule="auto"/>
        <w:rPr>
          <w:rStyle w:val="A0"/>
          <w:rFonts w:asciiTheme="minorHAnsi" w:hAnsiTheme="minorHAnsi"/>
          <w:sz w:val="22"/>
          <w:szCs w:val="22"/>
        </w:rPr>
      </w:pPr>
      <w:r>
        <w:rPr>
          <w:rStyle w:val="A1"/>
          <w:rFonts w:asciiTheme="minorHAnsi" w:hAnsiTheme="minorHAnsi"/>
          <w:b/>
          <w:sz w:val="22"/>
          <w:szCs w:val="22"/>
        </w:rPr>
        <w:t>MULTIFUN</w:t>
      </w:r>
      <w:r w:rsidR="00AB30BD">
        <w:rPr>
          <w:rStyle w:val="A1"/>
          <w:rFonts w:asciiTheme="minorHAnsi" w:hAnsiTheme="minorHAnsi"/>
          <w:b/>
          <w:sz w:val="22"/>
          <w:szCs w:val="22"/>
        </w:rPr>
        <w:t xml:space="preserve"> -</w:t>
      </w:r>
      <w:r w:rsidR="00B0300E" w:rsidRPr="00F77E5B">
        <w:rPr>
          <w:rStyle w:val="A0"/>
          <w:rFonts w:asciiTheme="minorHAnsi" w:hAnsiTheme="minorHAnsi"/>
          <w:sz w:val="22"/>
          <w:szCs w:val="22"/>
        </w:rPr>
        <w:t xml:space="preserve"> </w:t>
      </w:r>
      <w:r w:rsidR="00AB30BD" w:rsidRPr="00AB30BD">
        <w:rPr>
          <w:rFonts w:asciiTheme="minorHAnsi" w:hAnsiTheme="minorHAnsi"/>
          <w:sz w:val="22"/>
          <w:szCs w:val="22"/>
        </w:rPr>
        <w:t>Ute flyttar in och vi bevarar det somrigt avslappnade.</w:t>
      </w:r>
    </w:p>
    <w:p w:rsidR="009D04EC" w:rsidRDefault="009D04EC" w:rsidP="001E2CD3">
      <w:pPr>
        <w:pStyle w:val="Pa0"/>
        <w:spacing w:line="240" w:lineRule="auto"/>
        <w:rPr>
          <w:rStyle w:val="A0"/>
          <w:rFonts w:asciiTheme="minorHAnsi" w:hAnsiTheme="minorHAnsi"/>
          <w:sz w:val="22"/>
          <w:szCs w:val="22"/>
        </w:rPr>
      </w:pPr>
    </w:p>
    <w:p w:rsidR="00B0300E" w:rsidRDefault="001E2CD3" w:rsidP="001E2CD3">
      <w:pPr>
        <w:pStyle w:val="Pa0"/>
        <w:spacing w:line="240" w:lineRule="auto"/>
        <w:rPr>
          <w:rStyle w:val="A1"/>
          <w:rFonts w:asciiTheme="minorHAnsi" w:hAnsiTheme="minorHAnsi"/>
          <w:sz w:val="22"/>
          <w:szCs w:val="22"/>
        </w:rPr>
      </w:pPr>
      <w:r>
        <w:rPr>
          <w:rStyle w:val="A0"/>
          <w:rFonts w:asciiTheme="minorHAnsi" w:hAnsiTheme="minorHAnsi"/>
          <w:sz w:val="22"/>
          <w:szCs w:val="22"/>
        </w:rPr>
        <w:t xml:space="preserve">– </w:t>
      </w:r>
      <w:proofErr w:type="spellStart"/>
      <w:r>
        <w:rPr>
          <w:rStyle w:val="A0"/>
          <w:rFonts w:asciiTheme="minorHAnsi" w:hAnsiTheme="minorHAnsi"/>
          <w:sz w:val="22"/>
          <w:szCs w:val="22"/>
        </w:rPr>
        <w:t>Surf´s</w:t>
      </w:r>
      <w:proofErr w:type="spellEnd"/>
      <w:r>
        <w:rPr>
          <w:rStyle w:val="A0"/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Style w:val="A0"/>
          <w:rFonts w:asciiTheme="minorHAnsi" w:hAnsiTheme="minorHAnsi"/>
          <w:sz w:val="22"/>
          <w:szCs w:val="22"/>
        </w:rPr>
        <w:t>up</w:t>
      </w:r>
      <w:proofErr w:type="spellEnd"/>
      <w:r>
        <w:rPr>
          <w:rStyle w:val="A0"/>
          <w:rFonts w:asciiTheme="minorHAnsi" w:hAnsiTheme="minorHAnsi"/>
          <w:sz w:val="22"/>
          <w:szCs w:val="22"/>
        </w:rPr>
        <w:t>! Stadsliv möter strandliv, ute flyttar in och vi bejakar det somrigt avslappnade</w:t>
      </w:r>
      <w:r w:rsidR="00165829">
        <w:rPr>
          <w:rStyle w:val="A1"/>
          <w:rFonts w:asciiTheme="minorHAnsi" w:hAnsiTheme="minorHAnsi"/>
          <w:sz w:val="22"/>
          <w:szCs w:val="22"/>
        </w:rPr>
        <w:t>.</w:t>
      </w:r>
    </w:p>
    <w:p w:rsidR="001E2CD3" w:rsidRPr="001E2CD3" w:rsidRDefault="001E2CD3" w:rsidP="001E2CD3">
      <w:pPr>
        <w:spacing w:after="0" w:line="240" w:lineRule="auto"/>
      </w:pPr>
    </w:p>
    <w:p w:rsidR="00DD6A69" w:rsidRDefault="001E2CD3" w:rsidP="001E2CD3">
      <w:pPr>
        <w:spacing w:after="0" w:line="240" w:lineRule="auto"/>
      </w:pPr>
      <w:r>
        <w:t xml:space="preserve">För dig som tycker att </w:t>
      </w:r>
      <w:proofErr w:type="spellStart"/>
      <w:r>
        <w:t>Life´s</w:t>
      </w:r>
      <w:proofErr w:type="spellEnd"/>
      <w:r>
        <w:t xml:space="preserve"> a beach! Varma, optimistiska och klara kulörer är nödvändiga för att få den rätta </w:t>
      </w:r>
      <w:proofErr w:type="spellStart"/>
      <w:r>
        <w:t>Multifun</w:t>
      </w:r>
      <w:proofErr w:type="spellEnd"/>
      <w:r>
        <w:t xml:space="preserve">-känslan. Hängmatta och textilier med djur- och naturmönster förstärker </w:t>
      </w:r>
      <w:r w:rsidR="00512E3F">
        <w:t>och vi drömmer oss bort till solvarma stränder</w:t>
      </w:r>
      <w:r>
        <w:t>.</w:t>
      </w:r>
    </w:p>
    <w:p w:rsidR="001E2CD3" w:rsidRDefault="008F6049" w:rsidP="001E2CD3">
      <w:pPr>
        <w:spacing w:after="0" w:line="240" w:lineRule="auto"/>
      </w:pPr>
      <w:r>
        <w:rPr>
          <w:noProof/>
          <w:lang w:eastAsia="ja-JP"/>
        </w:rPr>
        <w:drawing>
          <wp:anchor distT="0" distB="0" distL="114300" distR="114300" simplePos="0" relativeHeight="251669504" behindDoc="0" locked="0" layoutInCell="1" allowOverlap="1" wp14:anchorId="204653A0" wp14:editId="4502EA08">
            <wp:simplePos x="0" y="0"/>
            <wp:positionH relativeFrom="margin">
              <wp:posOffset>0</wp:posOffset>
            </wp:positionH>
            <wp:positionV relativeFrom="paragraph">
              <wp:posOffset>175260</wp:posOffset>
            </wp:positionV>
            <wp:extent cx="2879725" cy="1799590"/>
            <wp:effectExtent l="0" t="0" r="0" b="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ulti fun grönt t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049" w:rsidRDefault="008F6049" w:rsidP="001E2CD3">
      <w:pPr>
        <w:spacing w:after="0" w:line="240" w:lineRule="auto"/>
        <w:rPr>
          <w:b/>
        </w:rPr>
      </w:pPr>
      <w:r w:rsidRPr="008F6049">
        <w:rPr>
          <w:b/>
          <w:noProof/>
          <w:lang w:eastAsia="ja-JP"/>
        </w:rPr>
        <w:drawing>
          <wp:inline distT="0" distB="0" distL="0" distR="0" wp14:anchorId="005DBDD0" wp14:editId="274784AB">
            <wp:extent cx="2880000" cy="1800000"/>
            <wp:effectExtent l="0" t="0" r="0" b="0"/>
            <wp:docPr id="53" name="Bildobjekt 53" descr="H:\Mina dokument\Pressreleaser\FÄRGKARTOR\TREND2015\multifun\multi fun rosa vä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na dokument\Pressreleaser\FÄRGKARTOR\TREND2015\multifun\multi fun rosa väg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49" w:rsidRDefault="008F6049" w:rsidP="001E2CD3">
      <w:pPr>
        <w:spacing w:after="0" w:line="240" w:lineRule="auto"/>
        <w:rPr>
          <w:b/>
        </w:rPr>
      </w:pPr>
    </w:p>
    <w:p w:rsidR="001E2CD3" w:rsidRDefault="00AB30BD" w:rsidP="001E2CD3">
      <w:pPr>
        <w:spacing w:after="0" w:line="240" w:lineRule="auto"/>
      </w:pPr>
      <w:r w:rsidRPr="00AB30BD">
        <w:t xml:space="preserve">Bildtext bild 1: </w:t>
      </w:r>
      <w:proofErr w:type="spellStart"/>
      <w:r w:rsidR="001E2CD3" w:rsidRPr="00AB30BD">
        <w:t>Multifun</w:t>
      </w:r>
      <w:proofErr w:type="spellEnd"/>
      <w:r w:rsidR="001E2CD3">
        <w:t xml:space="preserve"> </w:t>
      </w:r>
      <w:r>
        <w:t xml:space="preserve">- </w:t>
      </w:r>
      <w:r w:rsidR="008F6049">
        <w:t>I rummet med hängmatta</w:t>
      </w:r>
      <w:r>
        <w:t>n</w:t>
      </w:r>
      <w:r w:rsidR="001E2CD3">
        <w:t xml:space="preserve"> har vi målat taket med </w:t>
      </w:r>
      <w:proofErr w:type="spellStart"/>
      <w:r w:rsidR="001E2CD3">
        <w:t>helmatt</w:t>
      </w:r>
      <w:proofErr w:type="spellEnd"/>
      <w:r w:rsidR="001E2CD3">
        <w:t xml:space="preserve"> </w:t>
      </w:r>
      <w:proofErr w:type="spellStart"/>
      <w:r w:rsidR="001E2CD3">
        <w:t>Supertäck</w:t>
      </w:r>
      <w:proofErr w:type="spellEnd"/>
      <w:r w:rsidR="001E2CD3">
        <w:t xml:space="preserve"> 5 väggfärg i kulör Patina 85. Vi tonade över i Mint 60 </w:t>
      </w:r>
      <w:r w:rsidR="00512E3F">
        <w:t xml:space="preserve">och </w:t>
      </w:r>
      <w:r w:rsidR="001E2CD3">
        <w:t xml:space="preserve">till rent vitt i en tonad känsla. </w:t>
      </w:r>
      <w:r w:rsidR="00E748AE">
        <w:t xml:space="preserve">Så gjorde vi: </w:t>
      </w:r>
      <w:hyperlink r:id="rId9" w:history="1">
        <w:r w:rsidR="00E748AE" w:rsidRPr="0037059B">
          <w:rPr>
            <w:rStyle w:val="Hyperlnk"/>
          </w:rPr>
          <w:t>http://www.caparol.se/lackert-tonade-vaggar/</w:t>
        </w:r>
      </w:hyperlink>
    </w:p>
    <w:p w:rsidR="00E748AE" w:rsidRDefault="00E748AE" w:rsidP="001E2CD3">
      <w:pPr>
        <w:spacing w:after="0" w:line="240" w:lineRule="auto"/>
      </w:pPr>
    </w:p>
    <w:p w:rsidR="00E748AE" w:rsidRDefault="00AB30BD" w:rsidP="001E2CD3">
      <w:pPr>
        <w:spacing w:after="0" w:line="240" w:lineRule="auto"/>
      </w:pPr>
      <w:r>
        <w:t xml:space="preserve">Bildtext bild 2: </w:t>
      </w:r>
      <w:proofErr w:type="spellStart"/>
      <w:r>
        <w:t>Multifun</w:t>
      </w:r>
      <w:proofErr w:type="spellEnd"/>
      <w:r>
        <w:t xml:space="preserve"> - </w:t>
      </w:r>
      <w:r w:rsidR="008F6049">
        <w:t xml:space="preserve">Den rosa tegelväggen är målad med </w:t>
      </w:r>
      <w:proofErr w:type="spellStart"/>
      <w:r w:rsidR="008F6049">
        <w:t>Supertäck</w:t>
      </w:r>
      <w:proofErr w:type="spellEnd"/>
      <w:r w:rsidR="008F6049">
        <w:t xml:space="preserve"> 5 </w:t>
      </w:r>
      <w:proofErr w:type="spellStart"/>
      <w:r w:rsidR="008F6049">
        <w:t>helmatt</w:t>
      </w:r>
      <w:proofErr w:type="spellEnd"/>
      <w:r w:rsidR="008F6049">
        <w:t xml:space="preserve"> väggfärg i kulör Pink 10.</w:t>
      </w:r>
    </w:p>
    <w:p w:rsidR="00E748AE" w:rsidRDefault="00E748AE" w:rsidP="001E2CD3">
      <w:pPr>
        <w:spacing w:after="0" w:line="240" w:lineRule="auto"/>
      </w:pPr>
    </w:p>
    <w:p w:rsidR="00E748AE" w:rsidRDefault="00E748AE" w:rsidP="001E2CD3">
      <w:pPr>
        <w:spacing w:after="0" w:line="240" w:lineRule="auto"/>
      </w:pPr>
      <w:r>
        <w:t>Färgskala MULTIFUN</w:t>
      </w:r>
    </w:p>
    <w:p w:rsidR="00E748AE" w:rsidRPr="00DD6A69" w:rsidRDefault="00E748AE" w:rsidP="001E2CD3">
      <w:pPr>
        <w:spacing w:after="0" w:line="240" w:lineRule="auto"/>
      </w:pPr>
    </w:p>
    <w:p w:rsidR="00B0300E" w:rsidRDefault="00B4136E" w:rsidP="001E2CD3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ja-JP"/>
        </w:rPr>
        <w:drawing>
          <wp:inline distT="0" distB="0" distL="0" distR="0" wp14:anchorId="07823828" wp14:editId="29B1103A">
            <wp:extent cx="1044819" cy="720000"/>
            <wp:effectExtent l="0" t="0" r="3175" b="4445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aparol-3D-PATINA-8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ja-JP"/>
        </w:rPr>
        <w:drawing>
          <wp:inline distT="0" distB="0" distL="0" distR="0" wp14:anchorId="2203F3A9" wp14:editId="0CA76E51">
            <wp:extent cx="1044819" cy="720000"/>
            <wp:effectExtent l="0" t="0" r="3175" b="4445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aparol-3D-MINT-6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A69">
        <w:rPr>
          <w:rFonts w:cstheme="minorHAnsi"/>
          <w:noProof/>
          <w:lang w:eastAsia="ja-JP"/>
        </w:rPr>
        <w:drawing>
          <wp:inline distT="0" distB="0" distL="0" distR="0" wp14:anchorId="0EABE189" wp14:editId="72F7FAF1">
            <wp:extent cx="1044819" cy="720000"/>
            <wp:effectExtent l="0" t="0" r="3175" b="444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parol-3D-FERRO-5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ja-JP"/>
        </w:rPr>
        <w:drawing>
          <wp:inline distT="0" distB="0" distL="0" distR="0" wp14:anchorId="47FA41F8" wp14:editId="66C1ADBE">
            <wp:extent cx="1044819" cy="720000"/>
            <wp:effectExtent l="0" t="0" r="3175" b="4445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aparol-3D-CURRY-1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ja-JP"/>
        </w:rPr>
        <w:drawing>
          <wp:inline distT="0" distB="0" distL="0" distR="0" wp14:anchorId="5ECEFE24" wp14:editId="45F8993A">
            <wp:extent cx="1044819" cy="720000"/>
            <wp:effectExtent l="0" t="0" r="3175" b="4445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aparol-3D-CURCUMA-10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A69">
        <w:rPr>
          <w:rFonts w:cstheme="minorHAnsi"/>
          <w:noProof/>
          <w:lang w:eastAsia="ja-JP"/>
        </w:rPr>
        <w:drawing>
          <wp:inline distT="0" distB="0" distL="0" distR="0" wp14:anchorId="515E6AAC" wp14:editId="2E2F1A62">
            <wp:extent cx="1044819" cy="720000"/>
            <wp:effectExtent l="0" t="0" r="3175" b="4445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parol-3D-PINK-1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ja-JP"/>
        </w:rPr>
        <w:drawing>
          <wp:inline distT="0" distB="0" distL="0" distR="0">
            <wp:extent cx="1044819" cy="720000"/>
            <wp:effectExtent l="0" t="0" r="3175" b="4445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aparol-3D-ROSE-9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ja-JP"/>
        </w:rPr>
        <w:drawing>
          <wp:inline distT="0" distB="0" distL="0" distR="0">
            <wp:extent cx="1044819" cy="720000"/>
            <wp:effectExtent l="0" t="0" r="3175" b="4445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aparol-3D-BACCARA-2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ja-JP"/>
        </w:rPr>
        <w:drawing>
          <wp:inline distT="0" distB="0" distL="0" distR="0">
            <wp:extent cx="1044819" cy="720000"/>
            <wp:effectExtent l="0" t="0" r="3175" b="4445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aparol-3D-CERAMIC-6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AE" w:rsidRDefault="00E748AE" w:rsidP="001E2CD3">
      <w:pPr>
        <w:spacing w:after="0" w:line="240" w:lineRule="auto"/>
        <w:rPr>
          <w:rFonts w:cstheme="minorHAnsi"/>
        </w:rPr>
      </w:pPr>
    </w:p>
    <w:p w:rsidR="00E748AE" w:rsidRDefault="00E748AE" w:rsidP="001E2CD3">
      <w:pPr>
        <w:spacing w:after="0" w:line="240" w:lineRule="auto"/>
        <w:rPr>
          <w:rFonts w:cstheme="minorHAnsi"/>
        </w:rPr>
      </w:pPr>
    </w:p>
    <w:p w:rsidR="00DD6A69" w:rsidRPr="00F77E5B" w:rsidRDefault="00DD6A69" w:rsidP="001E2CD3">
      <w:pPr>
        <w:spacing w:after="0" w:line="240" w:lineRule="auto"/>
        <w:rPr>
          <w:rFonts w:cstheme="minorHAnsi"/>
        </w:rPr>
      </w:pPr>
    </w:p>
    <w:p w:rsidR="00144DA6" w:rsidRDefault="00144DA6" w:rsidP="00D85AA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144DA6" w:rsidSect="00CC4484">
      <w:headerReference w:type="default" r:id="rId19"/>
      <w:footerReference w:type="default" r:id="rId20"/>
      <w:type w:val="continuous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74" w:rsidRDefault="00D44374" w:rsidP="00C80B0B">
      <w:pPr>
        <w:spacing w:after="0" w:line="240" w:lineRule="auto"/>
      </w:pPr>
      <w:r>
        <w:separator/>
      </w:r>
    </w:p>
  </w:endnote>
  <w:endnote w:type="continuationSeparator" w:id="0">
    <w:p w:rsidR="00D44374" w:rsidRDefault="00D44374" w:rsidP="00C8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HelveticaNeueLT St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ervation Wide Regular">
    <w:panose1 w:val="02000505040000020004"/>
    <w:charset w:val="00"/>
    <w:family w:val="auto"/>
    <w:pitch w:val="variable"/>
    <w:sig w:usb0="A000002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0B" w:rsidRDefault="00E86519" w:rsidP="00E86519">
    <w:pPr>
      <w:pStyle w:val="Sidfot"/>
      <w:ind w:firstLine="1304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41BDC814" wp14:editId="28B178CA">
          <wp:simplePos x="0" y="0"/>
          <wp:positionH relativeFrom="column">
            <wp:posOffset>19685</wp:posOffset>
          </wp:positionH>
          <wp:positionV relativeFrom="paragraph">
            <wp:posOffset>12862</wp:posOffset>
          </wp:positionV>
          <wp:extent cx="741680" cy="908685"/>
          <wp:effectExtent l="0" t="0" r="1270" b="571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-tornqvi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B0B">
      <w:t>Presskontakt</w:t>
    </w:r>
    <w:r>
      <w:t>:</w:t>
    </w:r>
  </w:p>
  <w:p w:rsidR="00C80B0B" w:rsidRPr="00E86519" w:rsidRDefault="00E86519" w:rsidP="00E86519">
    <w:pPr>
      <w:pStyle w:val="Sidfot"/>
      <w:rPr>
        <w:b/>
      </w:rPr>
    </w:pPr>
    <w:r>
      <w:rPr>
        <w:rFonts w:cstheme="minorHAnsi"/>
        <w:b/>
        <w:noProof/>
        <w:sz w:val="24"/>
        <w:szCs w:val="24"/>
        <w:lang w:eastAsia="ja-JP"/>
      </w:rPr>
      <w:drawing>
        <wp:anchor distT="0" distB="0" distL="114300" distR="114300" simplePos="0" relativeHeight="251659264" behindDoc="0" locked="0" layoutInCell="1" allowOverlap="1" wp14:anchorId="3B73A8D6" wp14:editId="5F20F035">
          <wp:simplePos x="0" y="0"/>
          <wp:positionH relativeFrom="column">
            <wp:posOffset>5511165</wp:posOffset>
          </wp:positionH>
          <wp:positionV relativeFrom="paragraph">
            <wp:posOffset>101600</wp:posOffset>
          </wp:positionV>
          <wp:extent cx="730250" cy="651510"/>
          <wp:effectExtent l="0" t="0" r="0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rol_3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</w:t>
    </w:r>
    <w:r w:rsidR="00C80B0B" w:rsidRPr="00E86519">
      <w:rPr>
        <w:b/>
      </w:rPr>
      <w:t>Per Törnqvist</w:t>
    </w:r>
  </w:p>
  <w:p w:rsidR="00C80B0B" w:rsidRDefault="00E86519" w:rsidP="00E86519">
    <w:pPr>
      <w:pStyle w:val="Sidfot"/>
    </w:pPr>
    <w:r>
      <w:t xml:space="preserve">                          </w:t>
    </w:r>
    <w:r w:rsidR="00C80B0B">
      <w:t>Marknadschef, CAPAROL Sverige AB</w:t>
    </w:r>
  </w:p>
  <w:p w:rsidR="00C80B0B" w:rsidRPr="00E86519" w:rsidRDefault="00E86519" w:rsidP="00E86519">
    <w:pPr>
      <w:pStyle w:val="Sidfot"/>
    </w:pPr>
    <w:r w:rsidRPr="00E86519">
      <w:t xml:space="preserve">                          Tel </w:t>
    </w:r>
    <w:r w:rsidR="00C80B0B" w:rsidRPr="00E86519">
      <w:t>0708-84 40 30</w:t>
    </w:r>
  </w:p>
  <w:p w:rsidR="00C80B0B" w:rsidRPr="00E86519" w:rsidRDefault="00E86519" w:rsidP="00E86519">
    <w:pPr>
      <w:pStyle w:val="Sidfot"/>
      <w:rPr>
        <w:lang w:val="en-US"/>
      </w:rPr>
    </w:pPr>
    <w:r>
      <w:rPr>
        <w:lang w:val="en-US"/>
      </w:rPr>
      <w:t xml:space="preserve">                          </w:t>
    </w:r>
    <w:proofErr w:type="gramStart"/>
    <w:r w:rsidRPr="00E86519">
      <w:rPr>
        <w:lang w:val="en-US"/>
      </w:rPr>
      <w:t>e-post</w:t>
    </w:r>
    <w:proofErr w:type="gramEnd"/>
    <w:r w:rsidRPr="00E86519">
      <w:rPr>
        <w:lang w:val="en-US"/>
      </w:rPr>
      <w:t xml:space="preserve"> p</w:t>
    </w:r>
    <w:r w:rsidR="00C80B0B" w:rsidRPr="00E86519">
      <w:rPr>
        <w:lang w:val="en-US"/>
      </w:rPr>
      <w:t>er.tornqvist@caparol.se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74" w:rsidRDefault="00D44374" w:rsidP="00C80B0B">
      <w:pPr>
        <w:spacing w:after="0" w:line="240" w:lineRule="auto"/>
      </w:pPr>
      <w:r>
        <w:separator/>
      </w:r>
    </w:p>
  </w:footnote>
  <w:footnote w:type="continuationSeparator" w:id="0">
    <w:p w:rsidR="00D44374" w:rsidRDefault="00D44374" w:rsidP="00C8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9" w:rsidRDefault="00E86519" w:rsidP="00E86519">
    <w:pPr>
      <w:spacing w:line="240" w:lineRule="auto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PRESSMEDDELANDE</w:t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 w:rsidR="00AC3062">
      <w:rPr>
        <w:rFonts w:cstheme="minorHAnsi"/>
        <w:b/>
        <w:sz w:val="24"/>
        <w:szCs w:val="24"/>
      </w:rPr>
      <w:t>2015-01-29</w:t>
    </w:r>
  </w:p>
  <w:p w:rsidR="00E86519" w:rsidRDefault="00E86519">
    <w:pPr>
      <w:pStyle w:val="Sidhuvud"/>
    </w:pPr>
  </w:p>
  <w:p w:rsidR="00E86519" w:rsidRDefault="00E865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AC"/>
    <w:rsid w:val="00041997"/>
    <w:rsid w:val="000440EF"/>
    <w:rsid w:val="00074EE6"/>
    <w:rsid w:val="0010523E"/>
    <w:rsid w:val="0010602D"/>
    <w:rsid w:val="00144DA6"/>
    <w:rsid w:val="0016568F"/>
    <w:rsid w:val="00165829"/>
    <w:rsid w:val="00187242"/>
    <w:rsid w:val="00190960"/>
    <w:rsid w:val="001B458C"/>
    <w:rsid w:val="001B75E7"/>
    <w:rsid w:val="001C6130"/>
    <w:rsid w:val="001D11E2"/>
    <w:rsid w:val="001E2CD3"/>
    <w:rsid w:val="001E4C5F"/>
    <w:rsid w:val="002428E6"/>
    <w:rsid w:val="002C2CB1"/>
    <w:rsid w:val="002F6862"/>
    <w:rsid w:val="003B53D7"/>
    <w:rsid w:val="003E3483"/>
    <w:rsid w:val="003F5B1A"/>
    <w:rsid w:val="00425760"/>
    <w:rsid w:val="00434551"/>
    <w:rsid w:val="00481D8E"/>
    <w:rsid w:val="004B6E14"/>
    <w:rsid w:val="004D1972"/>
    <w:rsid w:val="005057A2"/>
    <w:rsid w:val="005112C6"/>
    <w:rsid w:val="00512E3F"/>
    <w:rsid w:val="005179F5"/>
    <w:rsid w:val="0056667C"/>
    <w:rsid w:val="005A7713"/>
    <w:rsid w:val="006001DD"/>
    <w:rsid w:val="00641600"/>
    <w:rsid w:val="006A588D"/>
    <w:rsid w:val="006C25FE"/>
    <w:rsid w:val="00714EFD"/>
    <w:rsid w:val="00724E31"/>
    <w:rsid w:val="00793400"/>
    <w:rsid w:val="007C4C29"/>
    <w:rsid w:val="007E697B"/>
    <w:rsid w:val="0082285B"/>
    <w:rsid w:val="0082544F"/>
    <w:rsid w:val="0083275E"/>
    <w:rsid w:val="00835BF1"/>
    <w:rsid w:val="0089190A"/>
    <w:rsid w:val="008C2DEA"/>
    <w:rsid w:val="008F6049"/>
    <w:rsid w:val="0090191C"/>
    <w:rsid w:val="009072BC"/>
    <w:rsid w:val="00925FE7"/>
    <w:rsid w:val="009338AC"/>
    <w:rsid w:val="00937130"/>
    <w:rsid w:val="00944AE9"/>
    <w:rsid w:val="0094739E"/>
    <w:rsid w:val="009B7AF2"/>
    <w:rsid w:val="009C2DF3"/>
    <w:rsid w:val="009C4D32"/>
    <w:rsid w:val="009D04EC"/>
    <w:rsid w:val="009E24AE"/>
    <w:rsid w:val="00A10129"/>
    <w:rsid w:val="00A63B43"/>
    <w:rsid w:val="00AA07C5"/>
    <w:rsid w:val="00AA3CAE"/>
    <w:rsid w:val="00AB30BD"/>
    <w:rsid w:val="00AC3062"/>
    <w:rsid w:val="00B0300E"/>
    <w:rsid w:val="00B23B13"/>
    <w:rsid w:val="00B37246"/>
    <w:rsid w:val="00B4136E"/>
    <w:rsid w:val="00C20C56"/>
    <w:rsid w:val="00C221D1"/>
    <w:rsid w:val="00C264B6"/>
    <w:rsid w:val="00C65523"/>
    <w:rsid w:val="00C66A80"/>
    <w:rsid w:val="00C80B0B"/>
    <w:rsid w:val="00CA3CB3"/>
    <w:rsid w:val="00CB5E6A"/>
    <w:rsid w:val="00CC4484"/>
    <w:rsid w:val="00CD377A"/>
    <w:rsid w:val="00D142E5"/>
    <w:rsid w:val="00D44374"/>
    <w:rsid w:val="00D77E07"/>
    <w:rsid w:val="00D85AAE"/>
    <w:rsid w:val="00DD0234"/>
    <w:rsid w:val="00DD485F"/>
    <w:rsid w:val="00DD6A69"/>
    <w:rsid w:val="00DE6454"/>
    <w:rsid w:val="00DF7232"/>
    <w:rsid w:val="00E7405E"/>
    <w:rsid w:val="00E748AE"/>
    <w:rsid w:val="00E86519"/>
    <w:rsid w:val="00EA43C9"/>
    <w:rsid w:val="00EB1087"/>
    <w:rsid w:val="00ED44E4"/>
    <w:rsid w:val="00F23F00"/>
    <w:rsid w:val="00F61D24"/>
    <w:rsid w:val="00F654E3"/>
    <w:rsid w:val="00F76BBC"/>
    <w:rsid w:val="00FB14BE"/>
    <w:rsid w:val="00F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2C530-DC56-474A-820C-5CD2C81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44E4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CA3CB3"/>
    <w:pPr>
      <w:autoSpaceDE w:val="0"/>
      <w:autoSpaceDN w:val="0"/>
      <w:adjustRightInd w:val="0"/>
      <w:spacing w:after="0" w:line="181" w:lineRule="atLeast"/>
    </w:pPr>
    <w:rPr>
      <w:rFonts w:ascii="HelveticaNeueLT Std" w:hAnsi="HelveticaNeueLT St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A3CB3"/>
    <w:pPr>
      <w:autoSpaceDE w:val="0"/>
      <w:autoSpaceDN w:val="0"/>
      <w:adjustRightInd w:val="0"/>
      <w:spacing w:after="0" w:line="181" w:lineRule="atLeast"/>
    </w:pPr>
    <w:rPr>
      <w:rFonts w:ascii="HelveticaNeueLT Std" w:hAnsi="HelveticaNeueLT Std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57A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8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0B0B"/>
  </w:style>
  <w:style w:type="paragraph" w:styleId="Sidfot">
    <w:name w:val="footer"/>
    <w:basedOn w:val="Normal"/>
    <w:link w:val="SidfotChar"/>
    <w:uiPriority w:val="99"/>
    <w:unhideWhenUsed/>
    <w:rsid w:val="00C8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0B0B"/>
  </w:style>
  <w:style w:type="paragraph" w:customStyle="1" w:styleId="Pa0">
    <w:name w:val="Pa0"/>
    <w:basedOn w:val="Normal"/>
    <w:next w:val="Normal"/>
    <w:uiPriority w:val="99"/>
    <w:rsid w:val="00B0300E"/>
    <w:pPr>
      <w:autoSpaceDE w:val="0"/>
      <w:autoSpaceDN w:val="0"/>
      <w:adjustRightInd w:val="0"/>
      <w:spacing w:after="0" w:line="241" w:lineRule="atLeast"/>
    </w:pPr>
    <w:rPr>
      <w:rFonts w:ascii="Reservation Wide Regular" w:hAnsi="Reservation Wide Regular"/>
      <w:sz w:val="24"/>
      <w:szCs w:val="24"/>
    </w:rPr>
  </w:style>
  <w:style w:type="character" w:customStyle="1" w:styleId="A0">
    <w:name w:val="A0"/>
    <w:uiPriority w:val="99"/>
    <w:rsid w:val="00B0300E"/>
    <w:rPr>
      <w:rFonts w:cs="Reservation Wide Regular"/>
      <w:color w:val="000000"/>
      <w:sz w:val="42"/>
      <w:szCs w:val="42"/>
    </w:rPr>
  </w:style>
  <w:style w:type="character" w:customStyle="1" w:styleId="A1">
    <w:name w:val="A1"/>
    <w:uiPriority w:val="99"/>
    <w:rsid w:val="00B0300E"/>
    <w:rPr>
      <w:rFonts w:ascii="HelveticaNeueLT Std" w:hAnsi="HelveticaNeueLT Std" w:cs="HelveticaNeue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parol.se/lackert-tonade-vaggar/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47E0-A5A8-48B6-8461-2DD321BD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Törnqvist</dc:creator>
  <cp:lastModifiedBy>Magnus Andersson</cp:lastModifiedBy>
  <cp:revision>2</cp:revision>
  <cp:lastPrinted>2015-01-30T09:09:00Z</cp:lastPrinted>
  <dcterms:created xsi:type="dcterms:W3CDTF">2015-02-10T08:06:00Z</dcterms:created>
  <dcterms:modified xsi:type="dcterms:W3CDTF">2015-02-10T08:06:00Z</dcterms:modified>
</cp:coreProperties>
</file>