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6F9" w:rsidRPr="005C26F9" w:rsidRDefault="005C26F9" w:rsidP="005C26F9">
      <w:pPr>
        <w:spacing w:after="100" w:afterAutospacing="1" w:line="270" w:lineRule="atLeast"/>
        <w:rPr>
          <w:rFonts w:ascii="Helvetica" w:eastAsia="Times New Roman" w:hAnsi="Helvetica" w:cs="Helvetica"/>
          <w:color w:val="555555"/>
          <w:sz w:val="20"/>
          <w:szCs w:val="20"/>
          <w:lang w:eastAsia="sv-SE"/>
        </w:rPr>
      </w:pPr>
      <w:r w:rsidRPr="005C26F9">
        <w:rPr>
          <w:rFonts w:ascii="Helvetica" w:eastAsia="Times New Roman" w:hAnsi="Helvetica" w:cs="Helvetica"/>
          <w:b/>
          <w:bCs/>
          <w:color w:val="555555"/>
          <w:sz w:val="20"/>
          <w:szCs w:val="20"/>
          <w:lang w:eastAsia="sv-SE"/>
        </w:rPr>
        <w:t>Från Chatbots, artificiell intelligens, Big Data till Health Cloud</w:t>
      </w:r>
    </w:p>
    <w:p w:rsidR="005C26F9" w:rsidRPr="005C26F9" w:rsidRDefault="005C26F9" w:rsidP="005C26F9">
      <w:pPr>
        <w:spacing w:after="100" w:afterAutospacing="1" w:line="270" w:lineRule="atLeast"/>
        <w:rPr>
          <w:rFonts w:ascii="Helvetica" w:eastAsia="Times New Roman" w:hAnsi="Helvetica" w:cs="Helvetica"/>
          <w:color w:val="555555"/>
          <w:sz w:val="20"/>
          <w:szCs w:val="20"/>
          <w:lang w:eastAsia="sv-SE"/>
        </w:rPr>
      </w:pPr>
      <w:r w:rsidRPr="005C26F9">
        <w:rPr>
          <w:rFonts w:ascii="Helvetica" w:eastAsia="Times New Roman" w:hAnsi="Helvetica" w:cs="Helvetica"/>
          <w:b/>
          <w:bCs/>
          <w:color w:val="555555"/>
          <w:sz w:val="20"/>
          <w:szCs w:val="20"/>
          <w:lang w:eastAsia="sv-SE"/>
        </w:rPr>
        <w:t xml:space="preserve">Izzy is </w:t>
      </w:r>
      <w:proofErr w:type="spellStart"/>
      <w:r w:rsidRPr="005C26F9">
        <w:rPr>
          <w:rFonts w:ascii="Helvetica" w:eastAsia="Times New Roman" w:hAnsi="Helvetica" w:cs="Helvetica"/>
          <w:b/>
          <w:bCs/>
          <w:color w:val="555555"/>
          <w:sz w:val="20"/>
          <w:szCs w:val="20"/>
          <w:lang w:eastAsia="sv-SE"/>
        </w:rPr>
        <w:t>your</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friend</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She</w:t>
      </w:r>
      <w:proofErr w:type="spellEnd"/>
      <w:r w:rsidRPr="005C26F9">
        <w:rPr>
          <w:rFonts w:ascii="Helvetica" w:eastAsia="Times New Roman" w:hAnsi="Helvetica" w:cs="Helvetica"/>
          <w:b/>
          <w:bCs/>
          <w:color w:val="555555"/>
          <w:sz w:val="20"/>
          <w:szCs w:val="20"/>
          <w:lang w:eastAsia="sv-SE"/>
        </w:rPr>
        <w:t xml:space="preserve"> understands </w:t>
      </w:r>
      <w:proofErr w:type="spellStart"/>
      <w:r w:rsidRPr="005C26F9">
        <w:rPr>
          <w:rFonts w:ascii="Helvetica" w:eastAsia="Times New Roman" w:hAnsi="Helvetica" w:cs="Helvetica"/>
          <w:b/>
          <w:bCs/>
          <w:color w:val="555555"/>
          <w:sz w:val="20"/>
          <w:szCs w:val="20"/>
          <w:lang w:eastAsia="sv-SE"/>
        </w:rPr>
        <w:t>you</w:t>
      </w:r>
      <w:proofErr w:type="spellEnd"/>
      <w:r w:rsidRPr="005C26F9">
        <w:rPr>
          <w:rFonts w:ascii="Helvetica" w:eastAsia="Times New Roman" w:hAnsi="Helvetica" w:cs="Helvetica"/>
          <w:b/>
          <w:bCs/>
          <w:color w:val="555555"/>
          <w:sz w:val="20"/>
          <w:szCs w:val="20"/>
          <w:lang w:eastAsia="sv-SE"/>
        </w:rPr>
        <w:t xml:space="preserve"> and </w:t>
      </w:r>
      <w:proofErr w:type="spellStart"/>
      <w:r w:rsidRPr="005C26F9">
        <w:rPr>
          <w:rFonts w:ascii="Helvetica" w:eastAsia="Times New Roman" w:hAnsi="Helvetica" w:cs="Helvetica"/>
          <w:b/>
          <w:bCs/>
          <w:color w:val="555555"/>
          <w:sz w:val="20"/>
          <w:szCs w:val="20"/>
          <w:lang w:eastAsia="sv-SE"/>
        </w:rPr>
        <w:t>helps</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you</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being</w:t>
      </w:r>
      <w:proofErr w:type="spellEnd"/>
      <w:r w:rsidRPr="005C26F9">
        <w:rPr>
          <w:rFonts w:ascii="Helvetica" w:eastAsia="Times New Roman" w:hAnsi="Helvetica" w:cs="Helvetica"/>
          <w:b/>
          <w:bCs/>
          <w:color w:val="555555"/>
          <w:sz w:val="20"/>
          <w:szCs w:val="20"/>
          <w:lang w:eastAsia="sv-SE"/>
        </w:rPr>
        <w:t xml:space="preserve"> prepared by </w:t>
      </w:r>
      <w:proofErr w:type="spellStart"/>
      <w:r w:rsidRPr="005C26F9">
        <w:rPr>
          <w:rFonts w:ascii="Helvetica" w:eastAsia="Times New Roman" w:hAnsi="Helvetica" w:cs="Helvetica"/>
          <w:b/>
          <w:bCs/>
          <w:color w:val="555555"/>
          <w:sz w:val="20"/>
          <w:szCs w:val="20"/>
          <w:lang w:eastAsia="sv-SE"/>
        </w:rPr>
        <w:t>keeping</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track</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of</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your</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menstrual</w:t>
      </w:r>
      <w:proofErr w:type="spellEnd"/>
      <w:r w:rsidRPr="005C26F9">
        <w:rPr>
          <w:rFonts w:ascii="Helvetica" w:eastAsia="Times New Roman" w:hAnsi="Helvetica" w:cs="Helvetica"/>
          <w:b/>
          <w:bCs/>
          <w:color w:val="555555"/>
          <w:sz w:val="20"/>
          <w:szCs w:val="20"/>
          <w:lang w:eastAsia="sv-SE"/>
        </w:rPr>
        <w:t xml:space="preserve"> </w:t>
      </w:r>
      <w:proofErr w:type="spellStart"/>
      <w:r w:rsidRPr="005C26F9">
        <w:rPr>
          <w:rFonts w:ascii="Helvetica" w:eastAsia="Times New Roman" w:hAnsi="Helvetica" w:cs="Helvetica"/>
          <w:b/>
          <w:bCs/>
          <w:color w:val="555555"/>
          <w:sz w:val="20"/>
          <w:szCs w:val="20"/>
          <w:lang w:eastAsia="sv-SE"/>
        </w:rPr>
        <w:t>cycle</w:t>
      </w:r>
      <w:proofErr w:type="spellEnd"/>
      <w:r w:rsidRPr="005C26F9">
        <w:rPr>
          <w:rFonts w:ascii="Helvetica" w:eastAsia="Times New Roman" w:hAnsi="Helvetica" w:cs="Helvetica"/>
          <w:b/>
          <w:bCs/>
          <w:color w:val="555555"/>
          <w:sz w:val="20"/>
          <w:szCs w:val="20"/>
          <w:lang w:eastAsia="sv-SE"/>
        </w:rPr>
        <w:t xml:space="preserve">“, så beskriver den kvinnliga chatboten Izzy tjänsten ”Izzyperiod” på </w:t>
      </w:r>
      <w:proofErr w:type="spellStart"/>
      <w:r w:rsidRPr="005C26F9">
        <w:rPr>
          <w:rFonts w:ascii="Helvetica" w:eastAsia="Times New Roman" w:hAnsi="Helvetica" w:cs="Helvetica"/>
          <w:b/>
          <w:bCs/>
          <w:color w:val="555555"/>
          <w:sz w:val="20"/>
          <w:szCs w:val="20"/>
          <w:lang w:eastAsia="sv-SE"/>
        </w:rPr>
        <w:t>Facebook</w:t>
      </w:r>
      <w:proofErr w:type="spellEnd"/>
      <w:r w:rsidRPr="005C26F9">
        <w:rPr>
          <w:rFonts w:ascii="Helvetica" w:eastAsia="Times New Roman" w:hAnsi="Helvetica" w:cs="Helvetica"/>
          <w:b/>
          <w:bCs/>
          <w:color w:val="555555"/>
          <w:sz w:val="20"/>
          <w:szCs w:val="20"/>
          <w:lang w:eastAsia="sv-SE"/>
        </w:rPr>
        <w:t>. Izzyperiod har redan över 8000 följare. Inget ovanligt om det handlat om en person men här handlar det om artificiell intelligens. </w:t>
      </w:r>
    </w:p>
    <w:p w:rsidR="005C26F9" w:rsidRPr="005C26F9" w:rsidRDefault="005C26F9" w:rsidP="005C26F9">
      <w:pPr>
        <w:spacing w:after="100" w:afterAutospacing="1" w:line="270" w:lineRule="atLeast"/>
        <w:rPr>
          <w:rFonts w:ascii="Helvetica" w:eastAsia="Times New Roman" w:hAnsi="Helvetica" w:cs="Helvetica"/>
          <w:color w:val="555555"/>
          <w:sz w:val="20"/>
          <w:szCs w:val="20"/>
          <w:lang w:eastAsia="sv-SE"/>
        </w:rPr>
      </w:pPr>
      <w:r w:rsidRPr="005C26F9">
        <w:rPr>
          <w:rFonts w:ascii="Helvetica" w:eastAsia="Times New Roman" w:hAnsi="Helvetica" w:cs="Helvetica"/>
          <w:color w:val="555555"/>
          <w:sz w:val="20"/>
          <w:szCs w:val="20"/>
          <w:lang w:eastAsia="sv-SE"/>
        </w:rPr>
        <w:t xml:space="preserve">Att simulera en naturlig </w:t>
      </w:r>
      <w:proofErr w:type="gramStart"/>
      <w:r w:rsidRPr="005C26F9">
        <w:rPr>
          <w:rFonts w:ascii="Helvetica" w:eastAsia="Times New Roman" w:hAnsi="Helvetica" w:cs="Helvetica"/>
          <w:color w:val="555555"/>
          <w:sz w:val="20"/>
          <w:szCs w:val="20"/>
          <w:lang w:eastAsia="sv-SE"/>
        </w:rPr>
        <w:t>konversationen</w:t>
      </w:r>
      <w:proofErr w:type="gramEnd"/>
      <w:r w:rsidRPr="005C26F9">
        <w:rPr>
          <w:rFonts w:ascii="Helvetica" w:eastAsia="Times New Roman" w:hAnsi="Helvetica" w:cs="Helvetica"/>
          <w:color w:val="555555"/>
          <w:sz w:val="20"/>
          <w:szCs w:val="20"/>
          <w:lang w:eastAsia="sv-SE"/>
        </w:rPr>
        <w:t xml:space="preserve"> via en </w:t>
      </w:r>
      <w:proofErr w:type="spellStart"/>
      <w:r w:rsidRPr="005C26F9">
        <w:rPr>
          <w:rFonts w:ascii="Helvetica" w:eastAsia="Times New Roman" w:hAnsi="Helvetica" w:cs="Helvetica"/>
          <w:color w:val="555555"/>
          <w:sz w:val="20"/>
          <w:szCs w:val="20"/>
          <w:lang w:eastAsia="sv-SE"/>
        </w:rPr>
        <w:t>chatbot</w:t>
      </w:r>
      <w:proofErr w:type="spellEnd"/>
      <w:r w:rsidRPr="005C26F9">
        <w:rPr>
          <w:rFonts w:ascii="Helvetica" w:eastAsia="Times New Roman" w:hAnsi="Helvetica" w:cs="Helvetica"/>
          <w:color w:val="555555"/>
          <w:sz w:val="20"/>
          <w:szCs w:val="20"/>
          <w:lang w:eastAsia="sv-SE"/>
        </w:rPr>
        <w:t>, är något som kommer att ske allt oftare inom sjukvården i framtiden. Det är en digital teknik som har en stor potential inom sjukvården bland annat inom kunddialogen. Dessa trender och teman inom digitaliseringen för sjukvården presenteras på MEDICA HEALTH IT FORUM. Det är ett forum inom ramen för den världsledande medicinteknikmässan Medica 2017 i Düsseldorf, 13 till 16 november. Medica är en fackmässa där över 5000 utställare presenterar medicintekniken av idag. På årets forum presenteras Artificiell Intelligens (AI), precisionsmedicin, Internetmedicin, Big Data och ”</w:t>
      </w:r>
      <w:proofErr w:type="spellStart"/>
      <w:r w:rsidRPr="005C26F9">
        <w:rPr>
          <w:rFonts w:ascii="Helvetica" w:eastAsia="Times New Roman" w:hAnsi="Helvetica" w:cs="Helvetica"/>
          <w:color w:val="555555"/>
          <w:sz w:val="20"/>
          <w:szCs w:val="20"/>
          <w:lang w:eastAsia="sv-SE"/>
        </w:rPr>
        <w:t>Participatory</w:t>
      </w:r>
      <w:proofErr w:type="spellEnd"/>
      <w:r w:rsidRPr="005C26F9">
        <w:rPr>
          <w:rFonts w:ascii="Helvetica" w:eastAsia="Times New Roman" w:hAnsi="Helvetica" w:cs="Helvetica"/>
          <w:color w:val="555555"/>
          <w:sz w:val="20"/>
          <w:szCs w:val="20"/>
          <w:lang w:eastAsia="sv-SE"/>
        </w:rPr>
        <w:t xml:space="preserve"> Health” men även Chatboten finns med i det spännande utbudet.</w:t>
      </w:r>
      <w:bookmarkStart w:id="0" w:name="_GoBack"/>
      <w:bookmarkEnd w:id="0"/>
    </w:p>
    <w:p w:rsidR="005C26F9" w:rsidRPr="005C26F9" w:rsidRDefault="005C26F9" w:rsidP="005C26F9">
      <w:pPr>
        <w:spacing w:after="100" w:afterAutospacing="1" w:line="270" w:lineRule="atLeast"/>
        <w:rPr>
          <w:rFonts w:ascii="Helvetica" w:eastAsia="Times New Roman" w:hAnsi="Helvetica" w:cs="Helvetica"/>
          <w:color w:val="555555"/>
          <w:sz w:val="20"/>
          <w:szCs w:val="20"/>
          <w:lang w:eastAsia="sv-SE"/>
        </w:rPr>
      </w:pPr>
      <w:r w:rsidRPr="005C26F9">
        <w:rPr>
          <w:rFonts w:ascii="Helvetica" w:eastAsia="Times New Roman" w:hAnsi="Helvetica" w:cs="Helvetica"/>
          <w:color w:val="555555"/>
          <w:sz w:val="20"/>
          <w:szCs w:val="20"/>
          <w:lang w:eastAsia="sv-SE"/>
        </w:rPr>
        <w:t xml:space="preserve">När det gäller den kvinnliga Chatboten Izzy så är den baserad på </w:t>
      </w:r>
      <w:proofErr w:type="spellStart"/>
      <w:r w:rsidRPr="005C26F9">
        <w:rPr>
          <w:rFonts w:ascii="Helvetica" w:eastAsia="Times New Roman" w:hAnsi="Helvetica" w:cs="Helvetica"/>
          <w:color w:val="555555"/>
          <w:sz w:val="20"/>
          <w:szCs w:val="20"/>
          <w:lang w:eastAsia="sv-SE"/>
        </w:rPr>
        <w:t>Facebooks</w:t>
      </w:r>
      <w:proofErr w:type="spellEnd"/>
      <w:r w:rsidRPr="005C26F9">
        <w:rPr>
          <w:rFonts w:ascii="Helvetica" w:eastAsia="Times New Roman" w:hAnsi="Helvetica" w:cs="Helvetica"/>
          <w:color w:val="555555"/>
          <w:sz w:val="20"/>
          <w:szCs w:val="20"/>
          <w:lang w:eastAsia="sv-SE"/>
        </w:rPr>
        <w:t xml:space="preserve"> </w:t>
      </w:r>
      <w:proofErr w:type="spellStart"/>
      <w:r w:rsidRPr="005C26F9">
        <w:rPr>
          <w:rFonts w:ascii="Helvetica" w:eastAsia="Times New Roman" w:hAnsi="Helvetica" w:cs="Helvetica"/>
          <w:color w:val="555555"/>
          <w:sz w:val="20"/>
          <w:szCs w:val="20"/>
          <w:lang w:eastAsia="sv-SE"/>
        </w:rPr>
        <w:t>messenger</w:t>
      </w:r>
      <w:proofErr w:type="spellEnd"/>
      <w:r w:rsidRPr="005C26F9">
        <w:rPr>
          <w:rFonts w:ascii="Helvetica" w:eastAsia="Times New Roman" w:hAnsi="Helvetica" w:cs="Helvetica"/>
          <w:color w:val="555555"/>
          <w:sz w:val="20"/>
          <w:szCs w:val="20"/>
          <w:lang w:eastAsia="sv-SE"/>
        </w:rPr>
        <w:t xml:space="preserve">. Därför behövs varken </w:t>
      </w:r>
      <w:proofErr w:type="spellStart"/>
      <w:r w:rsidRPr="005C26F9">
        <w:rPr>
          <w:rFonts w:ascii="Helvetica" w:eastAsia="Times New Roman" w:hAnsi="Helvetica" w:cs="Helvetica"/>
          <w:color w:val="555555"/>
          <w:sz w:val="20"/>
          <w:szCs w:val="20"/>
          <w:lang w:eastAsia="sv-SE"/>
        </w:rPr>
        <w:t>App</w:t>
      </w:r>
      <w:proofErr w:type="spellEnd"/>
      <w:r w:rsidRPr="005C26F9">
        <w:rPr>
          <w:rFonts w:ascii="Helvetica" w:eastAsia="Times New Roman" w:hAnsi="Helvetica" w:cs="Helvetica"/>
          <w:color w:val="555555"/>
          <w:sz w:val="20"/>
          <w:szCs w:val="20"/>
          <w:lang w:eastAsia="sv-SE"/>
        </w:rPr>
        <w:t xml:space="preserve"> eller mjukvara och interaktionen som blir minst sagt annorlunda, eftersom samtalen kommer sker mellan en levande individ och en digital </w:t>
      </w:r>
      <w:proofErr w:type="spellStart"/>
      <w:r w:rsidRPr="005C26F9">
        <w:rPr>
          <w:rFonts w:ascii="Helvetica" w:eastAsia="Times New Roman" w:hAnsi="Helvetica" w:cs="Helvetica"/>
          <w:color w:val="555555"/>
          <w:sz w:val="20"/>
          <w:szCs w:val="20"/>
          <w:lang w:eastAsia="sv-SE"/>
        </w:rPr>
        <w:t>Chatbot</w:t>
      </w:r>
      <w:proofErr w:type="spellEnd"/>
      <w:r w:rsidRPr="005C26F9">
        <w:rPr>
          <w:rFonts w:ascii="Helvetica" w:eastAsia="Times New Roman" w:hAnsi="Helvetica" w:cs="Helvetica"/>
          <w:color w:val="555555"/>
          <w:sz w:val="20"/>
          <w:szCs w:val="20"/>
          <w:lang w:eastAsia="sv-SE"/>
        </w:rPr>
        <w:t>. Just denna tjänst, Izzyperiod, vänder sig till unga kvinnor i samhällen där samtal kring t ex graviditet kan vara känsligt och till och med omöjlig.</w:t>
      </w:r>
    </w:p>
    <w:p w:rsidR="005C26F9" w:rsidRPr="005C26F9" w:rsidRDefault="005C26F9" w:rsidP="005C26F9">
      <w:pPr>
        <w:spacing w:after="100" w:afterAutospacing="1" w:line="270" w:lineRule="atLeast"/>
        <w:rPr>
          <w:rFonts w:ascii="Helvetica" w:eastAsia="Times New Roman" w:hAnsi="Helvetica" w:cs="Helvetica"/>
          <w:color w:val="555555"/>
          <w:sz w:val="20"/>
          <w:szCs w:val="20"/>
          <w:lang w:eastAsia="sv-SE"/>
        </w:rPr>
      </w:pPr>
      <w:r w:rsidRPr="005C26F9">
        <w:rPr>
          <w:rFonts w:ascii="Helvetica" w:eastAsia="Times New Roman" w:hAnsi="Helvetica" w:cs="Helvetica"/>
          <w:color w:val="555555"/>
          <w:sz w:val="20"/>
          <w:szCs w:val="20"/>
          <w:lang w:eastAsia="sv-SE"/>
        </w:rPr>
        <w:t xml:space="preserve">”Precision Medicin” eller individualiserad medicin, som vi också kallar den är ett annat område med stark tillväxtpotential. I Tyskland har regeringen verkligen tagit fasta på detta och satsar denna mandatperiod drygt 700 miljoner Euro för forskning inom precisionsmedicin. Utvecklingen befinner sig fortfarande i en fas där det finns en hel del hinder som man måste ta sig förbi innan forskningens resultat verkligen kommer användarna tillgodo. Och det är precis vad Professor Erwin </w:t>
      </w:r>
      <w:proofErr w:type="spellStart"/>
      <w:r w:rsidRPr="005C26F9">
        <w:rPr>
          <w:rFonts w:ascii="Helvetica" w:eastAsia="Times New Roman" w:hAnsi="Helvetica" w:cs="Helvetica"/>
          <w:color w:val="555555"/>
          <w:sz w:val="20"/>
          <w:szCs w:val="20"/>
          <w:lang w:eastAsia="sv-SE"/>
        </w:rPr>
        <w:t>Böttingers</w:t>
      </w:r>
      <w:proofErr w:type="spellEnd"/>
      <w:r w:rsidRPr="005C26F9">
        <w:rPr>
          <w:rFonts w:ascii="Helvetica" w:eastAsia="Times New Roman" w:hAnsi="Helvetica" w:cs="Helvetica"/>
          <w:color w:val="555555"/>
          <w:sz w:val="20"/>
          <w:szCs w:val="20"/>
          <w:lang w:eastAsia="sv-SE"/>
        </w:rPr>
        <w:t xml:space="preserve"> forskning har som mål. Idag är han verksam på </w:t>
      </w:r>
      <w:proofErr w:type="spellStart"/>
      <w:r w:rsidRPr="005C26F9">
        <w:rPr>
          <w:rFonts w:ascii="Helvetica" w:eastAsia="Times New Roman" w:hAnsi="Helvetica" w:cs="Helvetica"/>
          <w:color w:val="555555"/>
          <w:sz w:val="20"/>
          <w:szCs w:val="20"/>
          <w:lang w:eastAsia="sv-SE"/>
        </w:rPr>
        <w:t>Hasso</w:t>
      </w:r>
      <w:proofErr w:type="spellEnd"/>
      <w:r w:rsidRPr="005C26F9">
        <w:rPr>
          <w:rFonts w:ascii="Helvetica" w:eastAsia="Times New Roman" w:hAnsi="Helvetica" w:cs="Helvetica"/>
          <w:color w:val="555555"/>
          <w:sz w:val="20"/>
          <w:szCs w:val="20"/>
          <w:lang w:eastAsia="sv-SE"/>
        </w:rPr>
        <w:t>-</w:t>
      </w:r>
      <w:proofErr w:type="spellStart"/>
      <w:r w:rsidRPr="005C26F9">
        <w:rPr>
          <w:rFonts w:ascii="Helvetica" w:eastAsia="Times New Roman" w:hAnsi="Helvetica" w:cs="Helvetica"/>
          <w:color w:val="555555"/>
          <w:sz w:val="20"/>
          <w:szCs w:val="20"/>
          <w:lang w:eastAsia="sv-SE"/>
        </w:rPr>
        <w:t>Plattner</w:t>
      </w:r>
      <w:proofErr w:type="spellEnd"/>
      <w:r w:rsidRPr="005C26F9">
        <w:rPr>
          <w:rFonts w:ascii="Helvetica" w:eastAsia="Times New Roman" w:hAnsi="Helvetica" w:cs="Helvetica"/>
          <w:color w:val="555555"/>
          <w:sz w:val="20"/>
          <w:szCs w:val="20"/>
          <w:lang w:eastAsia="sv-SE"/>
        </w:rPr>
        <w:t xml:space="preserve">-Institutet och deltar den 13 november som huvudtalare i podiumsdiskussionen ”The </w:t>
      </w:r>
      <w:proofErr w:type="spellStart"/>
      <w:r w:rsidRPr="005C26F9">
        <w:rPr>
          <w:rFonts w:ascii="Helvetica" w:eastAsia="Times New Roman" w:hAnsi="Helvetica" w:cs="Helvetica"/>
          <w:color w:val="555555"/>
          <w:sz w:val="20"/>
          <w:szCs w:val="20"/>
          <w:lang w:eastAsia="sv-SE"/>
        </w:rPr>
        <w:t>Future</w:t>
      </w:r>
      <w:proofErr w:type="spellEnd"/>
      <w:r w:rsidRPr="005C26F9">
        <w:rPr>
          <w:rFonts w:ascii="Helvetica" w:eastAsia="Times New Roman" w:hAnsi="Helvetica" w:cs="Helvetica"/>
          <w:color w:val="555555"/>
          <w:sz w:val="20"/>
          <w:szCs w:val="20"/>
          <w:lang w:eastAsia="sv-SE"/>
        </w:rPr>
        <w:t xml:space="preserve"> is digital”: </w:t>
      </w:r>
      <w:proofErr w:type="spellStart"/>
      <w:r w:rsidRPr="005C26F9">
        <w:rPr>
          <w:rFonts w:ascii="Helvetica" w:eastAsia="Times New Roman" w:hAnsi="Helvetica" w:cs="Helvetica"/>
          <w:color w:val="555555"/>
          <w:sz w:val="20"/>
          <w:szCs w:val="20"/>
          <w:lang w:eastAsia="sv-SE"/>
        </w:rPr>
        <w:t>How</w:t>
      </w:r>
      <w:proofErr w:type="spellEnd"/>
      <w:r w:rsidRPr="005C26F9">
        <w:rPr>
          <w:rFonts w:ascii="Helvetica" w:eastAsia="Times New Roman" w:hAnsi="Helvetica" w:cs="Helvetica"/>
          <w:color w:val="555555"/>
          <w:sz w:val="20"/>
          <w:szCs w:val="20"/>
          <w:lang w:eastAsia="sv-SE"/>
        </w:rPr>
        <w:t xml:space="preserve"> Data and </w:t>
      </w:r>
      <w:proofErr w:type="spellStart"/>
      <w:r w:rsidRPr="005C26F9">
        <w:rPr>
          <w:rFonts w:ascii="Helvetica" w:eastAsia="Times New Roman" w:hAnsi="Helvetica" w:cs="Helvetica"/>
          <w:color w:val="555555"/>
          <w:sz w:val="20"/>
          <w:szCs w:val="20"/>
          <w:lang w:eastAsia="sv-SE"/>
        </w:rPr>
        <w:t>Analytics</w:t>
      </w:r>
      <w:proofErr w:type="spellEnd"/>
      <w:r w:rsidRPr="005C26F9">
        <w:rPr>
          <w:rFonts w:ascii="Helvetica" w:eastAsia="Times New Roman" w:hAnsi="Helvetica" w:cs="Helvetica"/>
          <w:color w:val="555555"/>
          <w:sz w:val="20"/>
          <w:szCs w:val="20"/>
          <w:lang w:eastAsia="sv-SE"/>
        </w:rPr>
        <w:t xml:space="preserve"> </w:t>
      </w:r>
      <w:proofErr w:type="spellStart"/>
      <w:r w:rsidRPr="005C26F9">
        <w:rPr>
          <w:rFonts w:ascii="Helvetica" w:eastAsia="Times New Roman" w:hAnsi="Helvetica" w:cs="Helvetica"/>
          <w:color w:val="555555"/>
          <w:sz w:val="20"/>
          <w:szCs w:val="20"/>
          <w:lang w:eastAsia="sv-SE"/>
        </w:rPr>
        <w:t>will</w:t>
      </w:r>
      <w:proofErr w:type="spellEnd"/>
      <w:r w:rsidRPr="005C26F9">
        <w:rPr>
          <w:rFonts w:ascii="Helvetica" w:eastAsia="Times New Roman" w:hAnsi="Helvetica" w:cs="Helvetica"/>
          <w:color w:val="555555"/>
          <w:sz w:val="20"/>
          <w:szCs w:val="20"/>
          <w:lang w:eastAsia="sv-SE"/>
        </w:rPr>
        <w:t xml:space="preserve"> transform the Healthcare Market (in the </w:t>
      </w:r>
      <w:proofErr w:type="spellStart"/>
      <w:r w:rsidRPr="005C26F9">
        <w:rPr>
          <w:rFonts w:ascii="Helvetica" w:eastAsia="Times New Roman" w:hAnsi="Helvetica" w:cs="Helvetica"/>
          <w:color w:val="555555"/>
          <w:sz w:val="20"/>
          <w:szCs w:val="20"/>
          <w:lang w:eastAsia="sv-SE"/>
        </w:rPr>
        <w:t>next</w:t>
      </w:r>
      <w:proofErr w:type="spellEnd"/>
      <w:r w:rsidRPr="005C26F9">
        <w:rPr>
          <w:rFonts w:ascii="Helvetica" w:eastAsia="Times New Roman" w:hAnsi="Helvetica" w:cs="Helvetica"/>
          <w:color w:val="555555"/>
          <w:sz w:val="20"/>
          <w:szCs w:val="20"/>
          <w:lang w:eastAsia="sv-SE"/>
        </w:rPr>
        <w:t xml:space="preserve"> 5 </w:t>
      </w:r>
      <w:proofErr w:type="spellStart"/>
      <w:r w:rsidRPr="005C26F9">
        <w:rPr>
          <w:rFonts w:ascii="Helvetica" w:eastAsia="Times New Roman" w:hAnsi="Helvetica" w:cs="Helvetica"/>
          <w:color w:val="555555"/>
          <w:sz w:val="20"/>
          <w:szCs w:val="20"/>
          <w:lang w:eastAsia="sv-SE"/>
        </w:rPr>
        <w:t>years</w:t>
      </w:r>
      <w:proofErr w:type="spellEnd"/>
      <w:r w:rsidRPr="005C26F9">
        <w:rPr>
          <w:rFonts w:ascii="Helvetica" w:eastAsia="Times New Roman" w:hAnsi="Helvetica" w:cs="Helvetica"/>
          <w:color w:val="555555"/>
          <w:sz w:val="20"/>
          <w:szCs w:val="20"/>
          <w:lang w:eastAsia="sv-SE"/>
        </w:rPr>
        <w:t>) på Medica Health IT Forum på Medica Düsseldorf.</w:t>
      </w:r>
    </w:p>
    <w:p w:rsidR="005C26F9" w:rsidRPr="005C26F9" w:rsidRDefault="005C26F9" w:rsidP="005C26F9">
      <w:pPr>
        <w:spacing w:after="100" w:afterAutospacing="1" w:line="270" w:lineRule="atLeast"/>
        <w:rPr>
          <w:rFonts w:ascii="Helvetica" w:eastAsia="Times New Roman" w:hAnsi="Helvetica" w:cs="Helvetica"/>
          <w:color w:val="555555"/>
          <w:sz w:val="20"/>
          <w:szCs w:val="20"/>
          <w:lang w:eastAsia="sv-SE"/>
        </w:rPr>
      </w:pPr>
      <w:r w:rsidRPr="005C26F9">
        <w:rPr>
          <w:rFonts w:ascii="Helvetica" w:eastAsia="Times New Roman" w:hAnsi="Helvetica" w:cs="Helvetica"/>
          <w:color w:val="555555"/>
          <w:sz w:val="20"/>
          <w:szCs w:val="20"/>
          <w:lang w:eastAsia="sv-SE"/>
        </w:rPr>
        <w:t>Information, mer bakgrund, program och andra spännande teman på MEDICA HEALTH IT FORUM hittar du på: </w:t>
      </w:r>
      <w:hyperlink r:id="rId5" w:history="1">
        <w:r w:rsidRPr="005C26F9">
          <w:rPr>
            <w:rFonts w:ascii="Helvetica" w:eastAsia="Times New Roman" w:hAnsi="Helvetica" w:cs="Helvetica"/>
            <w:color w:val="0000FF"/>
            <w:sz w:val="20"/>
            <w:szCs w:val="20"/>
            <w:u w:val="single"/>
            <w:lang w:eastAsia="sv-SE"/>
          </w:rPr>
          <w:t>http://www.medica.de/mhif1</w:t>
        </w:r>
      </w:hyperlink>
    </w:p>
    <w:p w:rsidR="00711893" w:rsidRPr="005C26F9" w:rsidRDefault="00711893" w:rsidP="005C26F9"/>
    <w:sectPr w:rsidR="00711893" w:rsidRPr="005C26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98B"/>
    <w:rsid w:val="0048598B"/>
    <w:rsid w:val="005C26F9"/>
    <w:rsid w:val="00711893"/>
    <w:rsid w:val="007B3556"/>
    <w:rsid w:val="00AF0E01"/>
    <w:rsid w:val="00DA5A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48598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48598B"/>
    <w:rPr>
      <w:b/>
      <w:bCs/>
    </w:rPr>
  </w:style>
  <w:style w:type="character" w:styleId="Hyperlnk">
    <w:name w:val="Hyperlink"/>
    <w:basedOn w:val="Standardstycketeckensnitt"/>
    <w:uiPriority w:val="99"/>
    <w:semiHidden/>
    <w:unhideWhenUsed/>
    <w:rsid w:val="0048598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48598B"/>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48598B"/>
    <w:rPr>
      <w:b/>
      <w:bCs/>
    </w:rPr>
  </w:style>
  <w:style w:type="character" w:styleId="Hyperlnk">
    <w:name w:val="Hyperlink"/>
    <w:basedOn w:val="Standardstycketeckensnitt"/>
    <w:uiPriority w:val="99"/>
    <w:semiHidden/>
    <w:unhideWhenUsed/>
    <w:rsid w:val="004859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756289">
      <w:bodyDiv w:val="1"/>
      <w:marLeft w:val="0"/>
      <w:marRight w:val="0"/>
      <w:marTop w:val="0"/>
      <w:marBottom w:val="0"/>
      <w:divBdr>
        <w:top w:val="none" w:sz="0" w:space="0" w:color="auto"/>
        <w:left w:val="none" w:sz="0" w:space="0" w:color="auto"/>
        <w:bottom w:val="none" w:sz="0" w:space="0" w:color="auto"/>
        <w:right w:val="none" w:sz="0" w:space="0" w:color="auto"/>
      </w:divBdr>
    </w:div>
    <w:div w:id="1258514570">
      <w:bodyDiv w:val="1"/>
      <w:marLeft w:val="0"/>
      <w:marRight w:val="0"/>
      <w:marTop w:val="0"/>
      <w:marBottom w:val="0"/>
      <w:divBdr>
        <w:top w:val="none" w:sz="0" w:space="0" w:color="auto"/>
        <w:left w:val="none" w:sz="0" w:space="0" w:color="auto"/>
        <w:bottom w:val="none" w:sz="0" w:space="0" w:color="auto"/>
        <w:right w:val="none" w:sz="0" w:space="0" w:color="auto"/>
      </w:divBdr>
    </w:div>
    <w:div w:id="181293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edica.de/mhif1"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390</Words>
  <Characters>2071</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Tysk-Svenska Handelskammaren Service AB</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Faber</dc:creator>
  <cp:lastModifiedBy>Michele Faber</cp:lastModifiedBy>
  <cp:revision>4</cp:revision>
  <dcterms:created xsi:type="dcterms:W3CDTF">2017-09-28T08:45:00Z</dcterms:created>
  <dcterms:modified xsi:type="dcterms:W3CDTF">2017-10-12T11:55:00Z</dcterms:modified>
</cp:coreProperties>
</file>