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7512" w:rsidRPr="009343A0" w:rsidRDefault="00E07512" w:rsidP="002A451F">
      <w:pPr>
        <w:pStyle w:val="Brdtext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>Pressmeddelande från Irisgruppen 2009-09-</w:t>
      </w:r>
      <w:r w:rsidR="00DA26D2">
        <w:rPr>
          <w:rFonts w:ascii="Georgia" w:hAnsi="Georgia"/>
          <w:sz w:val="22"/>
          <w:szCs w:val="22"/>
        </w:rPr>
        <w:t>22</w:t>
      </w:r>
    </w:p>
    <w:p w:rsidR="00E07512" w:rsidRDefault="00E07512" w:rsidP="002A451F">
      <w:pPr>
        <w:pStyle w:val="Brdtext"/>
        <w:rPr>
          <w:b/>
        </w:rPr>
      </w:pPr>
    </w:p>
    <w:p w:rsidR="00E07512" w:rsidRPr="00315D6B" w:rsidRDefault="00E07512" w:rsidP="00765F74">
      <w:pPr>
        <w:pStyle w:val="Brdtext"/>
        <w:rPr>
          <w:i/>
        </w:rPr>
      </w:pPr>
      <w:r>
        <w:rPr>
          <w:i/>
        </w:rPr>
        <w:t>På bokmässan lanseras tal- och ljudboksspelare för alla</w:t>
      </w:r>
      <w:r w:rsidRPr="003C2168">
        <w:rPr>
          <w:i/>
        </w:rPr>
        <w:t xml:space="preserve"> </w:t>
      </w:r>
    </w:p>
    <w:p w:rsidR="00E07512" w:rsidRPr="003C2168" w:rsidRDefault="00E07512" w:rsidP="003C2168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Efterlängtad enkelhet med nya Daisyspelaren</w:t>
      </w:r>
      <w:r w:rsidRPr="003C2168">
        <w:rPr>
          <w:rFonts w:ascii="Arial" w:hAnsi="Arial" w:cs="Arial"/>
          <w:b/>
          <w:sz w:val="40"/>
          <w:szCs w:val="40"/>
        </w:rPr>
        <w:t xml:space="preserve"> </w:t>
      </w:r>
    </w:p>
    <w:p w:rsidR="00E07512" w:rsidRDefault="00E07512" w:rsidP="002A451F">
      <w:pPr>
        <w:rPr>
          <w:rFonts w:ascii="Georgia" w:hAnsi="Georgia"/>
          <w:b/>
          <w:sz w:val="22"/>
          <w:szCs w:val="22"/>
        </w:rPr>
      </w:pPr>
    </w:p>
    <w:p w:rsidR="00E07512" w:rsidRDefault="00E07512" w:rsidP="002A451F">
      <w:pPr>
        <w:rPr>
          <w:rFonts w:ascii="Georgia" w:hAnsi="Georgia"/>
          <w:b/>
          <w:sz w:val="22"/>
          <w:szCs w:val="22"/>
        </w:rPr>
      </w:pPr>
      <w:r>
        <w:rPr>
          <w:rFonts w:ascii="Georgia" w:hAnsi="Georgia"/>
          <w:b/>
          <w:sz w:val="22"/>
          <w:szCs w:val="22"/>
        </w:rPr>
        <w:t xml:space="preserve">Nya Daisyspelaren Milestone 212 är en efterlängtad produkt för synskadade och alla med läs- och skrivsvårigheter. Efterfrågan är stor på en enkel tal- och ljudboksspelare med variabel hastighet. </w:t>
      </w:r>
    </w:p>
    <w:p w:rsidR="00E07512" w:rsidRPr="000767BF" w:rsidRDefault="00E07512" w:rsidP="002A451F">
      <w:pPr>
        <w:rPr>
          <w:rFonts w:ascii="Georgia" w:hAnsi="Georgia"/>
          <w:b/>
          <w:sz w:val="22"/>
          <w:szCs w:val="22"/>
        </w:rPr>
      </w:pPr>
      <w:r>
        <w:rPr>
          <w:rFonts w:ascii="Georgia" w:hAnsi="Georgia"/>
          <w:b/>
          <w:sz w:val="22"/>
          <w:szCs w:val="22"/>
        </w:rPr>
        <w:t xml:space="preserve">– Användarna önskar sig </w:t>
      </w:r>
      <w:r w:rsidRPr="00315D6B">
        <w:rPr>
          <w:rFonts w:ascii="Georgia" w:hAnsi="Georgia"/>
          <w:b/>
          <w:sz w:val="22"/>
          <w:szCs w:val="22"/>
        </w:rPr>
        <w:t xml:space="preserve">en </w:t>
      </w:r>
      <w:r>
        <w:rPr>
          <w:rFonts w:ascii="Georgia" w:hAnsi="Georgia"/>
          <w:b/>
          <w:sz w:val="22"/>
          <w:szCs w:val="22"/>
        </w:rPr>
        <w:t xml:space="preserve">enkel och snygg </w:t>
      </w:r>
      <w:r w:rsidRPr="00315D6B">
        <w:rPr>
          <w:rFonts w:ascii="Georgia" w:hAnsi="Georgia"/>
          <w:b/>
          <w:sz w:val="22"/>
          <w:szCs w:val="22"/>
        </w:rPr>
        <w:t>spelare, och d</w:t>
      </w:r>
      <w:r>
        <w:rPr>
          <w:rFonts w:ascii="Georgia" w:hAnsi="Georgia"/>
          <w:b/>
          <w:sz w:val="22"/>
          <w:szCs w:val="22"/>
        </w:rPr>
        <w:t xml:space="preserve">et har man fått i Milestone 212, säger Jörgen Andersén på Iris Hjälpmedel. </w:t>
      </w:r>
    </w:p>
    <w:p w:rsidR="00E07512" w:rsidRDefault="00E07512" w:rsidP="00211600">
      <w:pPr>
        <w:rPr>
          <w:rFonts w:ascii="Georgia" w:hAnsi="Georgia"/>
          <w:sz w:val="22"/>
          <w:szCs w:val="22"/>
        </w:rPr>
      </w:pPr>
    </w:p>
    <w:p w:rsidR="00E07512" w:rsidRDefault="00C81ADD" w:rsidP="00211600">
      <w:pPr>
        <w:rPr>
          <w:rFonts w:ascii="Georgia" w:hAnsi="Georgia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517525</wp:posOffset>
            </wp:positionV>
            <wp:extent cx="1323975" cy="1733550"/>
            <wp:effectExtent l="19050" t="0" r="9525" b="0"/>
            <wp:wrapSquare wrapText="bothSides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07512">
        <w:rPr>
          <w:rFonts w:ascii="Georgia" w:hAnsi="Georgia"/>
          <w:sz w:val="22"/>
          <w:szCs w:val="22"/>
        </w:rPr>
        <w:t>Nya Milestone 212</w:t>
      </w:r>
      <w:r w:rsidR="00E07512" w:rsidRPr="00DA5563">
        <w:rPr>
          <w:rFonts w:ascii="Georgia" w:hAnsi="Georgia"/>
          <w:sz w:val="22"/>
          <w:szCs w:val="22"/>
        </w:rPr>
        <w:t xml:space="preserve"> </w:t>
      </w:r>
      <w:r w:rsidR="00E07512">
        <w:rPr>
          <w:rFonts w:ascii="Georgia" w:hAnsi="Georgia"/>
          <w:sz w:val="22"/>
          <w:szCs w:val="22"/>
        </w:rPr>
        <w:t xml:space="preserve">är en Daisyspelare som </w:t>
      </w:r>
      <w:r w:rsidR="00E07512" w:rsidRPr="00DA5563">
        <w:rPr>
          <w:rFonts w:ascii="Georgia" w:hAnsi="Georgia"/>
          <w:sz w:val="22"/>
          <w:szCs w:val="22"/>
        </w:rPr>
        <w:t>är utvecklad i sam</w:t>
      </w:r>
      <w:r w:rsidR="00E07512">
        <w:rPr>
          <w:rFonts w:ascii="Georgia" w:hAnsi="Georgia"/>
          <w:sz w:val="22"/>
          <w:szCs w:val="22"/>
        </w:rPr>
        <w:t>arbete</w:t>
      </w:r>
      <w:r w:rsidR="00E07512" w:rsidRPr="00DA5563">
        <w:rPr>
          <w:rFonts w:ascii="Georgia" w:hAnsi="Georgia"/>
          <w:sz w:val="22"/>
          <w:szCs w:val="22"/>
        </w:rPr>
        <w:t xml:space="preserve"> mellan Iris och </w:t>
      </w:r>
      <w:r w:rsidR="00E07512">
        <w:rPr>
          <w:rFonts w:ascii="Georgia" w:hAnsi="Georgia"/>
          <w:sz w:val="22"/>
          <w:szCs w:val="22"/>
        </w:rPr>
        <w:t xml:space="preserve">tillverkaren </w:t>
      </w:r>
      <w:r w:rsidR="00E07512" w:rsidRPr="00DA5563">
        <w:rPr>
          <w:rFonts w:ascii="Georgia" w:hAnsi="Georgia"/>
          <w:sz w:val="22"/>
          <w:szCs w:val="22"/>
        </w:rPr>
        <w:t>Bones</w:t>
      </w:r>
      <w:r w:rsidR="00E07512">
        <w:rPr>
          <w:rFonts w:ascii="Georgia" w:hAnsi="Georgia"/>
          <w:sz w:val="22"/>
          <w:szCs w:val="22"/>
        </w:rPr>
        <w:t xml:space="preserve">. Genom att lyssna på synpunkter från </w:t>
      </w:r>
      <w:r w:rsidR="00E07512" w:rsidRPr="00B87FAC">
        <w:rPr>
          <w:rFonts w:ascii="Georgia" w:hAnsi="Georgia"/>
          <w:sz w:val="22"/>
          <w:szCs w:val="22"/>
        </w:rPr>
        <w:t>syncentraler, skolor och bibliotek</w:t>
      </w:r>
      <w:r w:rsidR="00E07512">
        <w:rPr>
          <w:rFonts w:ascii="Georgia" w:hAnsi="Georgia"/>
          <w:sz w:val="22"/>
          <w:szCs w:val="22"/>
        </w:rPr>
        <w:t xml:space="preserve"> har Iris kunnat vara med och </w:t>
      </w:r>
      <w:r w:rsidR="00E07512" w:rsidRPr="00DA5563">
        <w:rPr>
          <w:rFonts w:ascii="Georgia" w:hAnsi="Georgia"/>
          <w:sz w:val="22"/>
          <w:szCs w:val="22"/>
        </w:rPr>
        <w:t xml:space="preserve">förfina </w:t>
      </w:r>
      <w:r w:rsidR="00E07512">
        <w:rPr>
          <w:rFonts w:ascii="Georgia" w:hAnsi="Georgia"/>
          <w:sz w:val="22"/>
          <w:szCs w:val="22"/>
        </w:rPr>
        <w:t xml:space="preserve">spelaren efter användarnas önskemål som framför allt har handlat om enkelhet. I Sverige </w:t>
      </w:r>
      <w:r w:rsidR="003E5991">
        <w:rPr>
          <w:rFonts w:ascii="Georgia" w:hAnsi="Georgia"/>
          <w:sz w:val="22"/>
          <w:szCs w:val="22"/>
        </w:rPr>
        <w:t>beräknas</w:t>
      </w:r>
      <w:r w:rsidR="00E07512">
        <w:rPr>
          <w:rFonts w:ascii="Georgia" w:hAnsi="Georgia"/>
          <w:sz w:val="22"/>
          <w:szCs w:val="22"/>
        </w:rPr>
        <w:t xml:space="preserve"> nästan var tionde person </w:t>
      </w:r>
      <w:r w:rsidR="002163EB">
        <w:rPr>
          <w:rFonts w:ascii="Georgia" w:hAnsi="Georgia"/>
          <w:sz w:val="22"/>
          <w:szCs w:val="22"/>
        </w:rPr>
        <w:t xml:space="preserve">ha </w:t>
      </w:r>
      <w:r w:rsidR="00E07512">
        <w:rPr>
          <w:rFonts w:ascii="Georgia" w:hAnsi="Georgia"/>
          <w:sz w:val="22"/>
          <w:szCs w:val="22"/>
        </w:rPr>
        <w:t xml:space="preserve">läs- och skrivsvårigheter vilket gör att många fler än bara synskadade efterfrågar hjälpmedel som den nya Daisyspelaren.  </w:t>
      </w:r>
    </w:p>
    <w:p w:rsidR="00E07512" w:rsidRDefault="00E07512" w:rsidP="00211600">
      <w:pPr>
        <w:rPr>
          <w:rFonts w:ascii="Georgia" w:hAnsi="Georgia"/>
          <w:sz w:val="22"/>
          <w:szCs w:val="22"/>
        </w:rPr>
      </w:pPr>
    </w:p>
    <w:p w:rsidR="00E07512" w:rsidRPr="00765F74" w:rsidRDefault="00E07512" w:rsidP="00765F74">
      <w:pPr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>En av de</w:t>
      </w:r>
      <w:r w:rsidR="00F77D47">
        <w:rPr>
          <w:rFonts w:ascii="Georgia" w:hAnsi="Georgia"/>
          <w:sz w:val="22"/>
          <w:szCs w:val="22"/>
        </w:rPr>
        <w:t>m</w:t>
      </w:r>
      <w:r>
        <w:rPr>
          <w:rFonts w:ascii="Georgia" w:hAnsi="Georgia"/>
          <w:sz w:val="22"/>
          <w:szCs w:val="22"/>
        </w:rPr>
        <w:t xml:space="preserve"> som efterfrågat en enklare modell är </w:t>
      </w:r>
      <w:r w:rsidRPr="00765F74">
        <w:rPr>
          <w:rFonts w:ascii="Georgia" w:hAnsi="Georgia"/>
          <w:sz w:val="22"/>
          <w:szCs w:val="22"/>
        </w:rPr>
        <w:t>Maud Hedblom</w:t>
      </w:r>
      <w:r>
        <w:rPr>
          <w:rFonts w:ascii="Georgia" w:hAnsi="Georgia"/>
          <w:sz w:val="22"/>
          <w:szCs w:val="22"/>
        </w:rPr>
        <w:t>. Hon är</w:t>
      </w:r>
      <w:r w:rsidRPr="00765F74">
        <w:rPr>
          <w:rFonts w:ascii="Georgia" w:hAnsi="Georgia"/>
          <w:sz w:val="22"/>
          <w:szCs w:val="22"/>
        </w:rPr>
        <w:t xml:space="preserve"> </w:t>
      </w:r>
      <w:r w:rsidR="00DA26D2">
        <w:rPr>
          <w:rFonts w:ascii="Georgia" w:hAnsi="Georgia"/>
          <w:sz w:val="22"/>
          <w:szCs w:val="22"/>
        </w:rPr>
        <w:t>specialpedagog</w:t>
      </w:r>
      <w:r>
        <w:rPr>
          <w:rFonts w:ascii="Georgia" w:hAnsi="Georgia"/>
          <w:sz w:val="22"/>
          <w:szCs w:val="22"/>
        </w:rPr>
        <w:t xml:space="preserve"> på </w:t>
      </w:r>
      <w:r w:rsidR="003E5991">
        <w:rPr>
          <w:rFonts w:ascii="Georgia" w:hAnsi="Georgia"/>
          <w:sz w:val="22"/>
          <w:szCs w:val="22"/>
        </w:rPr>
        <w:t>S</w:t>
      </w:r>
      <w:r>
        <w:rPr>
          <w:rFonts w:ascii="Georgia" w:hAnsi="Georgia"/>
          <w:sz w:val="22"/>
          <w:szCs w:val="22"/>
        </w:rPr>
        <w:t xml:space="preserve">koldatateket i Nynäshamn med 15 års erfarenhet av att hjälpa </w:t>
      </w:r>
      <w:r w:rsidRPr="00765F74">
        <w:rPr>
          <w:rFonts w:ascii="Georgia" w:hAnsi="Georgia"/>
          <w:sz w:val="22"/>
          <w:szCs w:val="22"/>
        </w:rPr>
        <w:t>barn i behov av särskilt stöd</w:t>
      </w:r>
      <w:r>
        <w:rPr>
          <w:rFonts w:ascii="Georgia" w:hAnsi="Georgia"/>
          <w:sz w:val="22"/>
          <w:szCs w:val="22"/>
        </w:rPr>
        <w:t>. Maud har testat spelaren och hon är mycket nöjd med utv</w:t>
      </w:r>
      <w:r w:rsidR="003E5991">
        <w:rPr>
          <w:rFonts w:ascii="Georgia" w:hAnsi="Georgia"/>
          <w:sz w:val="22"/>
          <w:szCs w:val="22"/>
        </w:rPr>
        <w:t>ecklingen och att priset är väsentligt lägre än andra spelare som använder minneskort.</w:t>
      </w:r>
    </w:p>
    <w:p w:rsidR="00E07512" w:rsidRDefault="00E07512" w:rsidP="00765F74">
      <w:pPr>
        <w:rPr>
          <w:rFonts w:ascii="Georgia" w:hAnsi="Georgia"/>
          <w:sz w:val="22"/>
          <w:szCs w:val="22"/>
        </w:rPr>
      </w:pPr>
    </w:p>
    <w:p w:rsidR="00E07512" w:rsidRPr="00765F74" w:rsidRDefault="00E07512" w:rsidP="00765F74">
      <w:pPr>
        <w:rPr>
          <w:rFonts w:ascii="Georgia" w:hAnsi="Georgia"/>
          <w:sz w:val="22"/>
          <w:szCs w:val="22"/>
        </w:rPr>
      </w:pPr>
      <w:r w:rsidRPr="00765F74">
        <w:rPr>
          <w:rFonts w:ascii="Georgia" w:hAnsi="Georgia"/>
          <w:sz w:val="22"/>
          <w:szCs w:val="22"/>
        </w:rPr>
        <w:t>–</w:t>
      </w:r>
      <w:r>
        <w:rPr>
          <w:rFonts w:ascii="Georgia" w:hAnsi="Georgia"/>
          <w:sz w:val="22"/>
          <w:szCs w:val="22"/>
        </w:rPr>
        <w:t xml:space="preserve"> </w:t>
      </w:r>
      <w:r w:rsidRPr="00765F74">
        <w:rPr>
          <w:rFonts w:ascii="Georgia" w:hAnsi="Georgia"/>
          <w:sz w:val="22"/>
          <w:szCs w:val="22"/>
        </w:rPr>
        <w:t xml:space="preserve">Jag har länge efterfrågat en liten spelare </w:t>
      </w:r>
      <w:r>
        <w:rPr>
          <w:rFonts w:ascii="Georgia" w:hAnsi="Georgia"/>
          <w:sz w:val="22"/>
          <w:szCs w:val="22"/>
        </w:rPr>
        <w:t xml:space="preserve">som den här </w:t>
      </w:r>
      <w:r w:rsidRPr="00765F74">
        <w:rPr>
          <w:rFonts w:ascii="Georgia" w:hAnsi="Georgia"/>
          <w:sz w:val="22"/>
          <w:szCs w:val="22"/>
        </w:rPr>
        <w:t>med få funktioner</w:t>
      </w:r>
      <w:r w:rsidR="002163EB">
        <w:rPr>
          <w:rFonts w:ascii="Georgia" w:hAnsi="Georgia"/>
          <w:sz w:val="22"/>
          <w:szCs w:val="22"/>
        </w:rPr>
        <w:t>.</w:t>
      </w:r>
      <w:r w:rsidRPr="00765F74">
        <w:rPr>
          <w:rFonts w:ascii="Georgia" w:hAnsi="Georgia"/>
          <w:sz w:val="22"/>
          <w:szCs w:val="22"/>
        </w:rPr>
        <w:t xml:space="preserve"> </w:t>
      </w:r>
      <w:r>
        <w:rPr>
          <w:rFonts w:ascii="Georgia" w:hAnsi="Georgia"/>
          <w:sz w:val="22"/>
          <w:szCs w:val="22"/>
        </w:rPr>
        <w:t>E</w:t>
      </w:r>
      <w:r w:rsidRPr="00765F74">
        <w:rPr>
          <w:rFonts w:ascii="Georgia" w:hAnsi="Georgia"/>
          <w:sz w:val="22"/>
          <w:szCs w:val="22"/>
        </w:rPr>
        <w:t xml:space="preserve">leverna </w:t>
      </w:r>
      <w:r>
        <w:rPr>
          <w:rFonts w:ascii="Georgia" w:hAnsi="Georgia"/>
          <w:sz w:val="22"/>
          <w:szCs w:val="22"/>
        </w:rPr>
        <w:t xml:space="preserve">kommer </w:t>
      </w:r>
      <w:r w:rsidRPr="00765F74">
        <w:rPr>
          <w:rFonts w:ascii="Georgia" w:hAnsi="Georgia"/>
          <w:sz w:val="22"/>
          <w:szCs w:val="22"/>
        </w:rPr>
        <w:t xml:space="preserve">att gilla </w:t>
      </w:r>
      <w:r>
        <w:rPr>
          <w:rFonts w:ascii="Georgia" w:hAnsi="Georgia"/>
          <w:sz w:val="22"/>
          <w:szCs w:val="22"/>
        </w:rPr>
        <w:t xml:space="preserve">den </w:t>
      </w:r>
      <w:r w:rsidRPr="00765F74">
        <w:rPr>
          <w:rFonts w:ascii="Georgia" w:hAnsi="Georgia"/>
          <w:sz w:val="22"/>
          <w:szCs w:val="22"/>
        </w:rPr>
        <w:t xml:space="preserve">eftersom den både är snygg, enkel och har stora knappar. </w:t>
      </w:r>
      <w:r>
        <w:rPr>
          <w:rFonts w:ascii="Georgia" w:hAnsi="Georgia"/>
          <w:sz w:val="22"/>
          <w:szCs w:val="22"/>
        </w:rPr>
        <w:t>D</w:t>
      </w:r>
      <w:r w:rsidRPr="00765F74">
        <w:rPr>
          <w:rFonts w:ascii="Georgia" w:hAnsi="Georgia"/>
          <w:sz w:val="22"/>
          <w:szCs w:val="22"/>
        </w:rPr>
        <w:t xml:space="preserve">e vill ha smidiga lösningar som inte gör att de sticker ut bara för </w:t>
      </w:r>
      <w:r>
        <w:rPr>
          <w:rFonts w:ascii="Georgia" w:hAnsi="Georgia"/>
          <w:sz w:val="22"/>
          <w:szCs w:val="22"/>
        </w:rPr>
        <w:t>att de använder ett hjälpmedel, säger Maud Hedblom.</w:t>
      </w:r>
    </w:p>
    <w:p w:rsidR="00E07512" w:rsidRDefault="00E07512" w:rsidP="002A451F">
      <w:pPr>
        <w:rPr>
          <w:rFonts w:ascii="Georgia" w:hAnsi="Georgia"/>
          <w:sz w:val="22"/>
          <w:szCs w:val="22"/>
        </w:rPr>
      </w:pPr>
    </w:p>
    <w:p w:rsidR="00E07512" w:rsidRPr="00DA5563" w:rsidRDefault="00E07512" w:rsidP="0051068C">
      <w:pPr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 xml:space="preserve">Milestone 212 har </w:t>
      </w:r>
      <w:r w:rsidRPr="00DA5563">
        <w:rPr>
          <w:rFonts w:ascii="Georgia" w:hAnsi="Georgia"/>
          <w:sz w:val="22"/>
          <w:szCs w:val="22"/>
        </w:rPr>
        <w:t>endast fem stora och taktila knappar och med tillhörande röstguide är den enkel att använda</w:t>
      </w:r>
      <w:r>
        <w:rPr>
          <w:rFonts w:ascii="Georgia" w:hAnsi="Georgia"/>
          <w:sz w:val="22"/>
          <w:szCs w:val="22"/>
        </w:rPr>
        <w:t>. Det är enkelt att s</w:t>
      </w:r>
      <w:r w:rsidRPr="00DA5563">
        <w:rPr>
          <w:rFonts w:ascii="Georgia" w:hAnsi="Georgia"/>
          <w:sz w:val="22"/>
          <w:szCs w:val="22"/>
        </w:rPr>
        <w:t xml:space="preserve">öka sida </w:t>
      </w:r>
      <w:r>
        <w:rPr>
          <w:rFonts w:ascii="Georgia" w:hAnsi="Georgia"/>
          <w:sz w:val="22"/>
          <w:szCs w:val="22"/>
        </w:rPr>
        <w:t xml:space="preserve">och man kan lika enkelt </w:t>
      </w:r>
      <w:r w:rsidRPr="00DA5563">
        <w:rPr>
          <w:rFonts w:ascii="Georgia" w:hAnsi="Georgia"/>
          <w:sz w:val="22"/>
          <w:szCs w:val="22"/>
        </w:rPr>
        <w:t>höj</w:t>
      </w:r>
      <w:r>
        <w:rPr>
          <w:rFonts w:ascii="Georgia" w:hAnsi="Georgia"/>
          <w:sz w:val="22"/>
          <w:szCs w:val="22"/>
        </w:rPr>
        <w:t>a</w:t>
      </w:r>
      <w:r w:rsidRPr="00DA5563">
        <w:rPr>
          <w:rFonts w:ascii="Georgia" w:hAnsi="Georgia"/>
          <w:sz w:val="22"/>
          <w:szCs w:val="22"/>
        </w:rPr>
        <w:t xml:space="preserve"> och sänk</w:t>
      </w:r>
      <w:r>
        <w:rPr>
          <w:rFonts w:ascii="Georgia" w:hAnsi="Georgia"/>
          <w:sz w:val="22"/>
          <w:szCs w:val="22"/>
        </w:rPr>
        <w:t>a</w:t>
      </w:r>
      <w:r w:rsidRPr="00DA5563">
        <w:rPr>
          <w:rFonts w:ascii="Georgia" w:hAnsi="Georgia"/>
          <w:sz w:val="22"/>
          <w:szCs w:val="22"/>
        </w:rPr>
        <w:t xml:space="preserve"> hastigheten på </w:t>
      </w:r>
      <w:r>
        <w:rPr>
          <w:rFonts w:ascii="Georgia" w:hAnsi="Georgia"/>
          <w:sz w:val="22"/>
          <w:szCs w:val="22"/>
        </w:rPr>
        <w:t>upp</w:t>
      </w:r>
      <w:r w:rsidRPr="00DA5563">
        <w:rPr>
          <w:rFonts w:ascii="Georgia" w:hAnsi="Georgia"/>
          <w:sz w:val="22"/>
          <w:szCs w:val="22"/>
        </w:rPr>
        <w:t>spelningen.</w:t>
      </w:r>
      <w:r>
        <w:rPr>
          <w:rFonts w:ascii="Georgia" w:hAnsi="Georgia"/>
          <w:sz w:val="22"/>
          <w:szCs w:val="22"/>
        </w:rPr>
        <w:t xml:space="preserve"> </w:t>
      </w:r>
      <w:r w:rsidRPr="00DA5563">
        <w:rPr>
          <w:rFonts w:ascii="Georgia" w:hAnsi="Georgia"/>
          <w:sz w:val="22"/>
          <w:szCs w:val="22"/>
        </w:rPr>
        <w:t xml:space="preserve">Med en vikt på endast </w:t>
      </w:r>
      <w:smartTag w:uri="urn:schemas-microsoft-com:office:smarttags" w:element="metricconverter">
        <w:smartTagPr>
          <w:attr w:name="ProductID" w:val="49 gram"/>
        </w:smartTagPr>
        <w:r w:rsidRPr="00DA5563">
          <w:rPr>
            <w:rFonts w:ascii="Georgia" w:hAnsi="Georgia"/>
            <w:sz w:val="22"/>
            <w:szCs w:val="22"/>
          </w:rPr>
          <w:t>49 gram</w:t>
        </w:r>
      </w:smartTag>
      <w:r w:rsidRPr="00DA5563">
        <w:rPr>
          <w:rFonts w:ascii="Georgia" w:hAnsi="Georgia"/>
          <w:sz w:val="22"/>
          <w:szCs w:val="22"/>
        </w:rPr>
        <w:t xml:space="preserve"> förvara</w:t>
      </w:r>
      <w:r>
        <w:rPr>
          <w:rFonts w:ascii="Georgia" w:hAnsi="Georgia"/>
          <w:sz w:val="22"/>
          <w:szCs w:val="22"/>
        </w:rPr>
        <w:t>s de</w:t>
      </w:r>
      <w:r w:rsidRPr="00DA5563">
        <w:rPr>
          <w:rFonts w:ascii="Georgia" w:hAnsi="Georgia"/>
          <w:sz w:val="22"/>
          <w:szCs w:val="22"/>
        </w:rPr>
        <w:t xml:space="preserve">n smidigt i en ficka eller runt halsen. </w:t>
      </w:r>
    </w:p>
    <w:p w:rsidR="00E07512" w:rsidRDefault="00E07512" w:rsidP="00DA5563">
      <w:pPr>
        <w:rPr>
          <w:rFonts w:ascii="Georgia" w:hAnsi="Georgia"/>
          <w:sz w:val="22"/>
          <w:szCs w:val="22"/>
        </w:rPr>
      </w:pPr>
    </w:p>
    <w:p w:rsidR="00E07512" w:rsidRPr="00DA5563" w:rsidRDefault="00E07512" w:rsidP="00DA5563">
      <w:pPr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>– Enkelheten</w:t>
      </w:r>
      <w:r w:rsidRPr="00DA5563">
        <w:rPr>
          <w:rFonts w:ascii="Georgia" w:hAnsi="Georgia"/>
          <w:sz w:val="22"/>
          <w:szCs w:val="22"/>
        </w:rPr>
        <w:t xml:space="preserve"> gör </w:t>
      </w:r>
      <w:r>
        <w:rPr>
          <w:rFonts w:ascii="Georgia" w:hAnsi="Georgia"/>
          <w:sz w:val="22"/>
          <w:szCs w:val="22"/>
        </w:rPr>
        <w:t>Milestone 212</w:t>
      </w:r>
      <w:r w:rsidRPr="00DA5563">
        <w:rPr>
          <w:rFonts w:ascii="Georgia" w:hAnsi="Georgia"/>
          <w:sz w:val="22"/>
          <w:szCs w:val="22"/>
        </w:rPr>
        <w:t xml:space="preserve"> lämpad för allt från skolmiljön till arbetslivet, både för användare med synnedsättningar och </w:t>
      </w:r>
      <w:r>
        <w:rPr>
          <w:rFonts w:ascii="Georgia" w:hAnsi="Georgia"/>
          <w:sz w:val="22"/>
          <w:szCs w:val="22"/>
        </w:rPr>
        <w:t xml:space="preserve">personer med läs- och skrivsvårigheter, säger Jörgen </w:t>
      </w:r>
      <w:r w:rsidRPr="00DA5563">
        <w:rPr>
          <w:rFonts w:ascii="Georgia" w:hAnsi="Georgia"/>
          <w:sz w:val="22"/>
          <w:szCs w:val="22"/>
        </w:rPr>
        <w:t>Andersén</w:t>
      </w:r>
      <w:r>
        <w:rPr>
          <w:rFonts w:ascii="Georgia" w:hAnsi="Georgia"/>
          <w:sz w:val="22"/>
          <w:szCs w:val="22"/>
        </w:rPr>
        <w:t xml:space="preserve">. </w:t>
      </w:r>
    </w:p>
    <w:p w:rsidR="00E07512" w:rsidRDefault="00E07512" w:rsidP="00DA5563">
      <w:pPr>
        <w:rPr>
          <w:rFonts w:ascii="Georgia" w:hAnsi="Georgia"/>
          <w:sz w:val="22"/>
          <w:szCs w:val="22"/>
        </w:rPr>
      </w:pPr>
    </w:p>
    <w:p w:rsidR="00DA26D2" w:rsidRDefault="00DA26D2" w:rsidP="00DA26D2">
      <w:pPr>
        <w:rPr>
          <w:rFonts w:asciiTheme="minorHAnsi" w:hAnsiTheme="minorHAnsi" w:cstheme="minorBidi"/>
          <w:color w:val="1F497D" w:themeColor="dark2"/>
          <w:sz w:val="22"/>
          <w:szCs w:val="22"/>
        </w:rPr>
      </w:pPr>
      <w:r>
        <w:rPr>
          <w:rFonts w:ascii="Georgia" w:hAnsi="Georgia"/>
          <w:sz w:val="22"/>
          <w:szCs w:val="22"/>
        </w:rPr>
        <w:t>Milestone 212 finns till försäljning via Iris hemsida och introduktionspriset blir 2</w:t>
      </w:r>
      <w:r w:rsidR="002163EB">
        <w:rPr>
          <w:rFonts w:ascii="Georgia" w:hAnsi="Georgia"/>
          <w:sz w:val="22"/>
          <w:szCs w:val="22"/>
        </w:rPr>
        <w:t xml:space="preserve"> </w:t>
      </w:r>
      <w:r>
        <w:rPr>
          <w:rFonts w:ascii="Georgia" w:hAnsi="Georgia"/>
          <w:sz w:val="22"/>
          <w:szCs w:val="22"/>
        </w:rPr>
        <w:t>600 kronor exkl</w:t>
      </w:r>
      <w:r w:rsidR="002163EB">
        <w:rPr>
          <w:rFonts w:ascii="Georgia" w:hAnsi="Georgia"/>
          <w:sz w:val="22"/>
          <w:szCs w:val="22"/>
        </w:rPr>
        <w:t>.</w:t>
      </w:r>
      <w:r>
        <w:rPr>
          <w:rFonts w:ascii="Georgia" w:hAnsi="Georgia"/>
          <w:sz w:val="22"/>
          <w:szCs w:val="22"/>
        </w:rPr>
        <w:t xml:space="preserve"> moms (3 250 kr inkl</w:t>
      </w:r>
      <w:r w:rsidR="002163EB">
        <w:rPr>
          <w:rFonts w:ascii="Georgia" w:hAnsi="Georgia"/>
          <w:sz w:val="22"/>
          <w:szCs w:val="22"/>
        </w:rPr>
        <w:t>.</w:t>
      </w:r>
      <w:r>
        <w:rPr>
          <w:rFonts w:ascii="Georgia" w:hAnsi="Georgia"/>
          <w:sz w:val="22"/>
          <w:szCs w:val="22"/>
        </w:rPr>
        <w:t xml:space="preserve"> moms). I priset ingår dessutom ett externt minneskort (2GB) och Koss hörlurar.</w:t>
      </w:r>
    </w:p>
    <w:p w:rsidR="00E07512" w:rsidRDefault="00E07512" w:rsidP="002A451F">
      <w:pPr>
        <w:rPr>
          <w:rFonts w:ascii="Georgia" w:hAnsi="Georgia"/>
          <w:sz w:val="22"/>
          <w:szCs w:val="22"/>
        </w:rPr>
      </w:pPr>
    </w:p>
    <w:p w:rsidR="00E07512" w:rsidRDefault="00E07512" w:rsidP="002A451F">
      <w:pPr>
        <w:autoSpaceDE w:val="0"/>
        <w:autoSpaceDN w:val="0"/>
        <w:adjustRightInd w:val="0"/>
        <w:rPr>
          <w:rFonts w:ascii="Georgia" w:hAnsi="Georgia" w:cs="Arial"/>
          <w:b/>
          <w:sz w:val="20"/>
          <w:szCs w:val="20"/>
        </w:rPr>
      </w:pPr>
      <w:r w:rsidRPr="00BC4117">
        <w:rPr>
          <w:rFonts w:ascii="Georgia" w:hAnsi="Georgia" w:cs="Arial"/>
          <w:b/>
          <w:sz w:val="20"/>
          <w:szCs w:val="20"/>
        </w:rPr>
        <w:t>För me</w:t>
      </w:r>
      <w:r>
        <w:rPr>
          <w:rFonts w:ascii="Georgia" w:hAnsi="Georgia" w:cs="Arial"/>
          <w:b/>
          <w:sz w:val="20"/>
          <w:szCs w:val="20"/>
        </w:rPr>
        <w:t>r</w:t>
      </w:r>
      <w:r w:rsidRPr="00BC4117">
        <w:rPr>
          <w:rFonts w:ascii="Georgia" w:hAnsi="Georgia" w:cs="Arial"/>
          <w:b/>
          <w:sz w:val="20"/>
          <w:szCs w:val="20"/>
        </w:rPr>
        <w:t xml:space="preserve"> information kontakta:</w:t>
      </w:r>
    </w:p>
    <w:p w:rsidR="00E07512" w:rsidRPr="00562C46" w:rsidRDefault="00E07512" w:rsidP="002A451F">
      <w:pPr>
        <w:autoSpaceDE w:val="0"/>
        <w:autoSpaceDN w:val="0"/>
        <w:adjustRightInd w:val="0"/>
        <w:rPr>
          <w:rFonts w:ascii="Georgia" w:hAnsi="Georgia" w:cs="Arial"/>
          <w:sz w:val="20"/>
          <w:szCs w:val="20"/>
        </w:rPr>
      </w:pPr>
      <w:r>
        <w:rPr>
          <w:rFonts w:ascii="Georgia" w:hAnsi="Georgia" w:cs="Arial"/>
          <w:sz w:val="20"/>
          <w:szCs w:val="20"/>
        </w:rPr>
        <w:t xml:space="preserve">Jörgen Andersén, vd Iris Hjälpmedel 0709-810 906, </w:t>
      </w:r>
      <w:hyperlink r:id="rId8" w:history="1">
        <w:r w:rsidRPr="00156E1F">
          <w:rPr>
            <w:rStyle w:val="Hyperlnk"/>
            <w:rFonts w:ascii="Georgia" w:hAnsi="Georgia" w:cs="Arial"/>
            <w:sz w:val="20"/>
            <w:szCs w:val="20"/>
          </w:rPr>
          <w:t>jorgen.andersen@iris.se</w:t>
        </w:r>
      </w:hyperlink>
      <w:r>
        <w:rPr>
          <w:rFonts w:ascii="Georgia" w:hAnsi="Georgia" w:cs="Arial"/>
          <w:sz w:val="20"/>
          <w:szCs w:val="20"/>
        </w:rPr>
        <w:t xml:space="preserve"> </w:t>
      </w:r>
    </w:p>
    <w:p w:rsidR="00E07512" w:rsidRPr="00562C46" w:rsidRDefault="00E07512" w:rsidP="002A451F">
      <w:pPr>
        <w:pBdr>
          <w:bottom w:val="single" w:sz="6" w:space="1" w:color="auto"/>
        </w:pBdr>
        <w:autoSpaceDE w:val="0"/>
        <w:autoSpaceDN w:val="0"/>
        <w:adjustRightInd w:val="0"/>
        <w:rPr>
          <w:rFonts w:ascii="Georgia" w:hAnsi="Georgia" w:cs="Arial"/>
          <w:color w:val="000000"/>
          <w:sz w:val="20"/>
          <w:szCs w:val="20"/>
        </w:rPr>
      </w:pPr>
      <w:r>
        <w:rPr>
          <w:rFonts w:ascii="Georgia" w:hAnsi="Georgia" w:cs="Arial"/>
          <w:color w:val="000000"/>
          <w:sz w:val="20"/>
          <w:szCs w:val="20"/>
        </w:rPr>
        <w:t xml:space="preserve">Annika Collin, informationschef Irisgruppen 070-592 06 96, </w:t>
      </w:r>
      <w:hyperlink r:id="rId9" w:history="1">
        <w:r w:rsidRPr="00156E1F">
          <w:rPr>
            <w:rStyle w:val="Hyperlnk"/>
            <w:rFonts w:ascii="Georgia" w:hAnsi="Georgia" w:cs="Arial"/>
            <w:sz w:val="20"/>
            <w:szCs w:val="20"/>
          </w:rPr>
          <w:t>annika.collin@iris.se</w:t>
        </w:r>
      </w:hyperlink>
      <w:r>
        <w:rPr>
          <w:rFonts w:ascii="Georgia" w:hAnsi="Georgia" w:cs="Arial"/>
          <w:color w:val="000000"/>
          <w:sz w:val="20"/>
          <w:szCs w:val="20"/>
        </w:rPr>
        <w:t xml:space="preserve"> </w:t>
      </w:r>
    </w:p>
    <w:p w:rsidR="00E07512" w:rsidRPr="00583425" w:rsidRDefault="00E07512" w:rsidP="00F27475">
      <w:pPr>
        <w:pBdr>
          <w:bottom w:val="single" w:sz="6" w:space="1" w:color="auto"/>
        </w:pBdr>
        <w:autoSpaceDE w:val="0"/>
        <w:autoSpaceDN w:val="0"/>
        <w:adjustRightInd w:val="0"/>
        <w:rPr>
          <w:rFonts w:ascii="Georgia" w:hAnsi="Georgia" w:cs="Arial"/>
          <w:sz w:val="20"/>
          <w:szCs w:val="20"/>
        </w:rPr>
      </w:pPr>
      <w:r w:rsidRPr="00BC4117">
        <w:rPr>
          <w:rFonts w:ascii="Georgia" w:hAnsi="Georgia" w:cs="Arial"/>
          <w:sz w:val="20"/>
          <w:szCs w:val="20"/>
        </w:rPr>
        <w:t xml:space="preserve">Läs mer på </w:t>
      </w:r>
      <w:hyperlink r:id="rId10" w:history="1">
        <w:r w:rsidRPr="00156E1F">
          <w:rPr>
            <w:rStyle w:val="Hyperlnk"/>
            <w:rFonts w:ascii="Georgia" w:hAnsi="Georgia" w:cs="Arial"/>
            <w:sz w:val="20"/>
            <w:szCs w:val="20"/>
          </w:rPr>
          <w:t>http://www.iris.se/internetbutik</w:t>
        </w:r>
      </w:hyperlink>
      <w:r>
        <w:rPr>
          <w:rFonts w:ascii="Georgia" w:hAnsi="Georgia" w:cs="Arial"/>
          <w:sz w:val="20"/>
          <w:szCs w:val="20"/>
        </w:rPr>
        <w:t xml:space="preserve"> </w:t>
      </w:r>
    </w:p>
    <w:p w:rsidR="00E07512" w:rsidRDefault="00E07512" w:rsidP="00252B39">
      <w:pPr>
        <w:pBdr>
          <w:bottom w:val="single" w:sz="6" w:space="1" w:color="auto"/>
        </w:pBdr>
        <w:autoSpaceDE w:val="0"/>
        <w:autoSpaceDN w:val="0"/>
        <w:adjustRightInd w:val="0"/>
      </w:pPr>
      <w:r w:rsidRPr="00926E85">
        <w:rPr>
          <w:rFonts w:ascii="Georgia" w:hAnsi="Georgia" w:cs="Arial"/>
          <w:color w:val="000000"/>
          <w:sz w:val="20"/>
          <w:szCs w:val="20"/>
        </w:rPr>
        <w:t>Pressbilder för fri publicering</w:t>
      </w:r>
      <w:r w:rsidRPr="00D77DDC">
        <w:rPr>
          <w:rFonts w:ascii="Georgia" w:hAnsi="Georgia" w:cs="Arial"/>
          <w:color w:val="000000"/>
          <w:sz w:val="20"/>
          <w:szCs w:val="20"/>
        </w:rPr>
        <w:t xml:space="preserve"> finns att hämta på </w:t>
      </w:r>
      <w:hyperlink r:id="rId11" w:history="1">
        <w:r w:rsidRPr="00417507">
          <w:rPr>
            <w:rStyle w:val="Hyperlnk"/>
            <w:rFonts w:ascii="Georgia" w:hAnsi="Georgia" w:cs="Arial"/>
            <w:sz w:val="20"/>
            <w:szCs w:val="20"/>
          </w:rPr>
          <w:t>www.iris.se/pressrum</w:t>
        </w:r>
      </w:hyperlink>
    </w:p>
    <w:p w:rsidR="00E07512" w:rsidRDefault="00E07512" w:rsidP="00252B39">
      <w:pPr>
        <w:pBdr>
          <w:bottom w:val="single" w:sz="6" w:space="1" w:color="auto"/>
        </w:pBdr>
        <w:autoSpaceDE w:val="0"/>
        <w:autoSpaceDN w:val="0"/>
        <w:adjustRightInd w:val="0"/>
        <w:rPr>
          <w:rFonts w:ascii="Georgia" w:hAnsi="Georgia" w:cs="Arial"/>
          <w:color w:val="000000"/>
          <w:sz w:val="20"/>
          <w:szCs w:val="20"/>
        </w:rPr>
      </w:pPr>
    </w:p>
    <w:sectPr w:rsidR="00E07512" w:rsidSect="00692280">
      <w:headerReference w:type="default" r:id="rId12"/>
      <w:footerReference w:type="default" r:id="rId13"/>
      <w:pgSz w:w="11906" w:h="16838" w:code="9"/>
      <w:pgMar w:top="1418" w:right="851" w:bottom="1418" w:left="1418" w:header="851" w:footer="8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1EE1" w:rsidRDefault="00081EE1" w:rsidP="00F46674">
      <w:r>
        <w:separator/>
      </w:r>
    </w:p>
  </w:endnote>
  <w:endnote w:type="continuationSeparator" w:id="1">
    <w:p w:rsidR="00081EE1" w:rsidRDefault="00081EE1" w:rsidP="00F466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7512" w:rsidRPr="00853364" w:rsidRDefault="00E07512" w:rsidP="00692280">
    <w:pPr>
      <w:rPr>
        <w:rFonts w:ascii="Arial" w:hAnsi="Arial" w:cs="Arial"/>
        <w:sz w:val="18"/>
        <w:szCs w:val="18"/>
      </w:rPr>
    </w:pPr>
    <w:r w:rsidRPr="00853364">
      <w:rPr>
        <w:rFonts w:ascii="Arial" w:hAnsi="Arial" w:cs="Arial"/>
        <w:sz w:val="18"/>
        <w:szCs w:val="18"/>
      </w:rPr>
      <w:t>Irisgruppen verkar inom nischen funktion</w:t>
    </w:r>
    <w:r>
      <w:rPr>
        <w:rFonts w:ascii="Arial" w:hAnsi="Arial" w:cs="Arial"/>
        <w:sz w:val="18"/>
        <w:szCs w:val="18"/>
      </w:rPr>
      <w:t>snedsättning och har lång erfarenhet av att erbjuda funktionsstärkande produkter och tjänster. Våra bolag verkar på marknader inom bland annat</w:t>
    </w:r>
    <w:r w:rsidRPr="00853364">
      <w:rPr>
        <w:rFonts w:ascii="Arial" w:hAnsi="Arial" w:cs="Arial"/>
        <w:sz w:val="18"/>
        <w:szCs w:val="18"/>
      </w:rPr>
      <w:t xml:space="preserve"> utbildning, hjälpmedel, ljudproduktion, </w:t>
    </w:r>
    <w:r>
      <w:rPr>
        <w:rFonts w:ascii="Arial" w:hAnsi="Arial" w:cs="Arial"/>
        <w:sz w:val="18"/>
        <w:szCs w:val="18"/>
      </w:rPr>
      <w:t>bemanning</w:t>
    </w:r>
    <w:r w:rsidRPr="00853364">
      <w:rPr>
        <w:rFonts w:ascii="Arial" w:hAnsi="Arial" w:cs="Arial"/>
        <w:sz w:val="18"/>
        <w:szCs w:val="18"/>
      </w:rPr>
      <w:t xml:space="preserve">, tillgänglighet och bemötande. Vår specialnisch finns inom områdena syn </w:t>
    </w:r>
    <w:r>
      <w:rPr>
        <w:rFonts w:ascii="Arial" w:hAnsi="Arial" w:cs="Arial"/>
        <w:sz w:val="18"/>
        <w:szCs w:val="18"/>
      </w:rPr>
      <w:t>samt</w:t>
    </w:r>
    <w:r w:rsidRPr="00853364">
      <w:rPr>
        <w:rFonts w:ascii="Arial" w:hAnsi="Arial" w:cs="Arial"/>
        <w:sz w:val="18"/>
        <w:szCs w:val="18"/>
      </w:rPr>
      <w:t xml:space="preserve"> läs- och skriv. Irisgruppen ägs av Syns</w:t>
    </w:r>
    <w:r>
      <w:rPr>
        <w:rFonts w:ascii="Arial" w:hAnsi="Arial" w:cs="Arial"/>
        <w:sz w:val="18"/>
        <w:szCs w:val="18"/>
      </w:rPr>
      <w:t>kadades Stiftelse och omsätter ca 300 miljoner.</w:t>
    </w:r>
  </w:p>
  <w:p w:rsidR="00E07512" w:rsidRPr="00B71904" w:rsidRDefault="00E07512" w:rsidP="00692280">
    <w:pPr>
      <w:pStyle w:val="Sidfot"/>
      <w:rPr>
        <w:szCs w:val="18"/>
      </w:rPr>
    </w:pPr>
  </w:p>
  <w:p w:rsidR="00E07512" w:rsidRPr="00034D80" w:rsidRDefault="00E07512" w:rsidP="00692280">
    <w:pPr>
      <w:pStyle w:val="Sidfot"/>
      <w:rPr>
        <w:szCs w:val="18"/>
      </w:rPr>
    </w:pPr>
  </w:p>
  <w:p w:rsidR="00E07512" w:rsidRPr="000065D2" w:rsidRDefault="00E07512" w:rsidP="00692280">
    <w:pPr>
      <w:pStyle w:val="Sidfot"/>
      <w:rPr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1EE1" w:rsidRDefault="00081EE1" w:rsidP="00F46674">
      <w:r>
        <w:separator/>
      </w:r>
    </w:p>
  </w:footnote>
  <w:footnote w:type="continuationSeparator" w:id="1">
    <w:p w:rsidR="00081EE1" w:rsidRDefault="00081EE1" w:rsidP="00F4667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7512" w:rsidRDefault="00C81ADD" w:rsidP="00692280">
    <w:pPr>
      <w:pStyle w:val="Sidhuvud"/>
      <w:tabs>
        <w:tab w:val="clear" w:pos="9072"/>
      </w:tabs>
      <w:jc w:val="right"/>
    </w:pPr>
    <w:r>
      <w:rPr>
        <w:noProof/>
      </w:rPr>
      <w:drawing>
        <wp:inline distT="0" distB="0" distL="0" distR="0">
          <wp:extent cx="638175" cy="866775"/>
          <wp:effectExtent l="19050" t="0" r="9525" b="0"/>
          <wp:docPr id="1" name="Bild 1" descr="IRISLOGO_CMYK_A4-stand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IRISLOGO_CMYK_A4-standar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866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F5B004D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D75CA60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DB029CC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39083E4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36CCBC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8EA3AA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85A3DD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9BEBF1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2E677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34F038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hdrShapeDefaults>
    <o:shapedefaults v:ext="edit" spidmax="8193"/>
  </w:hdrShapeDefaults>
  <w:footnotePr>
    <w:footnote w:id="0"/>
    <w:footnote w:id="1"/>
  </w:footnotePr>
  <w:endnotePr>
    <w:endnote w:id="0"/>
    <w:endnote w:id="1"/>
  </w:endnotePr>
  <w:compat/>
  <w:rsids>
    <w:rsidRoot w:val="002A451F"/>
    <w:rsid w:val="0000467B"/>
    <w:rsid w:val="000065D2"/>
    <w:rsid w:val="00034D80"/>
    <w:rsid w:val="000767BF"/>
    <w:rsid w:val="00081EE1"/>
    <w:rsid w:val="00085E0B"/>
    <w:rsid w:val="00090A39"/>
    <w:rsid w:val="000D1742"/>
    <w:rsid w:val="000E4D71"/>
    <w:rsid w:val="00156E1F"/>
    <w:rsid w:val="001B18CA"/>
    <w:rsid w:val="00211600"/>
    <w:rsid w:val="002163EB"/>
    <w:rsid w:val="00252B39"/>
    <w:rsid w:val="002A0C4C"/>
    <w:rsid w:val="002A451F"/>
    <w:rsid w:val="00315D6B"/>
    <w:rsid w:val="003A3E24"/>
    <w:rsid w:val="003C1518"/>
    <w:rsid w:val="003C2168"/>
    <w:rsid w:val="003D60B0"/>
    <w:rsid w:val="003E5991"/>
    <w:rsid w:val="00417507"/>
    <w:rsid w:val="00435575"/>
    <w:rsid w:val="00477E82"/>
    <w:rsid w:val="004B1C6E"/>
    <w:rsid w:val="004D7EA3"/>
    <w:rsid w:val="0051068C"/>
    <w:rsid w:val="0053140C"/>
    <w:rsid w:val="00562C46"/>
    <w:rsid w:val="00583425"/>
    <w:rsid w:val="005D6074"/>
    <w:rsid w:val="005D7E1D"/>
    <w:rsid w:val="00661F22"/>
    <w:rsid w:val="00692280"/>
    <w:rsid w:val="006A464C"/>
    <w:rsid w:val="006C2110"/>
    <w:rsid w:val="006C2619"/>
    <w:rsid w:val="00713671"/>
    <w:rsid w:val="0073015C"/>
    <w:rsid w:val="00745DA6"/>
    <w:rsid w:val="007470ED"/>
    <w:rsid w:val="00765F74"/>
    <w:rsid w:val="007C0ACD"/>
    <w:rsid w:val="007D39BF"/>
    <w:rsid w:val="007E3B5D"/>
    <w:rsid w:val="00850042"/>
    <w:rsid w:val="00853364"/>
    <w:rsid w:val="00926E85"/>
    <w:rsid w:val="009343A0"/>
    <w:rsid w:val="00965140"/>
    <w:rsid w:val="00975B14"/>
    <w:rsid w:val="00A53566"/>
    <w:rsid w:val="00AC3203"/>
    <w:rsid w:val="00AE7B1A"/>
    <w:rsid w:val="00B1578B"/>
    <w:rsid w:val="00B31709"/>
    <w:rsid w:val="00B71904"/>
    <w:rsid w:val="00B87FAC"/>
    <w:rsid w:val="00BC4117"/>
    <w:rsid w:val="00C20669"/>
    <w:rsid w:val="00C373FD"/>
    <w:rsid w:val="00C465B9"/>
    <w:rsid w:val="00C52002"/>
    <w:rsid w:val="00C81ADD"/>
    <w:rsid w:val="00D052A2"/>
    <w:rsid w:val="00D1662F"/>
    <w:rsid w:val="00D77DDC"/>
    <w:rsid w:val="00DA26D2"/>
    <w:rsid w:val="00DA46A7"/>
    <w:rsid w:val="00DA5563"/>
    <w:rsid w:val="00DD1479"/>
    <w:rsid w:val="00E071A6"/>
    <w:rsid w:val="00E07512"/>
    <w:rsid w:val="00E73388"/>
    <w:rsid w:val="00E73F9E"/>
    <w:rsid w:val="00E91AD3"/>
    <w:rsid w:val="00EC610C"/>
    <w:rsid w:val="00F27475"/>
    <w:rsid w:val="00F46674"/>
    <w:rsid w:val="00F77D47"/>
    <w:rsid w:val="00F87476"/>
    <w:rsid w:val="00FB26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="Georgia" w:hAnsi="Georgia" w:cs="Times New Roman"/>
        <w:sz w:val="22"/>
        <w:szCs w:val="22"/>
        <w:lang w:val="sv-SE" w:eastAsia="sv-SE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2A451F"/>
    <w:rPr>
      <w:rFonts w:ascii="Times New Roman" w:eastAsia="Times New Roman" w:hAnsi="Times New Roman"/>
      <w:sz w:val="24"/>
      <w:szCs w:val="24"/>
    </w:rPr>
  </w:style>
  <w:style w:type="paragraph" w:styleId="Rubrik1">
    <w:name w:val="heading 1"/>
    <w:basedOn w:val="Normal"/>
    <w:next w:val="Normal"/>
    <w:link w:val="Rubrik1Char"/>
    <w:uiPriority w:val="99"/>
    <w:qFormat/>
    <w:rsid w:val="00090A39"/>
    <w:pPr>
      <w:keepNext/>
      <w:spacing w:before="240" w:after="60"/>
      <w:outlineLvl w:val="0"/>
    </w:pPr>
    <w:rPr>
      <w:rFonts w:ascii="Georgia" w:hAnsi="Georgia"/>
      <w:b/>
      <w:bCs/>
      <w:kern w:val="32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9"/>
    <w:qFormat/>
    <w:rsid w:val="00090A39"/>
    <w:pPr>
      <w:keepNext/>
      <w:spacing w:before="240" w:after="60"/>
      <w:outlineLvl w:val="1"/>
    </w:pPr>
    <w:rPr>
      <w:rFonts w:ascii="Georgia" w:hAnsi="Georgia"/>
      <w:b/>
      <w:bCs/>
      <w:i/>
      <w:iCs/>
      <w:sz w:val="28"/>
      <w:szCs w:val="28"/>
    </w:rPr>
  </w:style>
  <w:style w:type="paragraph" w:styleId="Rubrik3">
    <w:name w:val="heading 3"/>
    <w:basedOn w:val="Normal"/>
    <w:next w:val="Normal"/>
    <w:link w:val="Rubrik3Char"/>
    <w:uiPriority w:val="99"/>
    <w:qFormat/>
    <w:rsid w:val="00090A39"/>
    <w:pPr>
      <w:keepNext/>
      <w:spacing w:before="240" w:after="60"/>
      <w:outlineLvl w:val="2"/>
    </w:pPr>
    <w:rPr>
      <w:rFonts w:ascii="Georgia" w:hAnsi="Georgia"/>
      <w:b/>
      <w:bCs/>
      <w:sz w:val="26"/>
      <w:szCs w:val="26"/>
    </w:rPr>
  </w:style>
  <w:style w:type="paragraph" w:styleId="Rubrik4">
    <w:name w:val="heading 4"/>
    <w:basedOn w:val="Normal"/>
    <w:next w:val="Normal"/>
    <w:link w:val="Rubrik4Char"/>
    <w:uiPriority w:val="99"/>
    <w:qFormat/>
    <w:rsid w:val="00090A3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Rubrik5">
    <w:name w:val="heading 5"/>
    <w:basedOn w:val="Normal"/>
    <w:next w:val="Normal"/>
    <w:link w:val="Rubrik5Char"/>
    <w:uiPriority w:val="99"/>
    <w:qFormat/>
    <w:rsid w:val="00090A3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Rubrik6">
    <w:name w:val="heading 6"/>
    <w:basedOn w:val="Normal"/>
    <w:next w:val="Normal"/>
    <w:link w:val="Rubrik6Char"/>
    <w:uiPriority w:val="99"/>
    <w:qFormat/>
    <w:rsid w:val="00090A39"/>
    <w:pPr>
      <w:spacing w:before="240" w:after="60"/>
      <w:outlineLvl w:val="5"/>
    </w:pPr>
    <w:rPr>
      <w:b/>
      <w:bCs/>
      <w:sz w:val="22"/>
      <w:szCs w:val="22"/>
    </w:rPr>
  </w:style>
  <w:style w:type="paragraph" w:styleId="Rubrik7">
    <w:name w:val="heading 7"/>
    <w:basedOn w:val="Normal"/>
    <w:next w:val="Normal"/>
    <w:link w:val="Rubrik7Char"/>
    <w:uiPriority w:val="99"/>
    <w:qFormat/>
    <w:rsid w:val="00090A39"/>
    <w:pPr>
      <w:spacing w:before="240" w:after="60"/>
      <w:outlineLvl w:val="6"/>
    </w:pPr>
  </w:style>
  <w:style w:type="paragraph" w:styleId="Rubrik8">
    <w:name w:val="heading 8"/>
    <w:basedOn w:val="Normal"/>
    <w:next w:val="Normal"/>
    <w:link w:val="Rubrik8Char"/>
    <w:uiPriority w:val="99"/>
    <w:qFormat/>
    <w:rsid w:val="00090A39"/>
    <w:pPr>
      <w:spacing w:before="240" w:after="60"/>
      <w:outlineLvl w:val="7"/>
    </w:pPr>
    <w:rPr>
      <w:i/>
      <w:iCs/>
    </w:rPr>
  </w:style>
  <w:style w:type="paragraph" w:styleId="Rubrik9">
    <w:name w:val="heading 9"/>
    <w:basedOn w:val="Normal"/>
    <w:next w:val="Normal"/>
    <w:link w:val="Rubrik9Char"/>
    <w:uiPriority w:val="99"/>
    <w:qFormat/>
    <w:rsid w:val="00090A39"/>
    <w:pPr>
      <w:spacing w:before="240" w:after="60"/>
      <w:outlineLvl w:val="8"/>
    </w:pPr>
    <w:rPr>
      <w:rFonts w:ascii="Georgia" w:hAnsi="Georgia"/>
      <w:sz w:val="22"/>
      <w:szCs w:val="2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9"/>
    <w:locked/>
    <w:rsid w:val="00090A39"/>
    <w:rPr>
      <w:rFonts w:ascii="Georgia" w:hAnsi="Georgia" w:cs="Times New Roman"/>
      <w:b/>
      <w:bCs/>
      <w:kern w:val="32"/>
      <w:sz w:val="32"/>
      <w:szCs w:val="32"/>
    </w:rPr>
  </w:style>
  <w:style w:type="character" w:customStyle="1" w:styleId="Rubrik2Char">
    <w:name w:val="Rubrik 2 Char"/>
    <w:basedOn w:val="Standardstycketeckensnitt"/>
    <w:link w:val="Rubrik2"/>
    <w:uiPriority w:val="99"/>
    <w:semiHidden/>
    <w:locked/>
    <w:rsid w:val="00090A39"/>
    <w:rPr>
      <w:rFonts w:ascii="Georgia" w:hAnsi="Georgia" w:cs="Times New Roman"/>
      <w:b/>
      <w:bCs/>
      <w:i/>
      <w:iCs/>
      <w:sz w:val="28"/>
      <w:szCs w:val="28"/>
    </w:rPr>
  </w:style>
  <w:style w:type="character" w:customStyle="1" w:styleId="Rubrik3Char">
    <w:name w:val="Rubrik 3 Char"/>
    <w:basedOn w:val="Standardstycketeckensnitt"/>
    <w:link w:val="Rubrik3"/>
    <w:uiPriority w:val="99"/>
    <w:semiHidden/>
    <w:locked/>
    <w:rsid w:val="00090A39"/>
    <w:rPr>
      <w:rFonts w:ascii="Georgia" w:hAnsi="Georgia" w:cs="Times New Roman"/>
      <w:b/>
      <w:bCs/>
      <w:sz w:val="26"/>
      <w:szCs w:val="26"/>
    </w:rPr>
  </w:style>
  <w:style w:type="character" w:customStyle="1" w:styleId="Rubrik4Char">
    <w:name w:val="Rubrik 4 Char"/>
    <w:basedOn w:val="Standardstycketeckensnitt"/>
    <w:link w:val="Rubrik4"/>
    <w:uiPriority w:val="99"/>
    <w:semiHidden/>
    <w:locked/>
    <w:rsid w:val="00090A39"/>
    <w:rPr>
      <w:rFonts w:cs="Times New Roman"/>
      <w:b/>
      <w:bCs/>
      <w:sz w:val="28"/>
      <w:szCs w:val="28"/>
    </w:rPr>
  </w:style>
  <w:style w:type="character" w:customStyle="1" w:styleId="Rubrik5Char">
    <w:name w:val="Rubrik 5 Char"/>
    <w:basedOn w:val="Standardstycketeckensnitt"/>
    <w:link w:val="Rubrik5"/>
    <w:uiPriority w:val="99"/>
    <w:semiHidden/>
    <w:locked/>
    <w:rsid w:val="00090A39"/>
    <w:rPr>
      <w:rFonts w:cs="Times New Roman"/>
      <w:b/>
      <w:bCs/>
      <w:i/>
      <w:iCs/>
      <w:sz w:val="26"/>
      <w:szCs w:val="26"/>
    </w:rPr>
  </w:style>
  <w:style w:type="character" w:customStyle="1" w:styleId="Rubrik6Char">
    <w:name w:val="Rubrik 6 Char"/>
    <w:basedOn w:val="Standardstycketeckensnitt"/>
    <w:link w:val="Rubrik6"/>
    <w:uiPriority w:val="99"/>
    <w:semiHidden/>
    <w:locked/>
    <w:rsid w:val="00090A39"/>
    <w:rPr>
      <w:rFonts w:cs="Times New Roman"/>
      <w:b/>
      <w:bCs/>
    </w:rPr>
  </w:style>
  <w:style w:type="character" w:customStyle="1" w:styleId="Rubrik7Char">
    <w:name w:val="Rubrik 7 Char"/>
    <w:basedOn w:val="Standardstycketeckensnitt"/>
    <w:link w:val="Rubrik7"/>
    <w:uiPriority w:val="99"/>
    <w:semiHidden/>
    <w:locked/>
    <w:rsid w:val="00090A39"/>
    <w:rPr>
      <w:rFonts w:cs="Times New Roman"/>
      <w:sz w:val="24"/>
      <w:szCs w:val="24"/>
    </w:rPr>
  </w:style>
  <w:style w:type="character" w:customStyle="1" w:styleId="Rubrik8Char">
    <w:name w:val="Rubrik 8 Char"/>
    <w:basedOn w:val="Standardstycketeckensnitt"/>
    <w:link w:val="Rubrik8"/>
    <w:uiPriority w:val="99"/>
    <w:semiHidden/>
    <w:locked/>
    <w:rsid w:val="00090A39"/>
    <w:rPr>
      <w:rFonts w:cs="Times New Roman"/>
      <w:i/>
      <w:iCs/>
      <w:sz w:val="24"/>
      <w:szCs w:val="24"/>
    </w:rPr>
  </w:style>
  <w:style w:type="character" w:customStyle="1" w:styleId="Rubrik9Char">
    <w:name w:val="Rubrik 9 Char"/>
    <w:basedOn w:val="Standardstycketeckensnitt"/>
    <w:link w:val="Rubrik9"/>
    <w:uiPriority w:val="99"/>
    <w:semiHidden/>
    <w:locked/>
    <w:rsid w:val="00090A39"/>
    <w:rPr>
      <w:rFonts w:ascii="Georgia" w:hAnsi="Georgia" w:cs="Times New Roman"/>
    </w:rPr>
  </w:style>
  <w:style w:type="paragraph" w:styleId="Beskrivning">
    <w:name w:val="caption"/>
    <w:basedOn w:val="Normal"/>
    <w:next w:val="Normal"/>
    <w:uiPriority w:val="99"/>
    <w:qFormat/>
    <w:rsid w:val="00090A39"/>
    <w:rPr>
      <w:b/>
      <w:bCs/>
      <w:sz w:val="18"/>
      <w:szCs w:val="18"/>
    </w:rPr>
  </w:style>
  <w:style w:type="paragraph" w:styleId="Rubrik">
    <w:name w:val="Title"/>
    <w:basedOn w:val="Normal"/>
    <w:next w:val="Normal"/>
    <w:link w:val="RubrikChar"/>
    <w:uiPriority w:val="99"/>
    <w:qFormat/>
    <w:rsid w:val="00090A39"/>
    <w:pPr>
      <w:spacing w:before="240" w:after="60"/>
      <w:jc w:val="center"/>
      <w:outlineLvl w:val="0"/>
    </w:pPr>
    <w:rPr>
      <w:rFonts w:ascii="Georgia" w:hAnsi="Georgia"/>
      <w:b/>
      <w:bCs/>
      <w:kern w:val="28"/>
      <w:sz w:val="32"/>
      <w:szCs w:val="32"/>
    </w:rPr>
  </w:style>
  <w:style w:type="character" w:customStyle="1" w:styleId="RubrikChar">
    <w:name w:val="Rubrik Char"/>
    <w:basedOn w:val="Standardstycketeckensnitt"/>
    <w:link w:val="Rubrik"/>
    <w:uiPriority w:val="99"/>
    <w:locked/>
    <w:rsid w:val="00090A39"/>
    <w:rPr>
      <w:rFonts w:ascii="Georgia" w:hAnsi="Georgia" w:cs="Times New Roman"/>
      <w:b/>
      <w:bCs/>
      <w:kern w:val="28"/>
      <w:sz w:val="32"/>
      <w:szCs w:val="32"/>
    </w:rPr>
  </w:style>
  <w:style w:type="paragraph" w:styleId="Underrubrik">
    <w:name w:val="Subtitle"/>
    <w:basedOn w:val="Normal"/>
    <w:next w:val="Normal"/>
    <w:link w:val="UnderrubrikChar"/>
    <w:uiPriority w:val="99"/>
    <w:qFormat/>
    <w:rsid w:val="00090A39"/>
    <w:pPr>
      <w:spacing w:after="60"/>
      <w:jc w:val="center"/>
      <w:outlineLvl w:val="1"/>
    </w:pPr>
    <w:rPr>
      <w:rFonts w:ascii="Georgia" w:hAnsi="Georgia"/>
    </w:rPr>
  </w:style>
  <w:style w:type="character" w:customStyle="1" w:styleId="UnderrubrikChar">
    <w:name w:val="Underrubrik Char"/>
    <w:basedOn w:val="Standardstycketeckensnitt"/>
    <w:link w:val="Underrubrik"/>
    <w:uiPriority w:val="99"/>
    <w:locked/>
    <w:rsid w:val="00090A39"/>
    <w:rPr>
      <w:rFonts w:ascii="Georgia" w:hAnsi="Georgia" w:cs="Times New Roman"/>
      <w:sz w:val="24"/>
      <w:szCs w:val="24"/>
    </w:rPr>
  </w:style>
  <w:style w:type="character" w:styleId="Stark">
    <w:name w:val="Strong"/>
    <w:basedOn w:val="Standardstycketeckensnitt"/>
    <w:uiPriority w:val="99"/>
    <w:qFormat/>
    <w:rsid w:val="00090A39"/>
    <w:rPr>
      <w:rFonts w:cs="Times New Roman"/>
      <w:b/>
      <w:bCs/>
    </w:rPr>
  </w:style>
  <w:style w:type="character" w:styleId="Betoning">
    <w:name w:val="Emphasis"/>
    <w:basedOn w:val="Standardstycketeckensnitt"/>
    <w:uiPriority w:val="99"/>
    <w:qFormat/>
    <w:rsid w:val="00090A39"/>
    <w:rPr>
      <w:rFonts w:ascii="Georgia" w:hAnsi="Georgia" w:cs="Times New Roman"/>
      <w:b/>
      <w:i/>
      <w:iCs/>
    </w:rPr>
  </w:style>
  <w:style w:type="paragraph" w:styleId="Ingetavstnd">
    <w:name w:val="No Spacing"/>
    <w:basedOn w:val="Normal"/>
    <w:link w:val="IngetavstndChar"/>
    <w:uiPriority w:val="99"/>
    <w:qFormat/>
    <w:rsid w:val="00090A39"/>
    <w:rPr>
      <w:szCs w:val="32"/>
    </w:rPr>
  </w:style>
  <w:style w:type="character" w:customStyle="1" w:styleId="IngetavstndChar">
    <w:name w:val="Inget avstånd Char"/>
    <w:basedOn w:val="Standardstycketeckensnitt"/>
    <w:link w:val="Ingetavstnd"/>
    <w:uiPriority w:val="99"/>
    <w:locked/>
    <w:rsid w:val="00090A39"/>
    <w:rPr>
      <w:rFonts w:cs="Times New Roman"/>
      <w:sz w:val="32"/>
      <w:szCs w:val="32"/>
    </w:rPr>
  </w:style>
  <w:style w:type="paragraph" w:styleId="Liststycke">
    <w:name w:val="List Paragraph"/>
    <w:basedOn w:val="Normal"/>
    <w:uiPriority w:val="99"/>
    <w:qFormat/>
    <w:rsid w:val="00090A39"/>
    <w:pPr>
      <w:ind w:left="720"/>
      <w:contextualSpacing/>
    </w:pPr>
  </w:style>
  <w:style w:type="paragraph" w:styleId="Citat">
    <w:name w:val="Quote"/>
    <w:basedOn w:val="Normal"/>
    <w:next w:val="Normal"/>
    <w:link w:val="CitatChar"/>
    <w:uiPriority w:val="99"/>
    <w:qFormat/>
    <w:rsid w:val="00090A39"/>
    <w:rPr>
      <w:i/>
    </w:rPr>
  </w:style>
  <w:style w:type="character" w:customStyle="1" w:styleId="CitatChar">
    <w:name w:val="Citat Char"/>
    <w:basedOn w:val="Standardstycketeckensnitt"/>
    <w:link w:val="Citat"/>
    <w:uiPriority w:val="99"/>
    <w:locked/>
    <w:rsid w:val="00090A39"/>
    <w:rPr>
      <w:rFonts w:cs="Times New Roman"/>
      <w:i/>
      <w:sz w:val="24"/>
      <w:szCs w:val="24"/>
    </w:rPr>
  </w:style>
  <w:style w:type="paragraph" w:styleId="Starktcitat">
    <w:name w:val="Intense Quote"/>
    <w:basedOn w:val="Normal"/>
    <w:next w:val="Normal"/>
    <w:link w:val="StarktcitatChar"/>
    <w:uiPriority w:val="99"/>
    <w:qFormat/>
    <w:rsid w:val="00090A39"/>
    <w:pPr>
      <w:ind w:left="720" w:right="720"/>
    </w:pPr>
    <w:rPr>
      <w:b/>
      <w:i/>
      <w:szCs w:val="22"/>
    </w:rPr>
  </w:style>
  <w:style w:type="character" w:customStyle="1" w:styleId="StarktcitatChar">
    <w:name w:val="Starkt citat Char"/>
    <w:basedOn w:val="Standardstycketeckensnitt"/>
    <w:link w:val="Starktcitat"/>
    <w:uiPriority w:val="99"/>
    <w:locked/>
    <w:rsid w:val="00090A39"/>
    <w:rPr>
      <w:rFonts w:cs="Times New Roman"/>
      <w:b/>
      <w:i/>
      <w:sz w:val="24"/>
    </w:rPr>
  </w:style>
  <w:style w:type="character" w:styleId="Diskretbetoning">
    <w:name w:val="Subtle Emphasis"/>
    <w:basedOn w:val="Standardstycketeckensnitt"/>
    <w:uiPriority w:val="99"/>
    <w:qFormat/>
    <w:rsid w:val="00090A39"/>
    <w:rPr>
      <w:i/>
      <w:color w:val="5A5A5A"/>
    </w:rPr>
  </w:style>
  <w:style w:type="character" w:styleId="Starkbetoning">
    <w:name w:val="Intense Emphasis"/>
    <w:basedOn w:val="Standardstycketeckensnitt"/>
    <w:uiPriority w:val="99"/>
    <w:qFormat/>
    <w:rsid w:val="00090A39"/>
    <w:rPr>
      <w:rFonts w:cs="Times New Roman"/>
      <w:b/>
      <w:i/>
      <w:sz w:val="24"/>
      <w:szCs w:val="24"/>
      <w:u w:val="single"/>
    </w:rPr>
  </w:style>
  <w:style w:type="character" w:styleId="Diskretreferens">
    <w:name w:val="Subtle Reference"/>
    <w:basedOn w:val="Standardstycketeckensnitt"/>
    <w:uiPriority w:val="99"/>
    <w:qFormat/>
    <w:rsid w:val="00090A39"/>
    <w:rPr>
      <w:rFonts w:cs="Times New Roman"/>
      <w:sz w:val="24"/>
      <w:szCs w:val="24"/>
      <w:u w:val="single"/>
    </w:rPr>
  </w:style>
  <w:style w:type="character" w:styleId="Starkreferens">
    <w:name w:val="Intense Reference"/>
    <w:basedOn w:val="Standardstycketeckensnitt"/>
    <w:uiPriority w:val="99"/>
    <w:qFormat/>
    <w:rsid w:val="00090A39"/>
    <w:rPr>
      <w:rFonts w:cs="Times New Roman"/>
      <w:b/>
      <w:sz w:val="24"/>
      <w:u w:val="single"/>
    </w:rPr>
  </w:style>
  <w:style w:type="character" w:styleId="Bokenstitel">
    <w:name w:val="Book Title"/>
    <w:basedOn w:val="Standardstycketeckensnitt"/>
    <w:uiPriority w:val="99"/>
    <w:qFormat/>
    <w:rsid w:val="00090A39"/>
    <w:rPr>
      <w:rFonts w:ascii="Georgia" w:hAnsi="Georgia" w:cs="Times New Roman"/>
      <w:b/>
      <w:i/>
      <w:sz w:val="24"/>
      <w:szCs w:val="24"/>
    </w:rPr>
  </w:style>
  <w:style w:type="paragraph" w:styleId="Innehllsfrteckningsrubrik">
    <w:name w:val="TOC Heading"/>
    <w:basedOn w:val="Rubrik1"/>
    <w:next w:val="Normal"/>
    <w:uiPriority w:val="99"/>
    <w:qFormat/>
    <w:rsid w:val="00090A39"/>
    <w:pPr>
      <w:outlineLvl w:val="9"/>
    </w:pPr>
  </w:style>
  <w:style w:type="paragraph" w:styleId="Sidhuvud">
    <w:name w:val="header"/>
    <w:basedOn w:val="Normal"/>
    <w:link w:val="SidhuvudChar"/>
    <w:uiPriority w:val="99"/>
    <w:rsid w:val="002A451F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locked/>
    <w:rsid w:val="002A451F"/>
    <w:rPr>
      <w:rFonts w:ascii="Times New Roman" w:hAnsi="Times New Roman" w:cs="Times New Roman"/>
      <w:sz w:val="24"/>
      <w:szCs w:val="24"/>
      <w:lang w:val="sv-SE" w:eastAsia="sv-SE" w:bidi="ar-SA"/>
    </w:rPr>
  </w:style>
  <w:style w:type="paragraph" w:styleId="Sidfot">
    <w:name w:val="footer"/>
    <w:basedOn w:val="Normal"/>
    <w:link w:val="SidfotChar"/>
    <w:uiPriority w:val="99"/>
    <w:rsid w:val="002A451F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locked/>
    <w:rsid w:val="002A451F"/>
    <w:rPr>
      <w:rFonts w:ascii="Times New Roman" w:hAnsi="Times New Roman" w:cs="Times New Roman"/>
      <w:sz w:val="24"/>
      <w:szCs w:val="24"/>
      <w:lang w:val="sv-SE" w:eastAsia="sv-SE" w:bidi="ar-SA"/>
    </w:rPr>
  </w:style>
  <w:style w:type="paragraph" w:styleId="Brdtext">
    <w:name w:val="Body Text"/>
    <w:basedOn w:val="Normal"/>
    <w:link w:val="BrdtextChar"/>
    <w:uiPriority w:val="99"/>
    <w:rsid w:val="002A451F"/>
    <w:pPr>
      <w:spacing w:after="120"/>
    </w:pPr>
    <w:rPr>
      <w:rFonts w:ascii="Arial" w:hAnsi="Arial"/>
      <w:sz w:val="28"/>
    </w:rPr>
  </w:style>
  <w:style w:type="character" w:customStyle="1" w:styleId="BrdtextChar">
    <w:name w:val="Brödtext Char"/>
    <w:basedOn w:val="Standardstycketeckensnitt"/>
    <w:link w:val="Brdtext"/>
    <w:uiPriority w:val="99"/>
    <w:locked/>
    <w:rsid w:val="002A451F"/>
    <w:rPr>
      <w:rFonts w:ascii="Arial" w:hAnsi="Arial" w:cs="Times New Roman"/>
      <w:sz w:val="24"/>
      <w:szCs w:val="24"/>
      <w:lang w:val="sv-SE" w:eastAsia="sv-SE" w:bidi="ar-SA"/>
    </w:rPr>
  </w:style>
  <w:style w:type="character" w:styleId="Hyperlnk">
    <w:name w:val="Hyperlink"/>
    <w:basedOn w:val="Standardstycketeckensnitt"/>
    <w:uiPriority w:val="99"/>
    <w:rsid w:val="002A451F"/>
    <w:rPr>
      <w:rFonts w:cs="Times New Roman"/>
      <w:color w:val="0000FF"/>
      <w:u w:val="single"/>
    </w:rPr>
  </w:style>
  <w:style w:type="character" w:styleId="AnvndHyperlnk">
    <w:name w:val="FollowedHyperlink"/>
    <w:basedOn w:val="Standardstycketeckensnitt"/>
    <w:uiPriority w:val="99"/>
    <w:semiHidden/>
    <w:rsid w:val="000D1742"/>
    <w:rPr>
      <w:rFonts w:cs="Times New Roman"/>
      <w:color w:val="800080"/>
      <w:u w:val="single"/>
    </w:rPr>
  </w:style>
  <w:style w:type="paragraph" w:styleId="Ballongtext">
    <w:name w:val="Balloon Text"/>
    <w:basedOn w:val="Normal"/>
    <w:link w:val="BallongtextChar"/>
    <w:uiPriority w:val="99"/>
    <w:semiHidden/>
    <w:rsid w:val="003C1518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locked/>
    <w:rsid w:val="003C15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065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rgen.andersen@iris.se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ris.se/pressrum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iris.se/internetbuti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nnika.collin@iris.se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381</Words>
  <Characters>2330</Characters>
  <Application>Microsoft Office Word</Application>
  <DocSecurity>0</DocSecurity>
  <Lines>19</Lines>
  <Paragraphs>5</Paragraphs>
  <ScaleCrop>false</ScaleCrop>
  <Company>SRF Iris AB</Company>
  <LinksUpToDate>false</LinksUpToDate>
  <CharactersWithSpaces>2706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från Irisgruppen 2009-04-20</dc:title>
  <dc:creator>annika collin</dc:creator>
  <cp:lastModifiedBy>annika collin</cp:lastModifiedBy>
  <cp:revision>4</cp:revision>
  <cp:lastPrinted>2009-04-16T09:09:00Z</cp:lastPrinted>
  <dcterms:created xsi:type="dcterms:W3CDTF">2009-09-21T09:33:00Z</dcterms:created>
  <dcterms:modified xsi:type="dcterms:W3CDTF">2009-09-21T12:09:00Z</dcterms:modified>
</cp:coreProperties>
</file>