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66099B" w14:textId="77777777" w:rsidR="001C6571" w:rsidRDefault="001C6571" w:rsidP="001C6571">
      <w:pPr>
        <w:pStyle w:val="MainText"/>
      </w:pPr>
    </w:p>
    <w:p w14:paraId="4D8B3D93" w14:textId="77777777" w:rsidR="00BF0AC2" w:rsidRDefault="00BF0AC2" w:rsidP="001C6571">
      <w:pPr>
        <w:pStyle w:val="MainText"/>
      </w:pPr>
    </w:p>
    <w:p w14:paraId="71C60811" w14:textId="77777777" w:rsidR="00BF0AC2" w:rsidRDefault="00BF0AC2" w:rsidP="001C6571">
      <w:pPr>
        <w:pStyle w:val="MainText"/>
      </w:pPr>
    </w:p>
    <w:p w14:paraId="04A0193D" w14:textId="77777777" w:rsidR="00D776E3" w:rsidRPr="00D776E3" w:rsidRDefault="00D776E3" w:rsidP="00D776E3">
      <w:pPr>
        <w:ind w:right="-147"/>
        <w:rPr>
          <w:rFonts w:ascii="Arial" w:hAnsi="Arial" w:cs="Arial"/>
          <w:b/>
        </w:rPr>
      </w:pPr>
      <w:r w:rsidRPr="00D776E3">
        <w:rPr>
          <w:rFonts w:ascii="Arial" w:hAnsi="Arial" w:cs="Arial"/>
          <w:b/>
        </w:rPr>
        <w:t>PRESSEINFORMASJON</w:t>
      </w:r>
    </w:p>
    <w:p w14:paraId="0CF4EEAA" w14:textId="77777777" w:rsidR="00D776E3" w:rsidRPr="00D776E3" w:rsidRDefault="00D776E3" w:rsidP="00D776E3">
      <w:pPr>
        <w:ind w:right="-147"/>
        <w:rPr>
          <w:rFonts w:ascii="Arial" w:hAnsi="Arial" w:cs="Arial"/>
        </w:rPr>
      </w:pPr>
    </w:p>
    <w:p w14:paraId="2B749765" w14:textId="77777777" w:rsidR="00D776E3" w:rsidRPr="00D776E3" w:rsidRDefault="00D776E3" w:rsidP="00D776E3">
      <w:pPr>
        <w:ind w:right="-147"/>
        <w:rPr>
          <w:rFonts w:ascii="Arial" w:hAnsi="Arial" w:cs="Arial"/>
        </w:rPr>
      </w:pPr>
      <w:r w:rsidRPr="00D776E3">
        <w:rPr>
          <w:rFonts w:ascii="Arial" w:hAnsi="Arial" w:cs="Arial"/>
        </w:rPr>
        <w:t>2012-09-11</w:t>
      </w:r>
    </w:p>
    <w:p w14:paraId="32E0DAE7" w14:textId="77777777" w:rsidR="00D776E3" w:rsidRPr="00D776E3" w:rsidRDefault="00D776E3" w:rsidP="00D776E3">
      <w:pPr>
        <w:ind w:right="-147"/>
        <w:rPr>
          <w:rFonts w:ascii="Arial" w:hAnsi="Arial" w:cs="Arial"/>
        </w:rPr>
      </w:pPr>
    </w:p>
    <w:p w14:paraId="2055CBBD" w14:textId="5FDD0D76" w:rsidR="00D776E3" w:rsidRPr="00D776E3" w:rsidRDefault="00D776E3" w:rsidP="00D776E3">
      <w:pPr>
        <w:ind w:right="-147"/>
        <w:rPr>
          <w:rFonts w:ascii="Arial" w:hAnsi="Arial" w:cs="Arial"/>
          <w:b/>
          <w:sz w:val="48"/>
          <w:szCs w:val="48"/>
        </w:rPr>
      </w:pPr>
      <w:r w:rsidRPr="00D776E3">
        <w:rPr>
          <w:rFonts w:ascii="Arial" w:hAnsi="Arial" w:cs="Arial"/>
          <w:b/>
          <w:sz w:val="48"/>
          <w:szCs w:val="48"/>
        </w:rPr>
        <w:t>Unikt nytt sommerdekk fra Nokian Tyres</w:t>
      </w:r>
    </w:p>
    <w:p w14:paraId="1675CA62" w14:textId="0F85977D" w:rsidR="00D776E3" w:rsidRPr="00D776E3" w:rsidRDefault="00060040" w:rsidP="00D776E3">
      <w:pPr>
        <w:ind w:right="-147"/>
        <w:rPr>
          <w:rFonts w:ascii="Arial" w:hAnsi="Arial" w:cs="Arial"/>
        </w:rPr>
      </w:pPr>
      <w:r w:rsidRPr="007669F6">
        <w:rPr>
          <w:rFonts w:ascii="Arial" w:hAnsi="Arial" w:cs="Arial"/>
          <w:b/>
          <w:noProof/>
          <w:sz w:val="22"/>
          <w:szCs w:val="22"/>
          <w:lang w:val="fi-FI" w:eastAsia="fi-FI"/>
        </w:rPr>
        <w:drawing>
          <wp:anchor distT="0" distB="0" distL="114300" distR="114300" simplePos="0" relativeHeight="251659264" behindDoc="0" locked="0" layoutInCell="1" allowOverlap="1" wp14:anchorId="4DAFB8D5" wp14:editId="20AB1F50">
            <wp:simplePos x="0" y="0"/>
            <wp:positionH relativeFrom="column">
              <wp:posOffset>4373880</wp:posOffset>
            </wp:positionH>
            <wp:positionV relativeFrom="paragraph">
              <wp:posOffset>31115</wp:posOffset>
            </wp:positionV>
            <wp:extent cx="2171700" cy="32575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kian_eLine_web.jpg"/>
                    <pic:cNvPicPr/>
                  </pic:nvPicPr>
                  <pic:blipFill>
                    <a:blip r:embed="rId8">
                      <a:extLst>
                        <a:ext uri="{28A0092B-C50C-407E-A947-70E740481C1C}">
                          <a14:useLocalDpi xmlns:a14="http://schemas.microsoft.com/office/drawing/2010/main" val="0"/>
                        </a:ext>
                      </a:extLst>
                    </a:blip>
                    <a:stretch>
                      <a:fillRect/>
                    </a:stretch>
                  </pic:blipFill>
                  <pic:spPr>
                    <a:xfrm>
                      <a:off x="0" y="0"/>
                      <a:ext cx="2171700" cy="3257550"/>
                    </a:xfrm>
                    <a:prstGeom prst="rect">
                      <a:avLst/>
                    </a:prstGeom>
                  </pic:spPr>
                </pic:pic>
              </a:graphicData>
            </a:graphic>
            <wp14:sizeRelH relativeFrom="page">
              <wp14:pctWidth>0</wp14:pctWidth>
            </wp14:sizeRelH>
            <wp14:sizeRelV relativeFrom="page">
              <wp14:pctHeight>0</wp14:pctHeight>
            </wp14:sizeRelV>
          </wp:anchor>
        </w:drawing>
      </w:r>
    </w:p>
    <w:p w14:paraId="3FE1D856" w14:textId="6284ED04" w:rsidR="00D776E3" w:rsidRPr="00D776E3" w:rsidRDefault="00D776E3" w:rsidP="00D776E3">
      <w:pPr>
        <w:ind w:right="-147"/>
        <w:rPr>
          <w:rFonts w:ascii="Arial" w:hAnsi="Arial" w:cs="Arial"/>
          <w:b/>
        </w:rPr>
      </w:pPr>
      <w:r w:rsidRPr="00D776E3">
        <w:rPr>
          <w:rFonts w:ascii="Arial" w:hAnsi="Arial" w:cs="Arial"/>
          <w:b/>
        </w:rPr>
        <w:t>Nokian eLine med fremtidens teknikk går rett til topps med AA-klassifisering i EUs kommende dekkmerking.</w:t>
      </w:r>
    </w:p>
    <w:p w14:paraId="563520B3" w14:textId="77777777" w:rsidR="00D776E3" w:rsidRPr="00D776E3" w:rsidRDefault="00D776E3" w:rsidP="00D776E3">
      <w:pPr>
        <w:ind w:right="-147"/>
        <w:rPr>
          <w:rFonts w:ascii="Arial" w:hAnsi="Arial" w:cs="Arial"/>
        </w:rPr>
      </w:pPr>
    </w:p>
    <w:p w14:paraId="4F345B7A" w14:textId="77777777" w:rsidR="00D776E3" w:rsidRPr="00060040" w:rsidRDefault="00D776E3" w:rsidP="00D776E3">
      <w:pPr>
        <w:ind w:right="-147"/>
        <w:rPr>
          <w:rFonts w:ascii="Arial" w:hAnsi="Arial" w:cs="Arial"/>
          <w:sz w:val="22"/>
          <w:szCs w:val="22"/>
        </w:rPr>
      </w:pPr>
      <w:r w:rsidRPr="00060040">
        <w:rPr>
          <w:rFonts w:ascii="Arial" w:hAnsi="Arial" w:cs="Arial"/>
          <w:sz w:val="22"/>
          <w:szCs w:val="22"/>
        </w:rPr>
        <w:t>Nokian Tyres lanserer et nytt sommerdekk, Nokian eLine, som har drivstoffeffektivitet og våtgrep som klarer kravene i klasse A, den beste klassen, i EUs nye dekkmerking. Dette teknologiske kunststykket fra verdens ledende vinterdekkprodusent er ikke noe konseptdekk, men et topprodukt som kommer i salg våren 2013. Dekket passer til mindre personbiler, og er midt i blinken for alle bilførere som verdsetter fremtidsrettede tekniske løsninger, bransjens beste drivstoffeffektivitet og sikre grepsegenskaper.</w:t>
      </w:r>
    </w:p>
    <w:p w14:paraId="26A6391B" w14:textId="77777777" w:rsidR="00D776E3" w:rsidRPr="00060040" w:rsidRDefault="00D776E3" w:rsidP="00D776E3">
      <w:pPr>
        <w:ind w:right="-147"/>
        <w:rPr>
          <w:rFonts w:ascii="Arial" w:hAnsi="Arial" w:cs="Arial"/>
          <w:sz w:val="22"/>
          <w:szCs w:val="22"/>
        </w:rPr>
      </w:pPr>
    </w:p>
    <w:p w14:paraId="51E975DB" w14:textId="77777777" w:rsidR="00D776E3" w:rsidRPr="00060040" w:rsidRDefault="00D776E3" w:rsidP="00D776E3">
      <w:pPr>
        <w:ind w:right="-147"/>
        <w:rPr>
          <w:rFonts w:ascii="Arial" w:hAnsi="Arial" w:cs="Arial"/>
          <w:sz w:val="22"/>
          <w:szCs w:val="22"/>
        </w:rPr>
      </w:pPr>
      <w:r w:rsidRPr="00060040">
        <w:rPr>
          <w:rFonts w:ascii="Arial" w:hAnsi="Arial" w:cs="Arial"/>
          <w:sz w:val="22"/>
          <w:szCs w:val="22"/>
        </w:rPr>
        <w:t>Det moderne nye dekket inneholder topp teknikk og mer enn hundre ulike råvarer. Nokian eLine er en komplisert kombinasjon av fysikk, nanoteknologi og topp moderne materialer som alle oppfyller en viktig funksjon.</w:t>
      </w:r>
    </w:p>
    <w:p w14:paraId="045B437B" w14:textId="77777777" w:rsidR="00D776E3" w:rsidRPr="00060040" w:rsidRDefault="00D776E3" w:rsidP="00D776E3">
      <w:pPr>
        <w:ind w:right="-147"/>
        <w:rPr>
          <w:rFonts w:ascii="Arial" w:hAnsi="Arial" w:cs="Arial"/>
          <w:sz w:val="22"/>
          <w:szCs w:val="22"/>
        </w:rPr>
      </w:pPr>
    </w:p>
    <w:p w14:paraId="3C386EE5" w14:textId="77777777" w:rsidR="00D776E3" w:rsidRPr="00060040" w:rsidRDefault="00D776E3" w:rsidP="00D776E3">
      <w:pPr>
        <w:pStyle w:val="ListParagraph"/>
        <w:numPr>
          <w:ilvl w:val="0"/>
          <w:numId w:val="2"/>
        </w:numPr>
        <w:ind w:right="-147"/>
        <w:rPr>
          <w:rFonts w:ascii="Arial" w:hAnsi="Arial" w:cs="Arial"/>
          <w:sz w:val="22"/>
          <w:szCs w:val="22"/>
        </w:rPr>
      </w:pPr>
      <w:r w:rsidRPr="00060040">
        <w:rPr>
          <w:rFonts w:ascii="Arial" w:hAnsi="Arial" w:cs="Arial"/>
          <w:sz w:val="22"/>
          <w:szCs w:val="22"/>
        </w:rPr>
        <w:t>Vi startet utviklingen av dette neste generasjons dekket på en helt ny måte. Vi oppdaget at rullemotstand og våtgrep ikke nødvendigvis behøver å være egenskaper som utelukker hverandre. Begge egenskaper kan maksimeres uten å svekke dekkets balanserte egenskaper. For å lykkes med dette, har vi tatt i bruk helt nye materialløsninger, forandret mønstergeometrien og brukt moderne gummiblandingsteknikker, forteller Nokian Tyres produktutviklingssjef, Juha Pirhonen.</w:t>
      </w:r>
    </w:p>
    <w:p w14:paraId="5C031D48" w14:textId="77777777" w:rsidR="00D776E3" w:rsidRPr="00060040" w:rsidRDefault="00D776E3" w:rsidP="00D776E3">
      <w:pPr>
        <w:ind w:right="-147"/>
        <w:rPr>
          <w:rFonts w:ascii="Arial" w:hAnsi="Arial" w:cs="Arial"/>
          <w:sz w:val="22"/>
          <w:szCs w:val="22"/>
        </w:rPr>
      </w:pPr>
    </w:p>
    <w:p w14:paraId="7E87480A" w14:textId="77777777" w:rsidR="00D776E3" w:rsidRPr="00060040" w:rsidRDefault="00D776E3" w:rsidP="00D776E3">
      <w:pPr>
        <w:ind w:right="-147"/>
        <w:rPr>
          <w:rFonts w:ascii="Arial" w:hAnsi="Arial" w:cs="Arial"/>
          <w:b/>
          <w:sz w:val="22"/>
          <w:szCs w:val="22"/>
        </w:rPr>
      </w:pPr>
      <w:r w:rsidRPr="00060040">
        <w:rPr>
          <w:rFonts w:ascii="Arial" w:hAnsi="Arial" w:cs="Arial"/>
          <w:b/>
          <w:sz w:val="22"/>
          <w:szCs w:val="22"/>
        </w:rPr>
        <w:t>Sikkerhet på våte veier</w:t>
      </w:r>
    </w:p>
    <w:p w14:paraId="26E3B5A0" w14:textId="77777777" w:rsidR="00D776E3" w:rsidRPr="00060040" w:rsidRDefault="00D776E3" w:rsidP="00D776E3">
      <w:pPr>
        <w:ind w:right="-147"/>
        <w:rPr>
          <w:rFonts w:ascii="Arial" w:hAnsi="Arial" w:cs="Arial"/>
          <w:sz w:val="22"/>
          <w:szCs w:val="22"/>
        </w:rPr>
      </w:pPr>
      <w:r w:rsidRPr="00060040">
        <w:rPr>
          <w:rFonts w:ascii="Arial" w:hAnsi="Arial" w:cs="Arial"/>
          <w:sz w:val="22"/>
          <w:szCs w:val="22"/>
        </w:rPr>
        <w:t>De mange nye tekniske løsningene skiller Nokian eLine fra vanlige sommerdekk. Treghetsmomentet, som har en tendens til å gjøre styringen tregere, er redusert i det nye dekket, noe som betyr at det gir meget god styrefølsomhet. Nokian eLine er et meget lettkjørt dekk, selv under ekstreme forhold.</w:t>
      </w:r>
    </w:p>
    <w:p w14:paraId="08BB76B2" w14:textId="77777777" w:rsidR="00D776E3" w:rsidRPr="00060040" w:rsidRDefault="00D776E3" w:rsidP="00D776E3">
      <w:pPr>
        <w:ind w:right="-147"/>
        <w:rPr>
          <w:rFonts w:ascii="Arial" w:hAnsi="Arial" w:cs="Arial"/>
          <w:sz w:val="22"/>
          <w:szCs w:val="22"/>
        </w:rPr>
      </w:pPr>
    </w:p>
    <w:p w14:paraId="1AC54DA7" w14:textId="77777777" w:rsidR="00D776E3" w:rsidRPr="00060040" w:rsidRDefault="00D776E3" w:rsidP="00D776E3">
      <w:pPr>
        <w:ind w:right="-147"/>
        <w:rPr>
          <w:rFonts w:ascii="Arial" w:hAnsi="Arial" w:cs="Arial"/>
          <w:sz w:val="22"/>
          <w:szCs w:val="22"/>
        </w:rPr>
      </w:pPr>
      <w:r w:rsidRPr="00060040">
        <w:rPr>
          <w:rFonts w:ascii="Arial" w:hAnsi="Arial" w:cs="Arial"/>
          <w:sz w:val="22"/>
          <w:szCs w:val="22"/>
        </w:rPr>
        <w:t>Nokian eLine har stabile kjøreegenskaper, og dekkets bøyde slitebane og robuste radialkonstruksjon fungerer godt sammen, noe som forbedrer våtgrepet og gir kortere bremselengde på regnvåte veier.</w:t>
      </w:r>
    </w:p>
    <w:p w14:paraId="1E40C1FB" w14:textId="77777777" w:rsidR="00D776E3" w:rsidRPr="00060040" w:rsidRDefault="00D776E3" w:rsidP="00D776E3">
      <w:pPr>
        <w:ind w:right="-147"/>
        <w:rPr>
          <w:rFonts w:ascii="Arial" w:hAnsi="Arial" w:cs="Arial"/>
          <w:sz w:val="22"/>
          <w:szCs w:val="22"/>
        </w:rPr>
      </w:pPr>
    </w:p>
    <w:p w14:paraId="355E8A82" w14:textId="77777777" w:rsidR="00D776E3" w:rsidRPr="00060040" w:rsidRDefault="00D776E3" w:rsidP="00D776E3">
      <w:pPr>
        <w:ind w:right="-147"/>
        <w:rPr>
          <w:rFonts w:ascii="Arial" w:hAnsi="Arial" w:cs="Arial"/>
          <w:sz w:val="22"/>
          <w:szCs w:val="22"/>
        </w:rPr>
      </w:pPr>
      <w:r w:rsidRPr="00060040">
        <w:rPr>
          <w:rFonts w:ascii="Arial" w:hAnsi="Arial" w:cs="Arial"/>
          <w:sz w:val="22"/>
          <w:szCs w:val="22"/>
        </w:rPr>
        <w:t>EUs nye dekkmerking viser et dekks bremselengde på våt asfalt fra 80 km/t. Som eksempel er forskjellen i bremselengde mellom dekk i den beste klassen, A, og den dårligste klassen, F, over 18 meter. EUs dekkmerking skal tas i bruk senest 1. november, og omfatter de fleste typer dekk som selges i Europa. Unntatt er blant annet piggdekk.</w:t>
      </w:r>
    </w:p>
    <w:p w14:paraId="06F46C48" w14:textId="77777777" w:rsidR="00D776E3" w:rsidRPr="00060040" w:rsidRDefault="00D776E3" w:rsidP="00D776E3">
      <w:pPr>
        <w:ind w:right="-147"/>
        <w:rPr>
          <w:rFonts w:ascii="Arial" w:hAnsi="Arial" w:cs="Arial"/>
          <w:sz w:val="22"/>
          <w:szCs w:val="22"/>
        </w:rPr>
      </w:pPr>
    </w:p>
    <w:p w14:paraId="69EAAB78" w14:textId="77777777" w:rsidR="00D776E3" w:rsidRPr="00060040" w:rsidRDefault="00D776E3" w:rsidP="00D776E3">
      <w:pPr>
        <w:ind w:right="-147"/>
        <w:rPr>
          <w:rFonts w:ascii="Arial" w:hAnsi="Arial" w:cs="Arial"/>
          <w:b/>
          <w:sz w:val="22"/>
          <w:szCs w:val="22"/>
        </w:rPr>
      </w:pPr>
      <w:r w:rsidRPr="00060040">
        <w:rPr>
          <w:rFonts w:ascii="Arial" w:hAnsi="Arial" w:cs="Arial"/>
          <w:b/>
          <w:sz w:val="22"/>
          <w:szCs w:val="22"/>
        </w:rPr>
        <w:t>Innovasjonene gjør dekket miljøvennlig</w:t>
      </w:r>
    </w:p>
    <w:p w14:paraId="6AC105F7" w14:textId="77777777" w:rsidR="00D776E3" w:rsidRPr="00060040" w:rsidRDefault="00D776E3" w:rsidP="00D776E3">
      <w:pPr>
        <w:ind w:right="-147"/>
        <w:rPr>
          <w:rFonts w:ascii="Arial" w:hAnsi="Arial" w:cs="Arial"/>
          <w:sz w:val="22"/>
          <w:szCs w:val="22"/>
        </w:rPr>
      </w:pPr>
      <w:r w:rsidRPr="00060040">
        <w:rPr>
          <w:rFonts w:ascii="Arial" w:hAnsi="Arial" w:cs="Arial"/>
          <w:sz w:val="22"/>
          <w:szCs w:val="22"/>
        </w:rPr>
        <w:t>Nokian eLine har ingen tradisjonelle mønsterspor på ytterskulderen. Disse er erstattet av lameller. Også mønsterblokkene har fått en annerledes form. De er kortere og bredere enn normalt. Dette gjør at belastningen på Nokian eLine fordeles på et større område, og dekket får minst mulig formforandring (rullemotstand) under kjøring.</w:t>
      </w:r>
    </w:p>
    <w:p w14:paraId="0A0EB9BD" w14:textId="77777777" w:rsidR="00D776E3" w:rsidRDefault="00D776E3" w:rsidP="00D776E3">
      <w:pPr>
        <w:ind w:right="-147"/>
        <w:rPr>
          <w:rFonts w:ascii="Arial" w:hAnsi="Arial" w:cs="Arial"/>
          <w:sz w:val="22"/>
          <w:szCs w:val="22"/>
        </w:rPr>
      </w:pPr>
    </w:p>
    <w:p w14:paraId="2BC8F9B1" w14:textId="53ABCC84" w:rsidR="00060040" w:rsidRPr="00060040" w:rsidRDefault="00060040" w:rsidP="00D776E3">
      <w:pPr>
        <w:ind w:right="-147"/>
        <w:rPr>
          <w:rFonts w:ascii="Arial" w:hAnsi="Arial" w:cs="Arial"/>
          <w:sz w:val="22"/>
          <w:szCs w:val="22"/>
        </w:rPr>
      </w:pPr>
      <w:r>
        <w:rPr>
          <w:rFonts w:ascii="Arial" w:hAnsi="Arial" w:cs="Arial"/>
          <w:sz w:val="22"/>
          <w:szCs w:val="22"/>
        </w:rPr>
        <w:lastRenderedPageBreak/>
        <w:br/>
      </w:r>
      <w:r>
        <w:rPr>
          <w:rFonts w:ascii="Arial" w:hAnsi="Arial" w:cs="Arial"/>
          <w:sz w:val="22"/>
          <w:szCs w:val="22"/>
        </w:rPr>
        <w:br/>
      </w:r>
      <w:bookmarkStart w:id="0" w:name="_GoBack"/>
      <w:bookmarkEnd w:id="0"/>
    </w:p>
    <w:p w14:paraId="71F83570" w14:textId="77777777" w:rsidR="00D776E3" w:rsidRPr="00060040" w:rsidRDefault="00D776E3" w:rsidP="00D776E3">
      <w:pPr>
        <w:pStyle w:val="ListParagraph"/>
        <w:numPr>
          <w:ilvl w:val="0"/>
          <w:numId w:val="2"/>
        </w:numPr>
        <w:ind w:right="-147"/>
        <w:rPr>
          <w:rFonts w:ascii="Arial" w:hAnsi="Arial" w:cs="Arial"/>
          <w:sz w:val="22"/>
          <w:szCs w:val="22"/>
        </w:rPr>
      </w:pPr>
      <w:r w:rsidRPr="00060040">
        <w:rPr>
          <w:rFonts w:ascii="Arial" w:hAnsi="Arial" w:cs="Arial"/>
          <w:sz w:val="22"/>
          <w:szCs w:val="22"/>
        </w:rPr>
        <w:t>Mindre varmeutvikling øker slitestyrken både på dekkets konstruksjon og på slitebanen. Ved at vi har klart å øke slitestyrken på konstruksjonen, har vi også klart å finne den beste løsningen for rullemotstand, sier Juha Pirhonen.</w:t>
      </w:r>
    </w:p>
    <w:p w14:paraId="5A270937" w14:textId="77777777" w:rsidR="00D776E3" w:rsidRPr="00060040" w:rsidRDefault="00D776E3" w:rsidP="00D776E3">
      <w:pPr>
        <w:ind w:right="-147"/>
        <w:rPr>
          <w:rFonts w:ascii="Arial" w:hAnsi="Arial" w:cs="Arial"/>
          <w:sz w:val="22"/>
          <w:szCs w:val="22"/>
        </w:rPr>
      </w:pPr>
    </w:p>
    <w:p w14:paraId="269962AA" w14:textId="77777777" w:rsidR="00D776E3" w:rsidRPr="00060040" w:rsidRDefault="00D776E3" w:rsidP="00D776E3">
      <w:pPr>
        <w:ind w:right="-147"/>
        <w:rPr>
          <w:rFonts w:ascii="Arial" w:hAnsi="Arial" w:cs="Arial"/>
          <w:sz w:val="22"/>
          <w:szCs w:val="22"/>
        </w:rPr>
      </w:pPr>
      <w:r w:rsidRPr="00060040">
        <w:rPr>
          <w:rFonts w:ascii="Arial" w:hAnsi="Arial" w:cs="Arial"/>
          <w:sz w:val="22"/>
          <w:szCs w:val="22"/>
        </w:rPr>
        <w:t>Dekkets gummiblanding er skreddersydd for krevende bruk og gjør dekket enda mer miljøvennlig. Nokian eLine oppnår raskt sin normale arbeidstemperatur. Det energieffektive dekket gir lav rullemotstand med en gang man begynner å kjøre. Rullemotstandens andel av bilens drivstofforbruk er ca 20 prosent, noe som har betydelig innflytelse på bilens drivstofforbruk og CO2-utslippet. I klassifiseringen i EUs dekkmerkinger er forskjellen i drivstofforbruk betydelig, ca 0,6 l/100 km, mellom det beste dekket i klasse A og det dårligste i klasse G.</w:t>
      </w:r>
    </w:p>
    <w:p w14:paraId="656AEBDF" w14:textId="77777777" w:rsidR="00D776E3" w:rsidRPr="00060040" w:rsidRDefault="00D776E3" w:rsidP="00D776E3">
      <w:pPr>
        <w:ind w:right="-147"/>
        <w:rPr>
          <w:rFonts w:ascii="Arial" w:hAnsi="Arial" w:cs="Arial"/>
          <w:sz w:val="22"/>
          <w:szCs w:val="22"/>
        </w:rPr>
      </w:pPr>
    </w:p>
    <w:p w14:paraId="51E7BB3A" w14:textId="77777777" w:rsidR="00D776E3" w:rsidRPr="00060040" w:rsidRDefault="00D776E3" w:rsidP="00D776E3">
      <w:pPr>
        <w:ind w:right="-147"/>
        <w:rPr>
          <w:rFonts w:ascii="Arial" w:hAnsi="Arial" w:cs="Arial"/>
          <w:b/>
          <w:sz w:val="22"/>
          <w:szCs w:val="22"/>
        </w:rPr>
      </w:pPr>
      <w:r w:rsidRPr="00060040">
        <w:rPr>
          <w:rFonts w:ascii="Arial" w:hAnsi="Arial" w:cs="Arial"/>
          <w:b/>
          <w:sz w:val="22"/>
          <w:szCs w:val="22"/>
        </w:rPr>
        <w:t>Teknikken brukes også på vinterdekk</w:t>
      </w:r>
    </w:p>
    <w:p w14:paraId="42068B85" w14:textId="77777777" w:rsidR="00D776E3" w:rsidRPr="00060040" w:rsidRDefault="00D776E3" w:rsidP="00D776E3">
      <w:pPr>
        <w:ind w:right="-147"/>
        <w:rPr>
          <w:rFonts w:ascii="Arial" w:hAnsi="Arial" w:cs="Arial"/>
          <w:sz w:val="22"/>
          <w:szCs w:val="22"/>
        </w:rPr>
      </w:pPr>
      <w:r w:rsidRPr="00060040">
        <w:rPr>
          <w:rFonts w:ascii="Arial" w:hAnsi="Arial" w:cs="Arial"/>
          <w:sz w:val="22"/>
          <w:szCs w:val="22"/>
        </w:rPr>
        <w:t xml:space="preserve">Nokian Tyres utviklet verdens første vinterdekk allerede i 1934. Bedriften er en pionér også når det gjelder miljøvennlighet, og var første dekkprodusent i verden som gikk over til å bruke bare rensede lavaromatiske oljer i sine dekk. Nye Nokian eLine forsterker den miljøvennlige profilen når det gjelder å utvikle innovative og miljøvennlige topp produkter. </w:t>
      </w:r>
    </w:p>
    <w:p w14:paraId="102332EE" w14:textId="77777777" w:rsidR="00D776E3" w:rsidRPr="00060040" w:rsidRDefault="00D776E3" w:rsidP="00D776E3">
      <w:pPr>
        <w:ind w:right="-147"/>
        <w:rPr>
          <w:rFonts w:ascii="Arial" w:hAnsi="Arial" w:cs="Arial"/>
          <w:sz w:val="22"/>
          <w:szCs w:val="22"/>
        </w:rPr>
      </w:pPr>
    </w:p>
    <w:p w14:paraId="31657E1F" w14:textId="77777777" w:rsidR="00D776E3" w:rsidRPr="00060040" w:rsidRDefault="00D776E3" w:rsidP="00D776E3">
      <w:pPr>
        <w:pStyle w:val="ListParagraph"/>
        <w:numPr>
          <w:ilvl w:val="0"/>
          <w:numId w:val="2"/>
        </w:numPr>
        <w:ind w:right="-147"/>
        <w:rPr>
          <w:rFonts w:ascii="Arial" w:hAnsi="Arial" w:cs="Arial"/>
          <w:sz w:val="22"/>
          <w:szCs w:val="22"/>
        </w:rPr>
      </w:pPr>
      <w:r w:rsidRPr="00060040">
        <w:rPr>
          <w:rFonts w:ascii="Arial" w:hAnsi="Arial" w:cs="Arial"/>
          <w:sz w:val="22"/>
          <w:szCs w:val="22"/>
        </w:rPr>
        <w:t>Foruten best mulige sikkerhetsegenskaper, skal dekk også være økonomiske og gi komfortable kjøreegenskaper. Alle som bruker våre dekk drar nytte av våre nye innovasjoner og tekniske løsninger. For eksempel bruker vi den firkantede grepsformen, som gir optimal rullemotstand og topp våtgrep i Nokian eLine, også i våre Nokian Hakkapeliitta vinterdekk, sier Juha Pirhonen.</w:t>
      </w:r>
    </w:p>
    <w:p w14:paraId="1DA444CE" w14:textId="77777777" w:rsidR="00D776E3" w:rsidRPr="00060040" w:rsidRDefault="00D776E3" w:rsidP="00D776E3">
      <w:pPr>
        <w:ind w:right="-147"/>
        <w:rPr>
          <w:rFonts w:ascii="Arial" w:hAnsi="Arial" w:cs="Arial"/>
          <w:sz w:val="22"/>
          <w:szCs w:val="22"/>
        </w:rPr>
      </w:pPr>
    </w:p>
    <w:p w14:paraId="41F048A2" w14:textId="77777777" w:rsidR="00D776E3" w:rsidRPr="00060040" w:rsidRDefault="00D776E3" w:rsidP="00D776E3">
      <w:pPr>
        <w:ind w:right="-147"/>
        <w:rPr>
          <w:rFonts w:ascii="Arial" w:hAnsi="Arial" w:cs="Arial"/>
          <w:sz w:val="22"/>
          <w:szCs w:val="22"/>
        </w:rPr>
      </w:pPr>
      <w:r w:rsidRPr="00060040">
        <w:rPr>
          <w:rFonts w:ascii="Arial" w:hAnsi="Arial" w:cs="Arial"/>
          <w:b/>
          <w:sz w:val="22"/>
          <w:szCs w:val="22"/>
        </w:rPr>
        <w:t>Foto:</w:t>
      </w:r>
      <w:r w:rsidRPr="00060040">
        <w:rPr>
          <w:rFonts w:ascii="Arial" w:hAnsi="Arial" w:cs="Arial"/>
          <w:sz w:val="22"/>
          <w:szCs w:val="22"/>
        </w:rPr>
        <w:t xml:space="preserve"> </w:t>
      </w:r>
      <w:hyperlink r:id="rId9" w:history="1">
        <w:r w:rsidRPr="00060040">
          <w:rPr>
            <w:rStyle w:val="Hyperlink"/>
            <w:rFonts w:ascii="Arial" w:hAnsi="Arial" w:cs="Arial"/>
            <w:sz w:val="22"/>
            <w:szCs w:val="22"/>
          </w:rPr>
          <w:t>www.nokiantyres.com/NokianeLine</w:t>
        </w:r>
      </w:hyperlink>
    </w:p>
    <w:p w14:paraId="3A1F58BA" w14:textId="77777777" w:rsidR="00D776E3" w:rsidRPr="00060040" w:rsidRDefault="00D776E3" w:rsidP="00D776E3">
      <w:pPr>
        <w:ind w:right="-147"/>
        <w:rPr>
          <w:rFonts w:ascii="Arial" w:hAnsi="Arial" w:cs="Arial"/>
          <w:sz w:val="22"/>
          <w:szCs w:val="22"/>
        </w:rPr>
      </w:pPr>
      <w:r w:rsidRPr="00060040">
        <w:rPr>
          <w:rFonts w:ascii="Arial" w:hAnsi="Arial" w:cs="Arial"/>
          <w:sz w:val="22"/>
          <w:szCs w:val="22"/>
        </w:rPr>
        <w:t xml:space="preserve">Les mer: EUs nye dekkmerking: </w:t>
      </w:r>
      <w:hyperlink r:id="rId10" w:history="1">
        <w:r w:rsidRPr="00060040">
          <w:rPr>
            <w:rStyle w:val="Hyperlink"/>
            <w:rFonts w:ascii="Arial" w:hAnsi="Arial" w:cs="Arial"/>
            <w:sz w:val="22"/>
            <w:szCs w:val="22"/>
          </w:rPr>
          <w:t>http://www.nokiantyres.no/eu-ny-dekkmerking</w:t>
        </w:r>
      </w:hyperlink>
    </w:p>
    <w:p w14:paraId="5F9BA44C" w14:textId="77777777" w:rsidR="00D776E3" w:rsidRPr="00060040" w:rsidRDefault="00D776E3" w:rsidP="00D776E3">
      <w:pPr>
        <w:ind w:right="-147"/>
        <w:rPr>
          <w:rFonts w:ascii="Arial" w:hAnsi="Arial" w:cs="Arial"/>
          <w:sz w:val="22"/>
          <w:szCs w:val="22"/>
        </w:rPr>
      </w:pPr>
    </w:p>
    <w:p w14:paraId="70FAD172" w14:textId="77777777" w:rsidR="00D776E3" w:rsidRPr="00060040" w:rsidRDefault="00D776E3" w:rsidP="00D776E3">
      <w:pPr>
        <w:ind w:right="-147"/>
        <w:rPr>
          <w:rFonts w:ascii="Arial" w:hAnsi="Arial" w:cs="Arial"/>
          <w:sz w:val="22"/>
          <w:szCs w:val="22"/>
        </w:rPr>
      </w:pPr>
      <w:r w:rsidRPr="00060040">
        <w:rPr>
          <w:rFonts w:ascii="Arial" w:hAnsi="Arial" w:cs="Arial"/>
          <w:b/>
          <w:sz w:val="22"/>
          <w:szCs w:val="22"/>
        </w:rPr>
        <w:t>Mer informasjon</w:t>
      </w:r>
      <w:r w:rsidRPr="00060040">
        <w:rPr>
          <w:rFonts w:ascii="Arial" w:hAnsi="Arial" w:cs="Arial"/>
          <w:sz w:val="22"/>
          <w:szCs w:val="22"/>
        </w:rPr>
        <w:t>:</w:t>
      </w:r>
    </w:p>
    <w:p w14:paraId="6141FA73" w14:textId="77777777" w:rsidR="00D776E3" w:rsidRPr="00060040" w:rsidRDefault="00D776E3" w:rsidP="00D776E3">
      <w:pPr>
        <w:ind w:right="-147"/>
        <w:rPr>
          <w:rFonts w:ascii="Arial" w:hAnsi="Arial" w:cs="Arial"/>
          <w:sz w:val="22"/>
          <w:szCs w:val="22"/>
        </w:rPr>
      </w:pPr>
      <w:r w:rsidRPr="00060040">
        <w:rPr>
          <w:rFonts w:ascii="Arial" w:hAnsi="Arial" w:cs="Arial"/>
          <w:sz w:val="22"/>
          <w:szCs w:val="22"/>
        </w:rPr>
        <w:t>Nokian Tyres plc,</w:t>
      </w:r>
    </w:p>
    <w:p w14:paraId="3B31E72B" w14:textId="77777777" w:rsidR="00D776E3" w:rsidRPr="00060040" w:rsidRDefault="00D776E3" w:rsidP="00D776E3">
      <w:pPr>
        <w:ind w:right="-147"/>
        <w:rPr>
          <w:rFonts w:ascii="Arial" w:hAnsi="Arial" w:cs="Arial"/>
          <w:sz w:val="22"/>
          <w:szCs w:val="22"/>
        </w:rPr>
      </w:pPr>
      <w:r w:rsidRPr="00060040">
        <w:rPr>
          <w:rFonts w:ascii="Arial" w:hAnsi="Arial" w:cs="Arial"/>
          <w:sz w:val="22"/>
          <w:szCs w:val="22"/>
        </w:rPr>
        <w:t>Produktutviklingssjef Juha Pirhonen, tlf. +358 10 401 7708</w:t>
      </w:r>
    </w:p>
    <w:p w14:paraId="047E2ADA" w14:textId="77777777" w:rsidR="00D776E3" w:rsidRPr="00060040" w:rsidRDefault="00D776E3" w:rsidP="00D776E3">
      <w:pPr>
        <w:ind w:right="-147"/>
        <w:rPr>
          <w:rFonts w:ascii="Arial" w:hAnsi="Arial" w:cs="Arial"/>
          <w:sz w:val="22"/>
          <w:szCs w:val="22"/>
        </w:rPr>
      </w:pPr>
      <w:hyperlink r:id="rId11" w:history="1">
        <w:r w:rsidRPr="00060040">
          <w:rPr>
            <w:rStyle w:val="Hyperlink"/>
            <w:rFonts w:ascii="Arial" w:hAnsi="Arial" w:cs="Arial"/>
            <w:sz w:val="22"/>
            <w:szCs w:val="22"/>
          </w:rPr>
          <w:t>juha.pirhonen@nokiantyres.com</w:t>
        </w:r>
      </w:hyperlink>
    </w:p>
    <w:p w14:paraId="773E9295" w14:textId="77777777" w:rsidR="00D776E3" w:rsidRPr="00060040" w:rsidRDefault="00D776E3" w:rsidP="00D776E3">
      <w:pPr>
        <w:ind w:right="-147"/>
        <w:rPr>
          <w:rFonts w:ascii="Arial" w:hAnsi="Arial" w:cs="Arial"/>
          <w:sz w:val="22"/>
          <w:szCs w:val="22"/>
        </w:rPr>
      </w:pPr>
    </w:p>
    <w:p w14:paraId="368A5078" w14:textId="77777777" w:rsidR="00D776E3" w:rsidRPr="00060040" w:rsidRDefault="00D776E3" w:rsidP="00D776E3">
      <w:pPr>
        <w:ind w:right="-147"/>
        <w:rPr>
          <w:rFonts w:ascii="Arial" w:hAnsi="Arial" w:cs="Arial"/>
          <w:sz w:val="22"/>
          <w:szCs w:val="22"/>
        </w:rPr>
      </w:pPr>
      <w:r w:rsidRPr="00060040">
        <w:rPr>
          <w:rFonts w:ascii="Arial" w:hAnsi="Arial" w:cs="Arial"/>
          <w:sz w:val="22"/>
          <w:szCs w:val="22"/>
        </w:rPr>
        <w:t>Sjef for teknisk kundeservice, Matti Morri, tlf. +358 10 401 7621</w:t>
      </w:r>
    </w:p>
    <w:p w14:paraId="733DEC79" w14:textId="77777777" w:rsidR="00D776E3" w:rsidRPr="00060040" w:rsidRDefault="00D776E3" w:rsidP="00D776E3">
      <w:pPr>
        <w:ind w:right="-147"/>
        <w:rPr>
          <w:rFonts w:ascii="Arial" w:hAnsi="Arial" w:cs="Arial"/>
          <w:sz w:val="22"/>
          <w:szCs w:val="22"/>
        </w:rPr>
      </w:pPr>
      <w:hyperlink r:id="rId12" w:history="1">
        <w:r w:rsidRPr="00060040">
          <w:rPr>
            <w:rStyle w:val="Hyperlink"/>
            <w:rFonts w:ascii="Arial" w:hAnsi="Arial" w:cs="Arial"/>
            <w:sz w:val="22"/>
            <w:szCs w:val="22"/>
          </w:rPr>
          <w:t>matti.morri@nokiantyres.com</w:t>
        </w:r>
      </w:hyperlink>
    </w:p>
    <w:p w14:paraId="29A5D8D7" w14:textId="77777777" w:rsidR="00D776E3" w:rsidRPr="00060040" w:rsidRDefault="00D776E3" w:rsidP="00D776E3">
      <w:pPr>
        <w:ind w:right="-147"/>
        <w:rPr>
          <w:rFonts w:ascii="Arial" w:hAnsi="Arial" w:cs="Arial"/>
          <w:sz w:val="22"/>
          <w:szCs w:val="22"/>
        </w:rPr>
      </w:pPr>
    </w:p>
    <w:p w14:paraId="5A7C85BF" w14:textId="77777777" w:rsidR="00D776E3" w:rsidRPr="00060040" w:rsidRDefault="00D776E3" w:rsidP="00D776E3">
      <w:pPr>
        <w:ind w:right="-147"/>
        <w:rPr>
          <w:rFonts w:ascii="Arial" w:hAnsi="Arial" w:cs="Arial"/>
          <w:sz w:val="22"/>
          <w:szCs w:val="22"/>
        </w:rPr>
      </w:pPr>
      <w:r w:rsidRPr="00060040">
        <w:rPr>
          <w:rFonts w:ascii="Arial" w:hAnsi="Arial" w:cs="Arial"/>
          <w:sz w:val="22"/>
          <w:szCs w:val="22"/>
        </w:rPr>
        <w:t>Produktsjef Fredrik Hauge, tlf. 64 84 77 00</w:t>
      </w:r>
    </w:p>
    <w:p w14:paraId="7623E1D3" w14:textId="77777777" w:rsidR="00D776E3" w:rsidRPr="00060040" w:rsidRDefault="00D776E3" w:rsidP="00D776E3">
      <w:pPr>
        <w:ind w:right="-147"/>
        <w:rPr>
          <w:rFonts w:ascii="Arial" w:hAnsi="Arial" w:cs="Arial"/>
          <w:sz w:val="22"/>
          <w:szCs w:val="22"/>
        </w:rPr>
      </w:pPr>
      <w:hyperlink r:id="rId13" w:history="1">
        <w:r w:rsidRPr="00060040">
          <w:rPr>
            <w:rStyle w:val="Hyperlink"/>
            <w:rFonts w:ascii="Arial" w:hAnsi="Arial" w:cs="Arial"/>
            <w:sz w:val="22"/>
            <w:szCs w:val="22"/>
          </w:rPr>
          <w:t>fredrik.hauge@nokiantyres.com</w:t>
        </w:r>
      </w:hyperlink>
    </w:p>
    <w:p w14:paraId="599B5C01" w14:textId="77777777" w:rsidR="00D776E3" w:rsidRPr="00060040" w:rsidRDefault="00D776E3" w:rsidP="00D776E3">
      <w:pPr>
        <w:ind w:right="-147"/>
        <w:rPr>
          <w:rFonts w:ascii="Arial" w:hAnsi="Arial" w:cs="Arial"/>
          <w:sz w:val="22"/>
          <w:szCs w:val="22"/>
        </w:rPr>
      </w:pPr>
    </w:p>
    <w:p w14:paraId="3825720C" w14:textId="77777777" w:rsidR="00D776E3" w:rsidRPr="00060040" w:rsidRDefault="00D776E3" w:rsidP="00D776E3">
      <w:pPr>
        <w:ind w:right="-147"/>
        <w:rPr>
          <w:rFonts w:ascii="Arial" w:hAnsi="Arial" w:cs="Arial"/>
          <w:sz w:val="22"/>
          <w:szCs w:val="22"/>
        </w:rPr>
      </w:pPr>
      <w:r w:rsidRPr="00060040">
        <w:rPr>
          <w:rFonts w:ascii="Arial" w:hAnsi="Arial" w:cs="Arial"/>
          <w:sz w:val="22"/>
          <w:szCs w:val="22"/>
        </w:rPr>
        <w:t>Teknisk sjef Allan Ostrovskis, tlf. 070-2448 820</w:t>
      </w:r>
    </w:p>
    <w:p w14:paraId="0F950E7A" w14:textId="77777777" w:rsidR="00D776E3" w:rsidRPr="00060040" w:rsidRDefault="00D776E3" w:rsidP="00D776E3">
      <w:pPr>
        <w:ind w:right="-147"/>
        <w:rPr>
          <w:rFonts w:ascii="Arial" w:hAnsi="Arial" w:cs="Arial"/>
          <w:sz w:val="22"/>
          <w:szCs w:val="22"/>
        </w:rPr>
      </w:pPr>
      <w:hyperlink r:id="rId14" w:history="1">
        <w:r w:rsidRPr="00060040">
          <w:rPr>
            <w:rStyle w:val="Hyperlink"/>
            <w:rFonts w:ascii="Arial" w:hAnsi="Arial" w:cs="Arial"/>
            <w:sz w:val="22"/>
            <w:szCs w:val="22"/>
          </w:rPr>
          <w:t>allan.ostrovskis2@nokiantyres.com</w:t>
        </w:r>
      </w:hyperlink>
    </w:p>
    <w:p w14:paraId="6459292C" w14:textId="77777777" w:rsidR="00D776E3" w:rsidRPr="00060040" w:rsidRDefault="00D776E3" w:rsidP="00D776E3">
      <w:pPr>
        <w:ind w:right="-147"/>
        <w:rPr>
          <w:rFonts w:ascii="Arial" w:hAnsi="Arial" w:cs="Arial"/>
          <w:sz w:val="22"/>
          <w:szCs w:val="22"/>
        </w:rPr>
      </w:pPr>
    </w:p>
    <w:p w14:paraId="4B8D686E" w14:textId="77777777" w:rsidR="00D776E3" w:rsidRPr="00060040" w:rsidRDefault="00D776E3" w:rsidP="00D776E3">
      <w:pPr>
        <w:ind w:right="-147"/>
        <w:rPr>
          <w:rFonts w:ascii="Arial" w:hAnsi="Arial" w:cs="Arial"/>
          <w:sz w:val="22"/>
          <w:szCs w:val="22"/>
        </w:rPr>
      </w:pPr>
      <w:hyperlink r:id="rId15" w:history="1">
        <w:r w:rsidRPr="00060040">
          <w:rPr>
            <w:rStyle w:val="Hyperlink"/>
            <w:rFonts w:ascii="Arial" w:hAnsi="Arial" w:cs="Arial"/>
            <w:sz w:val="22"/>
            <w:szCs w:val="22"/>
          </w:rPr>
          <w:t>www.nokiantyres.no</w:t>
        </w:r>
      </w:hyperlink>
    </w:p>
    <w:p w14:paraId="0AEC2FF0" w14:textId="77777777" w:rsidR="00D776E3" w:rsidRPr="00060040" w:rsidRDefault="00D776E3" w:rsidP="00D776E3">
      <w:pPr>
        <w:ind w:right="-147"/>
        <w:rPr>
          <w:rFonts w:ascii="Arial" w:hAnsi="Arial" w:cs="Arial"/>
          <w:sz w:val="22"/>
          <w:szCs w:val="22"/>
        </w:rPr>
      </w:pPr>
    </w:p>
    <w:p w14:paraId="21F7B3DA" w14:textId="06274684" w:rsidR="00D776E3" w:rsidRPr="00060040" w:rsidRDefault="00060040" w:rsidP="00D776E3">
      <w:pPr>
        <w:ind w:right="-147"/>
        <w:rPr>
          <w:rFonts w:ascii="Arial" w:hAnsi="Arial" w:cs="Arial"/>
          <w:sz w:val="22"/>
          <w:szCs w:val="22"/>
        </w:rPr>
      </w:pPr>
      <w:hyperlink r:id="rId16" w:history="1">
        <w:r w:rsidRPr="006D6232">
          <w:rPr>
            <w:rStyle w:val="Hyperlink"/>
            <w:rFonts w:ascii="Arial" w:hAnsi="Arial" w:cs="Arial"/>
            <w:sz w:val="22"/>
            <w:szCs w:val="22"/>
          </w:rPr>
          <w:t>www.facebook.com/nokiantyresnorge</w:t>
        </w:r>
      </w:hyperlink>
      <w:r>
        <w:rPr>
          <w:rFonts w:ascii="Arial" w:hAnsi="Arial" w:cs="Arial"/>
          <w:sz w:val="22"/>
          <w:szCs w:val="22"/>
        </w:rPr>
        <w:t xml:space="preserve"> | </w:t>
      </w:r>
      <w:hyperlink r:id="rId17" w:history="1">
        <w:r w:rsidR="00D776E3" w:rsidRPr="00060040">
          <w:rPr>
            <w:rStyle w:val="Hyperlink"/>
            <w:rFonts w:ascii="Arial" w:hAnsi="Arial" w:cs="Arial"/>
            <w:sz w:val="22"/>
            <w:szCs w:val="22"/>
          </w:rPr>
          <w:t>www.youtube.com/NokianTyresCom</w:t>
        </w:r>
      </w:hyperlink>
    </w:p>
    <w:p w14:paraId="36BB655F" w14:textId="77777777" w:rsidR="00D776E3" w:rsidRPr="00060040" w:rsidRDefault="00D776E3" w:rsidP="00D776E3">
      <w:pPr>
        <w:ind w:right="-147"/>
        <w:rPr>
          <w:rFonts w:ascii="Helvetica" w:hAnsi="Helvetica"/>
          <w:sz w:val="22"/>
          <w:szCs w:val="22"/>
        </w:rPr>
      </w:pPr>
      <w:r w:rsidRPr="00060040">
        <w:rPr>
          <w:rFonts w:ascii="Helvetica" w:hAnsi="Helvetica"/>
          <w:sz w:val="22"/>
          <w:szCs w:val="22"/>
        </w:rPr>
        <w:t xml:space="preserve"> </w:t>
      </w:r>
    </w:p>
    <w:p w14:paraId="59A13E7F" w14:textId="32B20B23" w:rsidR="00C52C68" w:rsidRPr="00060040" w:rsidRDefault="00C52C68" w:rsidP="00D651FE">
      <w:pPr>
        <w:rPr>
          <w:rFonts w:ascii="Arial" w:hAnsi="Arial" w:cs="Arial"/>
          <w:sz w:val="22"/>
          <w:szCs w:val="22"/>
        </w:rPr>
      </w:pPr>
    </w:p>
    <w:p w14:paraId="323B3F04" w14:textId="77777777" w:rsidR="00C52C68" w:rsidRPr="00060040" w:rsidRDefault="00C52C68" w:rsidP="00C52C68">
      <w:pPr>
        <w:rPr>
          <w:rFonts w:ascii="Arial" w:hAnsi="Arial" w:cs="Arial"/>
          <w:sz w:val="22"/>
          <w:szCs w:val="22"/>
        </w:rPr>
      </w:pPr>
    </w:p>
    <w:p w14:paraId="4277C975" w14:textId="57F33532" w:rsidR="004D1958" w:rsidRPr="00060040" w:rsidRDefault="003A022C" w:rsidP="007C05E1">
      <w:pPr>
        <w:pStyle w:val="MainText"/>
        <w:rPr>
          <w:szCs w:val="22"/>
        </w:rPr>
      </w:pPr>
      <w:r w:rsidRPr="00060040">
        <w:rPr>
          <w:rStyle w:val="Hyperlink"/>
          <w:szCs w:val="22"/>
        </w:rPr>
        <w:t xml:space="preserve"> </w:t>
      </w:r>
      <w:r w:rsidR="004D1958" w:rsidRPr="00060040">
        <w:rPr>
          <w:rStyle w:val="Hyperlink"/>
          <w:szCs w:val="22"/>
        </w:rPr>
        <w:br/>
      </w:r>
    </w:p>
    <w:p w14:paraId="0FABB999" w14:textId="666C40DC" w:rsidR="003A022C" w:rsidRPr="00060040" w:rsidRDefault="003A022C" w:rsidP="0003595B">
      <w:pPr>
        <w:pStyle w:val="MainText"/>
        <w:rPr>
          <w:szCs w:val="22"/>
        </w:rPr>
      </w:pPr>
    </w:p>
    <w:sectPr w:rsidR="003A022C" w:rsidRPr="00060040" w:rsidSect="001F6C72">
      <w:headerReference w:type="default" r:id="rId18"/>
      <w:footerReference w:type="default" r:id="rId19"/>
      <w:pgSz w:w="11906" w:h="16838" w:code="9"/>
      <w:pgMar w:top="567"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175EAA" w14:textId="77777777" w:rsidR="00902F07" w:rsidRDefault="00902F07">
      <w:r>
        <w:separator/>
      </w:r>
    </w:p>
  </w:endnote>
  <w:endnote w:type="continuationSeparator" w:id="0">
    <w:p w14:paraId="35DF4545" w14:textId="77777777" w:rsidR="00902F07" w:rsidRDefault="00902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2EBDA6" w14:textId="77777777" w:rsidR="00902F07" w:rsidRDefault="00902F07">
    <w:pPr>
      <w:pStyle w:val="Footer"/>
      <w:jc w:val="center"/>
    </w:pPr>
    <w:r>
      <w:rPr>
        <w:noProof/>
        <w:sz w:val="20"/>
        <w:lang w:val="fi-FI" w:eastAsia="fi-FI"/>
      </w:rPr>
      <w:drawing>
        <wp:anchor distT="0" distB="0" distL="114300" distR="114300" simplePos="0" relativeHeight="251658240" behindDoc="0" locked="0" layoutInCell="1" allowOverlap="1" wp14:anchorId="51B6590D" wp14:editId="5B833857">
          <wp:simplePos x="0" y="0"/>
          <wp:positionH relativeFrom="column">
            <wp:posOffset>-523875</wp:posOffset>
          </wp:positionH>
          <wp:positionV relativeFrom="paragraph">
            <wp:posOffset>127000</wp:posOffset>
          </wp:positionV>
          <wp:extent cx="7172325" cy="400050"/>
          <wp:effectExtent l="25400" t="0" r="0" b="0"/>
          <wp:wrapSquare wrapText="bothSides"/>
          <wp:docPr id="6" name="Picture 6" descr="word_eng_address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ord_eng_address_3"/>
                  <pic:cNvPicPr>
                    <a:picLocks noChangeAspect="1" noChangeArrowheads="1"/>
                  </pic:cNvPicPr>
                </pic:nvPicPr>
                <pic:blipFill>
                  <a:blip r:embed="rId1"/>
                  <a:srcRect/>
                  <a:stretch>
                    <a:fillRect/>
                  </a:stretch>
                </pic:blipFill>
                <pic:spPr bwMode="auto">
                  <a:xfrm>
                    <a:off x="0" y="0"/>
                    <a:ext cx="7172325" cy="400050"/>
                  </a:xfrm>
                  <a:prstGeom prst="rect">
                    <a:avLst/>
                  </a:prstGeom>
                  <a:noFill/>
                  <a:ln w="9525">
                    <a:noFill/>
                    <a:miter lim="800000"/>
                    <a:headEnd/>
                    <a:tailEnd/>
                  </a:ln>
                </pic:spPr>
              </pic:pic>
            </a:graphicData>
          </a:graphic>
        </wp:anchor>
      </w:drawing>
    </w:r>
  </w:p>
  <w:p w14:paraId="5E2E5C19" w14:textId="77777777" w:rsidR="00902F07" w:rsidRDefault="00902F07">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F7D2A1" w14:textId="77777777" w:rsidR="00902F07" w:rsidRDefault="00902F07">
      <w:r>
        <w:separator/>
      </w:r>
    </w:p>
  </w:footnote>
  <w:footnote w:type="continuationSeparator" w:id="0">
    <w:p w14:paraId="7A39A815" w14:textId="77777777" w:rsidR="00902F07" w:rsidRDefault="00902F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4266BD" w14:textId="77777777" w:rsidR="00902F07" w:rsidRDefault="00902F07" w:rsidP="00BF0AC2">
    <w:pPr>
      <w:pStyle w:val="Header"/>
      <w:tabs>
        <w:tab w:val="clear" w:pos="4819"/>
        <w:tab w:val="clear" w:pos="9638"/>
        <w:tab w:val="left" w:pos="5216"/>
        <w:tab w:val="left" w:pos="7825"/>
        <w:tab w:val="right" w:pos="9900"/>
      </w:tabs>
      <w:rPr>
        <w:rFonts w:ascii="Arial" w:hAnsi="Arial" w:cs="Arial"/>
        <w:sz w:val="22"/>
      </w:rPr>
    </w:pPr>
    <w:r>
      <w:rPr>
        <w:rFonts w:ascii="Arial" w:hAnsi="Arial" w:cs="Arial"/>
        <w:noProof/>
        <w:sz w:val="20"/>
        <w:lang w:val="fi-FI" w:eastAsia="fi-FI"/>
      </w:rPr>
      <w:drawing>
        <wp:anchor distT="0" distB="0" distL="114300" distR="114300" simplePos="0" relativeHeight="251659264" behindDoc="1" locked="0" layoutInCell="1" allowOverlap="1" wp14:anchorId="2803A044" wp14:editId="2E280E38">
          <wp:simplePos x="0" y="0"/>
          <wp:positionH relativeFrom="column">
            <wp:posOffset>0</wp:posOffset>
          </wp:positionH>
          <wp:positionV relativeFrom="paragraph">
            <wp:posOffset>0</wp:posOffset>
          </wp:positionV>
          <wp:extent cx="1479600" cy="601200"/>
          <wp:effectExtent l="0" t="0" r="6350" b="8890"/>
          <wp:wrapTight wrapText="bothSides">
            <wp:wrapPolygon edited="0">
              <wp:start x="0" y="0"/>
              <wp:lineTo x="0" y="21235"/>
              <wp:lineTo x="21415" y="21235"/>
              <wp:lineTo x="2141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yres_colour_cmyk_neg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9600" cy="6012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sz w:val="22"/>
      </w:rPr>
      <w:tab/>
    </w:r>
  </w:p>
  <w:p w14:paraId="316C4AC3" w14:textId="77777777" w:rsidR="00902F07" w:rsidRDefault="00902F07">
    <w:pPr>
      <w:pStyle w:val="Header"/>
      <w:tabs>
        <w:tab w:val="clear" w:pos="4819"/>
        <w:tab w:val="clear" w:pos="9638"/>
        <w:tab w:val="left" w:pos="5216"/>
        <w:tab w:val="right" w:pos="9900"/>
      </w:tabs>
      <w:rPr>
        <w:rFonts w:ascii="Arial" w:hAnsi="Arial" w:cs="Arial"/>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3A0A89"/>
    <w:multiLevelType w:val="hybridMultilevel"/>
    <w:tmpl w:val="639A7662"/>
    <w:lvl w:ilvl="0" w:tplc="B2B44F42">
      <w:start w:val="1"/>
      <w:numFmt w:val="bullet"/>
      <w:lvlText w:val=""/>
      <w:lvlJc w:val="left"/>
      <w:pPr>
        <w:tabs>
          <w:tab w:val="num" w:pos="720"/>
        </w:tabs>
        <w:ind w:left="720" w:hanging="360"/>
      </w:pPr>
      <w:rPr>
        <w:rFonts w:ascii="Symbol" w:hAnsi="Symbol" w:hint="default"/>
        <w:color w:val="51B848"/>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
    <w:nsid w:val="773624F3"/>
    <w:multiLevelType w:val="hybridMultilevel"/>
    <w:tmpl w:val="FD4040AE"/>
    <w:lvl w:ilvl="0" w:tplc="31B66466">
      <w:start w:val="2012"/>
      <w:numFmt w:val="bullet"/>
      <w:lvlText w:val="-"/>
      <w:lvlJc w:val="left"/>
      <w:pPr>
        <w:ind w:left="720" w:hanging="360"/>
      </w:pPr>
      <w:rPr>
        <w:rFonts w:ascii="Courier" w:eastAsiaTheme="minorEastAsia" w:hAnsi="Courier"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attachedTemplate r:id="rId1"/>
  <w:defaultTabStop w:val="1304"/>
  <w:hyphenationZone w:val="425"/>
  <w:noPunctuationKerning/>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AC2"/>
    <w:rsid w:val="00001137"/>
    <w:rsid w:val="00002B50"/>
    <w:rsid w:val="00034C28"/>
    <w:rsid w:val="0003595B"/>
    <w:rsid w:val="00043668"/>
    <w:rsid w:val="00053B16"/>
    <w:rsid w:val="00057F50"/>
    <w:rsid w:val="00060040"/>
    <w:rsid w:val="000662A6"/>
    <w:rsid w:val="00085C55"/>
    <w:rsid w:val="00087834"/>
    <w:rsid w:val="000B2682"/>
    <w:rsid w:val="000B2D07"/>
    <w:rsid w:val="000B79AE"/>
    <w:rsid w:val="000C125F"/>
    <w:rsid w:val="000C6D66"/>
    <w:rsid w:val="000C7EBC"/>
    <w:rsid w:val="000D488F"/>
    <w:rsid w:val="000D689E"/>
    <w:rsid w:val="00100B03"/>
    <w:rsid w:val="00110125"/>
    <w:rsid w:val="00117249"/>
    <w:rsid w:val="00117C40"/>
    <w:rsid w:val="00127CAF"/>
    <w:rsid w:val="00127CF7"/>
    <w:rsid w:val="001304C3"/>
    <w:rsid w:val="00133BC2"/>
    <w:rsid w:val="0017703A"/>
    <w:rsid w:val="00183114"/>
    <w:rsid w:val="001B3C33"/>
    <w:rsid w:val="001B4FDE"/>
    <w:rsid w:val="001C1F9E"/>
    <w:rsid w:val="001C3A5D"/>
    <w:rsid w:val="001C6571"/>
    <w:rsid w:val="001D36CF"/>
    <w:rsid w:val="001F6C72"/>
    <w:rsid w:val="002012B6"/>
    <w:rsid w:val="002377A5"/>
    <w:rsid w:val="00243E5D"/>
    <w:rsid w:val="002521F7"/>
    <w:rsid w:val="00256ABE"/>
    <w:rsid w:val="002765CD"/>
    <w:rsid w:val="0027675F"/>
    <w:rsid w:val="00292B8E"/>
    <w:rsid w:val="002A405E"/>
    <w:rsid w:val="002B7964"/>
    <w:rsid w:val="002D4965"/>
    <w:rsid w:val="002F5890"/>
    <w:rsid w:val="003101B5"/>
    <w:rsid w:val="0032066A"/>
    <w:rsid w:val="00324984"/>
    <w:rsid w:val="00332558"/>
    <w:rsid w:val="00351011"/>
    <w:rsid w:val="003525F8"/>
    <w:rsid w:val="003728F2"/>
    <w:rsid w:val="003804E8"/>
    <w:rsid w:val="00395AC6"/>
    <w:rsid w:val="003A022C"/>
    <w:rsid w:val="003C22B5"/>
    <w:rsid w:val="003C5938"/>
    <w:rsid w:val="003F7622"/>
    <w:rsid w:val="00423192"/>
    <w:rsid w:val="00427555"/>
    <w:rsid w:val="00432722"/>
    <w:rsid w:val="004449D3"/>
    <w:rsid w:val="00461A22"/>
    <w:rsid w:val="00477757"/>
    <w:rsid w:val="004C3917"/>
    <w:rsid w:val="004D17EC"/>
    <w:rsid w:val="004D1958"/>
    <w:rsid w:val="004F3C9A"/>
    <w:rsid w:val="004F6CE4"/>
    <w:rsid w:val="0053154D"/>
    <w:rsid w:val="0054450A"/>
    <w:rsid w:val="00587BCA"/>
    <w:rsid w:val="005B7778"/>
    <w:rsid w:val="005D5CBC"/>
    <w:rsid w:val="005D5DDB"/>
    <w:rsid w:val="005E149C"/>
    <w:rsid w:val="005F1459"/>
    <w:rsid w:val="005F6DEC"/>
    <w:rsid w:val="006012D3"/>
    <w:rsid w:val="00604580"/>
    <w:rsid w:val="00615CE7"/>
    <w:rsid w:val="0063073F"/>
    <w:rsid w:val="0063101A"/>
    <w:rsid w:val="006559C0"/>
    <w:rsid w:val="00663465"/>
    <w:rsid w:val="00666D61"/>
    <w:rsid w:val="0067316C"/>
    <w:rsid w:val="006743CC"/>
    <w:rsid w:val="00682450"/>
    <w:rsid w:val="00686C8C"/>
    <w:rsid w:val="00697991"/>
    <w:rsid w:val="006A682F"/>
    <w:rsid w:val="006A7FEF"/>
    <w:rsid w:val="006B08F2"/>
    <w:rsid w:val="006D53E7"/>
    <w:rsid w:val="00704EF3"/>
    <w:rsid w:val="00711223"/>
    <w:rsid w:val="00711D61"/>
    <w:rsid w:val="00714926"/>
    <w:rsid w:val="00723FC1"/>
    <w:rsid w:val="007329B1"/>
    <w:rsid w:val="00746A43"/>
    <w:rsid w:val="007654C2"/>
    <w:rsid w:val="007669F6"/>
    <w:rsid w:val="00766C52"/>
    <w:rsid w:val="00771024"/>
    <w:rsid w:val="00780629"/>
    <w:rsid w:val="00782E00"/>
    <w:rsid w:val="00782F23"/>
    <w:rsid w:val="00785AE6"/>
    <w:rsid w:val="00787AF7"/>
    <w:rsid w:val="00797239"/>
    <w:rsid w:val="00797323"/>
    <w:rsid w:val="007B55A8"/>
    <w:rsid w:val="007C05E1"/>
    <w:rsid w:val="007C48A9"/>
    <w:rsid w:val="007D596D"/>
    <w:rsid w:val="007E0C00"/>
    <w:rsid w:val="00800292"/>
    <w:rsid w:val="00806F0F"/>
    <w:rsid w:val="00810620"/>
    <w:rsid w:val="008206D2"/>
    <w:rsid w:val="00827364"/>
    <w:rsid w:val="00831D2E"/>
    <w:rsid w:val="00833DE9"/>
    <w:rsid w:val="0084758B"/>
    <w:rsid w:val="00850EB1"/>
    <w:rsid w:val="00894E26"/>
    <w:rsid w:val="008B625D"/>
    <w:rsid w:val="008E62FB"/>
    <w:rsid w:val="008E78DA"/>
    <w:rsid w:val="008F2F84"/>
    <w:rsid w:val="00902F07"/>
    <w:rsid w:val="009064AC"/>
    <w:rsid w:val="00927849"/>
    <w:rsid w:val="00927F1F"/>
    <w:rsid w:val="0093044B"/>
    <w:rsid w:val="00930926"/>
    <w:rsid w:val="00931B87"/>
    <w:rsid w:val="009461A4"/>
    <w:rsid w:val="009515CC"/>
    <w:rsid w:val="009733A6"/>
    <w:rsid w:val="00973FBE"/>
    <w:rsid w:val="00982C7D"/>
    <w:rsid w:val="0098439A"/>
    <w:rsid w:val="00985F37"/>
    <w:rsid w:val="009871B1"/>
    <w:rsid w:val="00993F44"/>
    <w:rsid w:val="009A3B84"/>
    <w:rsid w:val="009B5513"/>
    <w:rsid w:val="009B6553"/>
    <w:rsid w:val="009C758D"/>
    <w:rsid w:val="009F5137"/>
    <w:rsid w:val="009F54E6"/>
    <w:rsid w:val="00A1797D"/>
    <w:rsid w:val="00A34937"/>
    <w:rsid w:val="00A40B5E"/>
    <w:rsid w:val="00A51BA5"/>
    <w:rsid w:val="00A547CC"/>
    <w:rsid w:val="00A6518F"/>
    <w:rsid w:val="00A67028"/>
    <w:rsid w:val="00A6757D"/>
    <w:rsid w:val="00A71E3B"/>
    <w:rsid w:val="00A73DA8"/>
    <w:rsid w:val="00A77809"/>
    <w:rsid w:val="00A80D56"/>
    <w:rsid w:val="00A817C0"/>
    <w:rsid w:val="00A8233D"/>
    <w:rsid w:val="00A931AA"/>
    <w:rsid w:val="00A97CD3"/>
    <w:rsid w:val="00AA632E"/>
    <w:rsid w:val="00AB2129"/>
    <w:rsid w:val="00AB2E96"/>
    <w:rsid w:val="00AB7200"/>
    <w:rsid w:val="00AD13D6"/>
    <w:rsid w:val="00AD50C6"/>
    <w:rsid w:val="00AE29A1"/>
    <w:rsid w:val="00AF05C2"/>
    <w:rsid w:val="00B22EDD"/>
    <w:rsid w:val="00B236EF"/>
    <w:rsid w:val="00B23AEA"/>
    <w:rsid w:val="00B30FB1"/>
    <w:rsid w:val="00B32998"/>
    <w:rsid w:val="00B358F7"/>
    <w:rsid w:val="00B46902"/>
    <w:rsid w:val="00B52C8D"/>
    <w:rsid w:val="00B80AAB"/>
    <w:rsid w:val="00BA47BB"/>
    <w:rsid w:val="00BA65BF"/>
    <w:rsid w:val="00BD735C"/>
    <w:rsid w:val="00BE5FCE"/>
    <w:rsid w:val="00BE624E"/>
    <w:rsid w:val="00BF0AC2"/>
    <w:rsid w:val="00C033E1"/>
    <w:rsid w:val="00C04913"/>
    <w:rsid w:val="00C36B3F"/>
    <w:rsid w:val="00C402B1"/>
    <w:rsid w:val="00C43C03"/>
    <w:rsid w:val="00C470C5"/>
    <w:rsid w:val="00C52C68"/>
    <w:rsid w:val="00C54434"/>
    <w:rsid w:val="00C5480E"/>
    <w:rsid w:val="00C57A0C"/>
    <w:rsid w:val="00C70BD1"/>
    <w:rsid w:val="00C728B2"/>
    <w:rsid w:val="00C77D26"/>
    <w:rsid w:val="00C837C6"/>
    <w:rsid w:val="00C87767"/>
    <w:rsid w:val="00C9489D"/>
    <w:rsid w:val="00C97625"/>
    <w:rsid w:val="00CB253D"/>
    <w:rsid w:val="00CB513B"/>
    <w:rsid w:val="00D12AC9"/>
    <w:rsid w:val="00D218E9"/>
    <w:rsid w:val="00D22E2E"/>
    <w:rsid w:val="00D41367"/>
    <w:rsid w:val="00D44893"/>
    <w:rsid w:val="00D651FE"/>
    <w:rsid w:val="00D71AA7"/>
    <w:rsid w:val="00D776E3"/>
    <w:rsid w:val="00D84447"/>
    <w:rsid w:val="00D906E3"/>
    <w:rsid w:val="00D948D7"/>
    <w:rsid w:val="00DA7982"/>
    <w:rsid w:val="00DC1A9E"/>
    <w:rsid w:val="00DD3CA1"/>
    <w:rsid w:val="00DD653D"/>
    <w:rsid w:val="00DE576F"/>
    <w:rsid w:val="00E052C0"/>
    <w:rsid w:val="00E106DA"/>
    <w:rsid w:val="00E25F01"/>
    <w:rsid w:val="00E27FB7"/>
    <w:rsid w:val="00E91217"/>
    <w:rsid w:val="00EA1050"/>
    <w:rsid w:val="00EB3018"/>
    <w:rsid w:val="00ED0106"/>
    <w:rsid w:val="00ED4C54"/>
    <w:rsid w:val="00EE1315"/>
    <w:rsid w:val="00EF1F78"/>
    <w:rsid w:val="00F0480E"/>
    <w:rsid w:val="00F17426"/>
    <w:rsid w:val="00F20A04"/>
    <w:rsid w:val="00F2154C"/>
    <w:rsid w:val="00F3760E"/>
    <w:rsid w:val="00F43C1E"/>
    <w:rsid w:val="00F611C7"/>
    <w:rsid w:val="00F614C6"/>
    <w:rsid w:val="00F62700"/>
    <w:rsid w:val="00F7300C"/>
    <w:rsid w:val="00F77D45"/>
    <w:rsid w:val="00F93C90"/>
    <w:rsid w:val="00F93EF0"/>
    <w:rsid w:val="00F946CC"/>
    <w:rsid w:val="00FA307A"/>
    <w:rsid w:val="00FA7ABC"/>
    <w:rsid w:val="00FB4514"/>
    <w:rsid w:val="00FD6C42"/>
    <w:rsid w:val="00FE016A"/>
    <w:rsid w:val="00FE69EA"/>
    <w:rsid w:val="00FE7F32"/>
    <w:rsid w:val="00FF2F92"/>
    <w:rsid w:val="00FF335C"/>
  </w:rsids>
  <m:mathPr>
    <m:mathFont m:val="Cambria Math"/>
    <m:brkBin m:val="before"/>
    <m:brkBinSub m:val="--"/>
    <m:smallFrac m:val="0"/>
    <m:dispDef m:val="0"/>
    <m:lMargin m:val="0"/>
    <m:rMargin m:val="0"/>
    <m:defJc m:val="centerGroup"/>
    <m:wrapRight/>
    <m:intLim m:val="subSup"/>
    <m:naryLim m:val="subSup"/>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D9EF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fi-FI" w:eastAsia="en-US" w:bidi="ar-SA"/>
      </w:rPr>
    </w:rPrDefault>
    <w:pPrDefault/>
  </w:docDefaults>
  <w:latentStyles w:defLockedState="0" w:defUIPriority="0" w:defSemiHidden="0" w:defUnhideWhenUsed="0" w:defQFormat="0" w:count="267">
    <w:lsdException w:name="Hyperlink" w:uiPriority="99"/>
    <w:lsdException w:name="List Paragraph" w:uiPriority="34" w:qFormat="1"/>
  </w:latentStyles>
  <w:style w:type="paragraph" w:default="1" w:styleId="Normal">
    <w:name w:val="Normal"/>
    <w:qFormat/>
    <w:rsid w:val="001F6C72"/>
    <w:rPr>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F6C72"/>
    <w:pPr>
      <w:tabs>
        <w:tab w:val="center" w:pos="4819"/>
        <w:tab w:val="right" w:pos="9638"/>
      </w:tabs>
    </w:pPr>
  </w:style>
  <w:style w:type="paragraph" w:styleId="Footer">
    <w:name w:val="footer"/>
    <w:basedOn w:val="Normal"/>
    <w:rsid w:val="001F6C72"/>
    <w:pPr>
      <w:tabs>
        <w:tab w:val="center" w:pos="4819"/>
        <w:tab w:val="right" w:pos="9638"/>
      </w:tabs>
    </w:pPr>
  </w:style>
  <w:style w:type="character" w:styleId="PageNumber">
    <w:name w:val="page number"/>
    <w:basedOn w:val="DefaultParagraphFont"/>
    <w:rsid w:val="001F6C72"/>
  </w:style>
  <w:style w:type="paragraph" w:styleId="DocumentMap">
    <w:name w:val="Document Map"/>
    <w:basedOn w:val="Normal"/>
    <w:link w:val="DocumentMapChar"/>
    <w:uiPriority w:val="99"/>
    <w:semiHidden/>
    <w:unhideWhenUsed/>
    <w:rsid w:val="00A97CD3"/>
    <w:rPr>
      <w:rFonts w:ascii="Lucida Grande" w:hAnsi="Lucida Grande"/>
    </w:rPr>
  </w:style>
  <w:style w:type="character" w:customStyle="1" w:styleId="DocumentMapChar">
    <w:name w:val="Document Map Char"/>
    <w:basedOn w:val="DefaultParagraphFont"/>
    <w:link w:val="DocumentMap"/>
    <w:uiPriority w:val="99"/>
    <w:semiHidden/>
    <w:rsid w:val="00A97CD3"/>
    <w:rPr>
      <w:rFonts w:ascii="Lucida Grande" w:hAnsi="Lucida Grande"/>
      <w:sz w:val="24"/>
      <w:szCs w:val="24"/>
      <w:lang w:val="en-GB"/>
    </w:rPr>
  </w:style>
  <w:style w:type="paragraph" w:customStyle="1" w:styleId="MainText">
    <w:name w:val="Main Text"/>
    <w:basedOn w:val="Normal"/>
    <w:qFormat/>
    <w:rsid w:val="00A97CD3"/>
    <w:pPr>
      <w:outlineLvl w:val="0"/>
    </w:pPr>
    <w:rPr>
      <w:rFonts w:ascii="Arial" w:hAnsi="Arial" w:cs="Arial"/>
      <w:sz w:val="22"/>
    </w:rPr>
  </w:style>
  <w:style w:type="paragraph" w:customStyle="1" w:styleId="Heading">
    <w:name w:val="Heading"/>
    <w:basedOn w:val="MainText"/>
    <w:next w:val="MainText"/>
    <w:qFormat/>
    <w:rsid w:val="00A97CD3"/>
    <w:rPr>
      <w:b/>
      <w:bCs/>
    </w:rPr>
  </w:style>
  <w:style w:type="paragraph" w:customStyle="1" w:styleId="MainTextLeftIndent">
    <w:name w:val="Main Text Left Indent"/>
    <w:basedOn w:val="MainText"/>
    <w:qFormat/>
    <w:rsid w:val="00A97CD3"/>
    <w:pPr>
      <w:ind w:left="2608"/>
    </w:pPr>
  </w:style>
  <w:style w:type="paragraph" w:customStyle="1" w:styleId="MainTextHangingIndent">
    <w:name w:val="Main Text Hanging Indent"/>
    <w:basedOn w:val="MainText"/>
    <w:next w:val="MainTextLeftIndent"/>
    <w:qFormat/>
    <w:rsid w:val="00A97CD3"/>
    <w:pPr>
      <w:ind w:left="2608" w:hanging="2608"/>
    </w:pPr>
  </w:style>
  <w:style w:type="character" w:customStyle="1" w:styleId="HeaderChar">
    <w:name w:val="Header Char"/>
    <w:basedOn w:val="DefaultParagraphFont"/>
    <w:link w:val="Header"/>
    <w:rsid w:val="001C6571"/>
    <w:rPr>
      <w:lang w:val="en-GB"/>
    </w:rPr>
  </w:style>
  <w:style w:type="paragraph" w:styleId="BalloonText">
    <w:name w:val="Balloon Text"/>
    <w:basedOn w:val="Normal"/>
    <w:link w:val="BalloonTextChar"/>
    <w:rsid w:val="002B7964"/>
    <w:rPr>
      <w:rFonts w:ascii="Tahoma" w:hAnsi="Tahoma" w:cs="Tahoma"/>
      <w:sz w:val="16"/>
      <w:szCs w:val="16"/>
    </w:rPr>
  </w:style>
  <w:style w:type="character" w:customStyle="1" w:styleId="BalloonTextChar">
    <w:name w:val="Balloon Text Char"/>
    <w:basedOn w:val="DefaultParagraphFont"/>
    <w:link w:val="BalloonText"/>
    <w:rsid w:val="002B7964"/>
    <w:rPr>
      <w:rFonts w:ascii="Tahoma" w:hAnsi="Tahoma" w:cs="Tahoma"/>
      <w:sz w:val="16"/>
      <w:szCs w:val="16"/>
      <w:lang w:val="en-GB"/>
    </w:rPr>
  </w:style>
  <w:style w:type="character" w:styleId="Hyperlink">
    <w:name w:val="Hyperlink"/>
    <w:basedOn w:val="DefaultParagraphFont"/>
    <w:uiPriority w:val="99"/>
    <w:unhideWhenUsed/>
    <w:rsid w:val="0098439A"/>
    <w:rPr>
      <w:color w:val="0000FF" w:themeColor="hyperlink"/>
      <w:u w:val="single"/>
    </w:rPr>
  </w:style>
  <w:style w:type="character" w:styleId="FollowedHyperlink">
    <w:name w:val="FollowedHyperlink"/>
    <w:basedOn w:val="DefaultParagraphFont"/>
    <w:rsid w:val="0098439A"/>
    <w:rPr>
      <w:color w:val="800080" w:themeColor="followedHyperlink"/>
      <w:u w:val="single"/>
    </w:rPr>
  </w:style>
  <w:style w:type="paragraph" w:styleId="ListParagraph">
    <w:name w:val="List Paragraph"/>
    <w:basedOn w:val="Normal"/>
    <w:uiPriority w:val="34"/>
    <w:qFormat/>
    <w:rsid w:val="00D776E3"/>
    <w:pPr>
      <w:ind w:left="720"/>
      <w:contextualSpacing/>
    </w:pPr>
    <w:rPr>
      <w:rFonts w:asciiTheme="minorHAnsi" w:eastAsiaTheme="minorEastAsia" w:hAnsiTheme="minorHAnsi" w:cstheme="minorBidi"/>
      <w:lang w:val="nb-NO"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fi-FI" w:eastAsia="en-US" w:bidi="ar-SA"/>
      </w:rPr>
    </w:rPrDefault>
    <w:pPrDefault/>
  </w:docDefaults>
  <w:latentStyles w:defLockedState="0" w:defUIPriority="0" w:defSemiHidden="0" w:defUnhideWhenUsed="0" w:defQFormat="0" w:count="267">
    <w:lsdException w:name="Hyperlink" w:uiPriority="99"/>
    <w:lsdException w:name="List Paragraph" w:uiPriority="34" w:qFormat="1"/>
  </w:latentStyles>
  <w:style w:type="paragraph" w:default="1" w:styleId="Normal">
    <w:name w:val="Normal"/>
    <w:qFormat/>
    <w:rsid w:val="001F6C72"/>
    <w:rPr>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F6C72"/>
    <w:pPr>
      <w:tabs>
        <w:tab w:val="center" w:pos="4819"/>
        <w:tab w:val="right" w:pos="9638"/>
      </w:tabs>
    </w:pPr>
  </w:style>
  <w:style w:type="paragraph" w:styleId="Footer">
    <w:name w:val="footer"/>
    <w:basedOn w:val="Normal"/>
    <w:rsid w:val="001F6C72"/>
    <w:pPr>
      <w:tabs>
        <w:tab w:val="center" w:pos="4819"/>
        <w:tab w:val="right" w:pos="9638"/>
      </w:tabs>
    </w:pPr>
  </w:style>
  <w:style w:type="character" w:styleId="PageNumber">
    <w:name w:val="page number"/>
    <w:basedOn w:val="DefaultParagraphFont"/>
    <w:rsid w:val="001F6C72"/>
  </w:style>
  <w:style w:type="paragraph" w:styleId="DocumentMap">
    <w:name w:val="Document Map"/>
    <w:basedOn w:val="Normal"/>
    <w:link w:val="DocumentMapChar"/>
    <w:uiPriority w:val="99"/>
    <w:semiHidden/>
    <w:unhideWhenUsed/>
    <w:rsid w:val="00A97CD3"/>
    <w:rPr>
      <w:rFonts w:ascii="Lucida Grande" w:hAnsi="Lucida Grande"/>
    </w:rPr>
  </w:style>
  <w:style w:type="character" w:customStyle="1" w:styleId="DocumentMapChar">
    <w:name w:val="Document Map Char"/>
    <w:basedOn w:val="DefaultParagraphFont"/>
    <w:link w:val="DocumentMap"/>
    <w:uiPriority w:val="99"/>
    <w:semiHidden/>
    <w:rsid w:val="00A97CD3"/>
    <w:rPr>
      <w:rFonts w:ascii="Lucida Grande" w:hAnsi="Lucida Grande"/>
      <w:sz w:val="24"/>
      <w:szCs w:val="24"/>
      <w:lang w:val="en-GB"/>
    </w:rPr>
  </w:style>
  <w:style w:type="paragraph" w:customStyle="1" w:styleId="MainText">
    <w:name w:val="Main Text"/>
    <w:basedOn w:val="Normal"/>
    <w:qFormat/>
    <w:rsid w:val="00A97CD3"/>
    <w:pPr>
      <w:outlineLvl w:val="0"/>
    </w:pPr>
    <w:rPr>
      <w:rFonts w:ascii="Arial" w:hAnsi="Arial" w:cs="Arial"/>
      <w:sz w:val="22"/>
    </w:rPr>
  </w:style>
  <w:style w:type="paragraph" w:customStyle="1" w:styleId="Heading">
    <w:name w:val="Heading"/>
    <w:basedOn w:val="MainText"/>
    <w:next w:val="MainText"/>
    <w:qFormat/>
    <w:rsid w:val="00A97CD3"/>
    <w:rPr>
      <w:b/>
      <w:bCs/>
    </w:rPr>
  </w:style>
  <w:style w:type="paragraph" w:customStyle="1" w:styleId="MainTextLeftIndent">
    <w:name w:val="Main Text Left Indent"/>
    <w:basedOn w:val="MainText"/>
    <w:qFormat/>
    <w:rsid w:val="00A97CD3"/>
    <w:pPr>
      <w:ind w:left="2608"/>
    </w:pPr>
  </w:style>
  <w:style w:type="paragraph" w:customStyle="1" w:styleId="MainTextHangingIndent">
    <w:name w:val="Main Text Hanging Indent"/>
    <w:basedOn w:val="MainText"/>
    <w:next w:val="MainTextLeftIndent"/>
    <w:qFormat/>
    <w:rsid w:val="00A97CD3"/>
    <w:pPr>
      <w:ind w:left="2608" w:hanging="2608"/>
    </w:pPr>
  </w:style>
  <w:style w:type="character" w:customStyle="1" w:styleId="HeaderChar">
    <w:name w:val="Header Char"/>
    <w:basedOn w:val="DefaultParagraphFont"/>
    <w:link w:val="Header"/>
    <w:rsid w:val="001C6571"/>
    <w:rPr>
      <w:lang w:val="en-GB"/>
    </w:rPr>
  </w:style>
  <w:style w:type="paragraph" w:styleId="BalloonText">
    <w:name w:val="Balloon Text"/>
    <w:basedOn w:val="Normal"/>
    <w:link w:val="BalloonTextChar"/>
    <w:rsid w:val="002B7964"/>
    <w:rPr>
      <w:rFonts w:ascii="Tahoma" w:hAnsi="Tahoma" w:cs="Tahoma"/>
      <w:sz w:val="16"/>
      <w:szCs w:val="16"/>
    </w:rPr>
  </w:style>
  <w:style w:type="character" w:customStyle="1" w:styleId="BalloonTextChar">
    <w:name w:val="Balloon Text Char"/>
    <w:basedOn w:val="DefaultParagraphFont"/>
    <w:link w:val="BalloonText"/>
    <w:rsid w:val="002B7964"/>
    <w:rPr>
      <w:rFonts w:ascii="Tahoma" w:hAnsi="Tahoma" w:cs="Tahoma"/>
      <w:sz w:val="16"/>
      <w:szCs w:val="16"/>
      <w:lang w:val="en-GB"/>
    </w:rPr>
  </w:style>
  <w:style w:type="character" w:styleId="Hyperlink">
    <w:name w:val="Hyperlink"/>
    <w:basedOn w:val="DefaultParagraphFont"/>
    <w:uiPriority w:val="99"/>
    <w:unhideWhenUsed/>
    <w:rsid w:val="0098439A"/>
    <w:rPr>
      <w:color w:val="0000FF" w:themeColor="hyperlink"/>
      <w:u w:val="single"/>
    </w:rPr>
  </w:style>
  <w:style w:type="character" w:styleId="FollowedHyperlink">
    <w:name w:val="FollowedHyperlink"/>
    <w:basedOn w:val="DefaultParagraphFont"/>
    <w:rsid w:val="0098439A"/>
    <w:rPr>
      <w:color w:val="800080" w:themeColor="followedHyperlink"/>
      <w:u w:val="single"/>
    </w:rPr>
  </w:style>
  <w:style w:type="paragraph" w:styleId="ListParagraph">
    <w:name w:val="List Paragraph"/>
    <w:basedOn w:val="Normal"/>
    <w:uiPriority w:val="34"/>
    <w:qFormat/>
    <w:rsid w:val="00D776E3"/>
    <w:pPr>
      <w:ind w:left="720"/>
      <w:contextualSpacing/>
    </w:pPr>
    <w:rPr>
      <w:rFonts w:asciiTheme="minorHAnsi" w:eastAsiaTheme="minorEastAsia" w:hAnsiTheme="minorHAnsi" w:cstheme="minorBidi"/>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512044">
      <w:bodyDiv w:val="1"/>
      <w:marLeft w:val="0"/>
      <w:marRight w:val="0"/>
      <w:marTop w:val="0"/>
      <w:marBottom w:val="0"/>
      <w:divBdr>
        <w:top w:val="none" w:sz="0" w:space="0" w:color="auto"/>
        <w:left w:val="none" w:sz="0" w:space="0" w:color="auto"/>
        <w:bottom w:val="none" w:sz="0" w:space="0" w:color="auto"/>
        <w:right w:val="none" w:sz="0" w:space="0" w:color="auto"/>
      </w:divBdr>
      <w:divsChild>
        <w:div w:id="1510294987">
          <w:marLeft w:val="0"/>
          <w:marRight w:val="0"/>
          <w:marTop w:val="0"/>
          <w:marBottom w:val="0"/>
          <w:divBdr>
            <w:top w:val="none" w:sz="0" w:space="0" w:color="auto"/>
            <w:left w:val="none" w:sz="0" w:space="0" w:color="auto"/>
            <w:bottom w:val="none" w:sz="0" w:space="0" w:color="auto"/>
            <w:right w:val="none" w:sz="0" w:space="0" w:color="auto"/>
          </w:divBdr>
          <w:divsChild>
            <w:div w:id="2004502732">
              <w:marLeft w:val="0"/>
              <w:marRight w:val="0"/>
              <w:marTop w:val="0"/>
              <w:marBottom w:val="0"/>
              <w:divBdr>
                <w:top w:val="none" w:sz="0" w:space="0" w:color="auto"/>
                <w:left w:val="none" w:sz="0" w:space="0" w:color="auto"/>
                <w:bottom w:val="none" w:sz="0" w:space="0" w:color="auto"/>
                <w:right w:val="none" w:sz="0" w:space="0" w:color="auto"/>
              </w:divBdr>
              <w:divsChild>
                <w:div w:id="498347581">
                  <w:marLeft w:val="0"/>
                  <w:marRight w:val="0"/>
                  <w:marTop w:val="0"/>
                  <w:marBottom w:val="0"/>
                  <w:divBdr>
                    <w:top w:val="none" w:sz="0" w:space="0" w:color="auto"/>
                    <w:left w:val="none" w:sz="0" w:space="0" w:color="auto"/>
                    <w:bottom w:val="none" w:sz="0" w:space="0" w:color="auto"/>
                    <w:right w:val="none" w:sz="0" w:space="0" w:color="auto"/>
                  </w:divBdr>
                  <w:divsChild>
                    <w:div w:id="1851604647">
                      <w:marLeft w:val="0"/>
                      <w:marRight w:val="0"/>
                      <w:marTop w:val="0"/>
                      <w:marBottom w:val="0"/>
                      <w:divBdr>
                        <w:top w:val="none" w:sz="0" w:space="0" w:color="auto"/>
                        <w:left w:val="none" w:sz="0" w:space="0" w:color="auto"/>
                        <w:bottom w:val="none" w:sz="0" w:space="0" w:color="auto"/>
                        <w:right w:val="none" w:sz="0" w:space="0" w:color="auto"/>
                      </w:divBdr>
                      <w:divsChild>
                        <w:div w:id="1477599749">
                          <w:marLeft w:val="0"/>
                          <w:marRight w:val="0"/>
                          <w:marTop w:val="0"/>
                          <w:marBottom w:val="0"/>
                          <w:divBdr>
                            <w:top w:val="none" w:sz="0" w:space="0" w:color="auto"/>
                            <w:left w:val="none" w:sz="0" w:space="0" w:color="auto"/>
                            <w:bottom w:val="none" w:sz="0" w:space="0" w:color="auto"/>
                            <w:right w:val="none" w:sz="0" w:space="0" w:color="auto"/>
                          </w:divBdr>
                          <w:divsChild>
                            <w:div w:id="1427535556">
                              <w:marLeft w:val="0"/>
                              <w:marRight w:val="0"/>
                              <w:marTop w:val="0"/>
                              <w:marBottom w:val="0"/>
                              <w:divBdr>
                                <w:top w:val="none" w:sz="0" w:space="0" w:color="auto"/>
                                <w:left w:val="none" w:sz="0" w:space="0" w:color="auto"/>
                                <w:bottom w:val="none" w:sz="0" w:space="0" w:color="auto"/>
                                <w:right w:val="none" w:sz="0" w:space="0" w:color="auto"/>
                              </w:divBdr>
                              <w:divsChild>
                                <w:div w:id="1137184127">
                                  <w:marLeft w:val="0"/>
                                  <w:marRight w:val="0"/>
                                  <w:marTop w:val="0"/>
                                  <w:marBottom w:val="0"/>
                                  <w:divBdr>
                                    <w:top w:val="none" w:sz="0" w:space="0" w:color="auto"/>
                                    <w:left w:val="none" w:sz="0" w:space="0" w:color="auto"/>
                                    <w:bottom w:val="none" w:sz="0" w:space="0" w:color="auto"/>
                                    <w:right w:val="none" w:sz="0" w:space="0" w:color="auto"/>
                                  </w:divBdr>
                                  <w:divsChild>
                                    <w:div w:id="161844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8170236">
      <w:bodyDiv w:val="1"/>
      <w:marLeft w:val="0"/>
      <w:marRight w:val="0"/>
      <w:marTop w:val="0"/>
      <w:marBottom w:val="0"/>
      <w:divBdr>
        <w:top w:val="none" w:sz="0" w:space="0" w:color="auto"/>
        <w:left w:val="none" w:sz="0" w:space="0" w:color="auto"/>
        <w:bottom w:val="none" w:sz="0" w:space="0" w:color="auto"/>
        <w:right w:val="none" w:sz="0" w:space="0" w:color="auto"/>
      </w:divBdr>
      <w:divsChild>
        <w:div w:id="1943296882">
          <w:marLeft w:val="0"/>
          <w:marRight w:val="0"/>
          <w:marTop w:val="0"/>
          <w:marBottom w:val="0"/>
          <w:divBdr>
            <w:top w:val="none" w:sz="0" w:space="0" w:color="auto"/>
            <w:left w:val="none" w:sz="0" w:space="0" w:color="auto"/>
            <w:bottom w:val="none" w:sz="0" w:space="0" w:color="auto"/>
            <w:right w:val="none" w:sz="0" w:space="0" w:color="auto"/>
          </w:divBdr>
          <w:divsChild>
            <w:div w:id="1187906506">
              <w:marLeft w:val="0"/>
              <w:marRight w:val="0"/>
              <w:marTop w:val="0"/>
              <w:marBottom w:val="0"/>
              <w:divBdr>
                <w:top w:val="none" w:sz="0" w:space="0" w:color="auto"/>
                <w:left w:val="none" w:sz="0" w:space="0" w:color="auto"/>
                <w:bottom w:val="none" w:sz="0" w:space="0" w:color="auto"/>
                <w:right w:val="none" w:sz="0" w:space="0" w:color="auto"/>
              </w:divBdr>
              <w:divsChild>
                <w:div w:id="1861628837">
                  <w:marLeft w:val="0"/>
                  <w:marRight w:val="0"/>
                  <w:marTop w:val="0"/>
                  <w:marBottom w:val="0"/>
                  <w:divBdr>
                    <w:top w:val="none" w:sz="0" w:space="0" w:color="auto"/>
                    <w:left w:val="none" w:sz="0" w:space="0" w:color="auto"/>
                    <w:bottom w:val="none" w:sz="0" w:space="0" w:color="auto"/>
                    <w:right w:val="none" w:sz="0" w:space="0" w:color="auto"/>
                  </w:divBdr>
                  <w:divsChild>
                    <w:div w:id="1414477110">
                      <w:marLeft w:val="0"/>
                      <w:marRight w:val="0"/>
                      <w:marTop w:val="0"/>
                      <w:marBottom w:val="0"/>
                      <w:divBdr>
                        <w:top w:val="none" w:sz="0" w:space="0" w:color="auto"/>
                        <w:left w:val="none" w:sz="0" w:space="0" w:color="auto"/>
                        <w:bottom w:val="none" w:sz="0" w:space="0" w:color="auto"/>
                        <w:right w:val="none" w:sz="0" w:space="0" w:color="auto"/>
                      </w:divBdr>
                      <w:divsChild>
                        <w:div w:id="198277110">
                          <w:marLeft w:val="0"/>
                          <w:marRight w:val="0"/>
                          <w:marTop w:val="0"/>
                          <w:marBottom w:val="0"/>
                          <w:divBdr>
                            <w:top w:val="none" w:sz="0" w:space="0" w:color="auto"/>
                            <w:left w:val="none" w:sz="0" w:space="0" w:color="auto"/>
                            <w:bottom w:val="none" w:sz="0" w:space="0" w:color="auto"/>
                            <w:right w:val="none" w:sz="0" w:space="0" w:color="auto"/>
                          </w:divBdr>
                          <w:divsChild>
                            <w:div w:id="126834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021632">
      <w:bodyDiv w:val="1"/>
      <w:marLeft w:val="0"/>
      <w:marRight w:val="0"/>
      <w:marTop w:val="0"/>
      <w:marBottom w:val="0"/>
      <w:divBdr>
        <w:top w:val="none" w:sz="0" w:space="0" w:color="auto"/>
        <w:left w:val="none" w:sz="0" w:space="0" w:color="auto"/>
        <w:bottom w:val="none" w:sz="0" w:space="0" w:color="auto"/>
        <w:right w:val="none" w:sz="0" w:space="0" w:color="auto"/>
      </w:divBdr>
      <w:divsChild>
        <w:div w:id="111829454">
          <w:marLeft w:val="0"/>
          <w:marRight w:val="0"/>
          <w:marTop w:val="0"/>
          <w:marBottom w:val="0"/>
          <w:divBdr>
            <w:top w:val="none" w:sz="0" w:space="0" w:color="auto"/>
            <w:left w:val="none" w:sz="0" w:space="0" w:color="auto"/>
            <w:bottom w:val="none" w:sz="0" w:space="0" w:color="auto"/>
            <w:right w:val="none" w:sz="0" w:space="0" w:color="auto"/>
          </w:divBdr>
          <w:divsChild>
            <w:div w:id="350188752">
              <w:marLeft w:val="0"/>
              <w:marRight w:val="0"/>
              <w:marTop w:val="0"/>
              <w:marBottom w:val="0"/>
              <w:divBdr>
                <w:top w:val="none" w:sz="0" w:space="0" w:color="auto"/>
                <w:left w:val="none" w:sz="0" w:space="0" w:color="auto"/>
                <w:bottom w:val="none" w:sz="0" w:space="0" w:color="auto"/>
                <w:right w:val="none" w:sz="0" w:space="0" w:color="auto"/>
              </w:divBdr>
              <w:divsChild>
                <w:div w:id="243535753">
                  <w:marLeft w:val="0"/>
                  <w:marRight w:val="0"/>
                  <w:marTop w:val="0"/>
                  <w:marBottom w:val="0"/>
                  <w:divBdr>
                    <w:top w:val="none" w:sz="0" w:space="0" w:color="auto"/>
                    <w:left w:val="none" w:sz="0" w:space="0" w:color="auto"/>
                    <w:bottom w:val="none" w:sz="0" w:space="0" w:color="auto"/>
                    <w:right w:val="none" w:sz="0" w:space="0" w:color="auto"/>
                  </w:divBdr>
                  <w:divsChild>
                    <w:div w:id="1293516395">
                      <w:marLeft w:val="0"/>
                      <w:marRight w:val="0"/>
                      <w:marTop w:val="0"/>
                      <w:marBottom w:val="0"/>
                      <w:divBdr>
                        <w:top w:val="none" w:sz="0" w:space="0" w:color="auto"/>
                        <w:left w:val="none" w:sz="0" w:space="0" w:color="auto"/>
                        <w:bottom w:val="none" w:sz="0" w:space="0" w:color="auto"/>
                        <w:right w:val="none" w:sz="0" w:space="0" w:color="auto"/>
                      </w:divBdr>
                      <w:divsChild>
                        <w:div w:id="1846281345">
                          <w:marLeft w:val="0"/>
                          <w:marRight w:val="0"/>
                          <w:marTop w:val="0"/>
                          <w:marBottom w:val="0"/>
                          <w:divBdr>
                            <w:top w:val="none" w:sz="0" w:space="0" w:color="auto"/>
                            <w:left w:val="none" w:sz="0" w:space="0" w:color="auto"/>
                            <w:bottom w:val="none" w:sz="0" w:space="0" w:color="auto"/>
                            <w:right w:val="none" w:sz="0" w:space="0" w:color="auto"/>
                          </w:divBdr>
                          <w:divsChild>
                            <w:div w:id="431511534">
                              <w:marLeft w:val="0"/>
                              <w:marRight w:val="0"/>
                              <w:marTop w:val="0"/>
                              <w:marBottom w:val="0"/>
                              <w:divBdr>
                                <w:top w:val="none" w:sz="0" w:space="0" w:color="auto"/>
                                <w:left w:val="none" w:sz="0" w:space="0" w:color="auto"/>
                                <w:bottom w:val="none" w:sz="0" w:space="0" w:color="auto"/>
                                <w:right w:val="none" w:sz="0" w:space="0" w:color="auto"/>
                              </w:divBdr>
                              <w:divsChild>
                                <w:div w:id="1507357201">
                                  <w:marLeft w:val="0"/>
                                  <w:marRight w:val="0"/>
                                  <w:marTop w:val="0"/>
                                  <w:marBottom w:val="0"/>
                                  <w:divBdr>
                                    <w:top w:val="none" w:sz="0" w:space="0" w:color="auto"/>
                                    <w:left w:val="none" w:sz="0" w:space="0" w:color="auto"/>
                                    <w:bottom w:val="none" w:sz="0" w:space="0" w:color="auto"/>
                                    <w:right w:val="none" w:sz="0" w:space="0" w:color="auto"/>
                                  </w:divBdr>
                                  <w:divsChild>
                                    <w:div w:id="205785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3593447">
      <w:bodyDiv w:val="1"/>
      <w:marLeft w:val="0"/>
      <w:marRight w:val="0"/>
      <w:marTop w:val="0"/>
      <w:marBottom w:val="0"/>
      <w:divBdr>
        <w:top w:val="none" w:sz="0" w:space="0" w:color="auto"/>
        <w:left w:val="none" w:sz="0" w:space="0" w:color="auto"/>
        <w:bottom w:val="none" w:sz="0" w:space="0" w:color="auto"/>
        <w:right w:val="none" w:sz="0" w:space="0" w:color="auto"/>
      </w:divBdr>
    </w:div>
    <w:div w:id="1204756312">
      <w:bodyDiv w:val="1"/>
      <w:marLeft w:val="0"/>
      <w:marRight w:val="0"/>
      <w:marTop w:val="0"/>
      <w:marBottom w:val="0"/>
      <w:divBdr>
        <w:top w:val="none" w:sz="0" w:space="0" w:color="auto"/>
        <w:left w:val="none" w:sz="0" w:space="0" w:color="auto"/>
        <w:bottom w:val="none" w:sz="0" w:space="0" w:color="auto"/>
        <w:right w:val="none" w:sz="0" w:space="0" w:color="auto"/>
      </w:divBdr>
      <w:divsChild>
        <w:div w:id="1598249699">
          <w:marLeft w:val="0"/>
          <w:marRight w:val="0"/>
          <w:marTop w:val="0"/>
          <w:marBottom w:val="0"/>
          <w:divBdr>
            <w:top w:val="none" w:sz="0" w:space="0" w:color="auto"/>
            <w:left w:val="none" w:sz="0" w:space="0" w:color="auto"/>
            <w:bottom w:val="none" w:sz="0" w:space="0" w:color="auto"/>
            <w:right w:val="none" w:sz="0" w:space="0" w:color="auto"/>
          </w:divBdr>
          <w:divsChild>
            <w:div w:id="769741735">
              <w:marLeft w:val="0"/>
              <w:marRight w:val="0"/>
              <w:marTop w:val="0"/>
              <w:marBottom w:val="0"/>
              <w:divBdr>
                <w:top w:val="none" w:sz="0" w:space="0" w:color="auto"/>
                <w:left w:val="none" w:sz="0" w:space="0" w:color="auto"/>
                <w:bottom w:val="none" w:sz="0" w:space="0" w:color="auto"/>
                <w:right w:val="none" w:sz="0" w:space="0" w:color="auto"/>
              </w:divBdr>
              <w:divsChild>
                <w:div w:id="1108887161">
                  <w:marLeft w:val="0"/>
                  <w:marRight w:val="0"/>
                  <w:marTop w:val="0"/>
                  <w:marBottom w:val="0"/>
                  <w:divBdr>
                    <w:top w:val="none" w:sz="0" w:space="0" w:color="auto"/>
                    <w:left w:val="none" w:sz="0" w:space="0" w:color="auto"/>
                    <w:bottom w:val="none" w:sz="0" w:space="0" w:color="auto"/>
                    <w:right w:val="none" w:sz="0" w:space="0" w:color="auto"/>
                  </w:divBdr>
                  <w:divsChild>
                    <w:div w:id="228537666">
                      <w:marLeft w:val="0"/>
                      <w:marRight w:val="0"/>
                      <w:marTop w:val="0"/>
                      <w:marBottom w:val="0"/>
                      <w:divBdr>
                        <w:top w:val="none" w:sz="0" w:space="0" w:color="auto"/>
                        <w:left w:val="none" w:sz="0" w:space="0" w:color="auto"/>
                        <w:bottom w:val="none" w:sz="0" w:space="0" w:color="auto"/>
                        <w:right w:val="none" w:sz="0" w:space="0" w:color="auto"/>
                      </w:divBdr>
                      <w:divsChild>
                        <w:div w:id="419528106">
                          <w:marLeft w:val="0"/>
                          <w:marRight w:val="0"/>
                          <w:marTop w:val="0"/>
                          <w:marBottom w:val="0"/>
                          <w:divBdr>
                            <w:top w:val="none" w:sz="0" w:space="0" w:color="auto"/>
                            <w:left w:val="none" w:sz="0" w:space="0" w:color="auto"/>
                            <w:bottom w:val="none" w:sz="0" w:space="0" w:color="auto"/>
                            <w:right w:val="none" w:sz="0" w:space="0" w:color="auto"/>
                          </w:divBdr>
                          <w:divsChild>
                            <w:div w:id="1455978241">
                              <w:marLeft w:val="0"/>
                              <w:marRight w:val="0"/>
                              <w:marTop w:val="0"/>
                              <w:marBottom w:val="0"/>
                              <w:divBdr>
                                <w:top w:val="none" w:sz="0" w:space="0" w:color="auto"/>
                                <w:left w:val="none" w:sz="0" w:space="0" w:color="auto"/>
                                <w:bottom w:val="none" w:sz="0" w:space="0" w:color="auto"/>
                                <w:right w:val="none" w:sz="0" w:space="0" w:color="auto"/>
                              </w:divBdr>
                              <w:divsChild>
                                <w:div w:id="1229998761">
                                  <w:marLeft w:val="0"/>
                                  <w:marRight w:val="0"/>
                                  <w:marTop w:val="0"/>
                                  <w:marBottom w:val="0"/>
                                  <w:divBdr>
                                    <w:top w:val="none" w:sz="0" w:space="0" w:color="auto"/>
                                    <w:left w:val="none" w:sz="0" w:space="0" w:color="auto"/>
                                    <w:bottom w:val="none" w:sz="0" w:space="0" w:color="auto"/>
                                    <w:right w:val="none" w:sz="0" w:space="0" w:color="auto"/>
                                  </w:divBdr>
                                  <w:divsChild>
                                    <w:div w:id="48485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7286872">
      <w:bodyDiv w:val="1"/>
      <w:marLeft w:val="0"/>
      <w:marRight w:val="0"/>
      <w:marTop w:val="0"/>
      <w:marBottom w:val="0"/>
      <w:divBdr>
        <w:top w:val="none" w:sz="0" w:space="0" w:color="auto"/>
        <w:left w:val="none" w:sz="0" w:space="0" w:color="auto"/>
        <w:bottom w:val="none" w:sz="0" w:space="0" w:color="auto"/>
        <w:right w:val="none" w:sz="0" w:space="0" w:color="auto"/>
      </w:divBdr>
      <w:divsChild>
        <w:div w:id="1025062602">
          <w:marLeft w:val="0"/>
          <w:marRight w:val="0"/>
          <w:marTop w:val="0"/>
          <w:marBottom w:val="0"/>
          <w:divBdr>
            <w:top w:val="none" w:sz="0" w:space="0" w:color="auto"/>
            <w:left w:val="none" w:sz="0" w:space="0" w:color="auto"/>
            <w:bottom w:val="none" w:sz="0" w:space="0" w:color="auto"/>
            <w:right w:val="none" w:sz="0" w:space="0" w:color="auto"/>
          </w:divBdr>
          <w:divsChild>
            <w:div w:id="109859714">
              <w:marLeft w:val="0"/>
              <w:marRight w:val="0"/>
              <w:marTop w:val="0"/>
              <w:marBottom w:val="0"/>
              <w:divBdr>
                <w:top w:val="none" w:sz="0" w:space="0" w:color="auto"/>
                <w:left w:val="none" w:sz="0" w:space="0" w:color="auto"/>
                <w:bottom w:val="none" w:sz="0" w:space="0" w:color="auto"/>
                <w:right w:val="none" w:sz="0" w:space="0" w:color="auto"/>
              </w:divBdr>
              <w:divsChild>
                <w:div w:id="654645323">
                  <w:marLeft w:val="0"/>
                  <w:marRight w:val="0"/>
                  <w:marTop w:val="0"/>
                  <w:marBottom w:val="0"/>
                  <w:divBdr>
                    <w:top w:val="none" w:sz="0" w:space="0" w:color="auto"/>
                    <w:left w:val="none" w:sz="0" w:space="0" w:color="auto"/>
                    <w:bottom w:val="none" w:sz="0" w:space="0" w:color="auto"/>
                    <w:right w:val="none" w:sz="0" w:space="0" w:color="auto"/>
                  </w:divBdr>
                  <w:divsChild>
                    <w:div w:id="2073238217">
                      <w:marLeft w:val="0"/>
                      <w:marRight w:val="0"/>
                      <w:marTop w:val="0"/>
                      <w:marBottom w:val="0"/>
                      <w:divBdr>
                        <w:top w:val="none" w:sz="0" w:space="0" w:color="auto"/>
                        <w:left w:val="none" w:sz="0" w:space="0" w:color="auto"/>
                        <w:bottom w:val="none" w:sz="0" w:space="0" w:color="auto"/>
                        <w:right w:val="none" w:sz="0" w:space="0" w:color="auto"/>
                      </w:divBdr>
                      <w:divsChild>
                        <w:div w:id="70080948">
                          <w:marLeft w:val="0"/>
                          <w:marRight w:val="0"/>
                          <w:marTop w:val="0"/>
                          <w:marBottom w:val="0"/>
                          <w:divBdr>
                            <w:top w:val="none" w:sz="0" w:space="0" w:color="auto"/>
                            <w:left w:val="none" w:sz="0" w:space="0" w:color="auto"/>
                            <w:bottom w:val="none" w:sz="0" w:space="0" w:color="auto"/>
                            <w:right w:val="none" w:sz="0" w:space="0" w:color="auto"/>
                          </w:divBdr>
                          <w:divsChild>
                            <w:div w:id="1677029821">
                              <w:marLeft w:val="0"/>
                              <w:marRight w:val="300"/>
                              <w:marTop w:val="0"/>
                              <w:marBottom w:val="0"/>
                              <w:divBdr>
                                <w:top w:val="none" w:sz="0" w:space="0" w:color="auto"/>
                                <w:left w:val="none" w:sz="0" w:space="0" w:color="auto"/>
                                <w:bottom w:val="none" w:sz="0" w:space="0" w:color="auto"/>
                                <w:right w:val="none" w:sz="0" w:space="0" w:color="auto"/>
                              </w:divBdr>
                              <w:divsChild>
                                <w:div w:id="205542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fredrik.hauge@nokiantyres.com"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atti.morri@nokiantyres.com" TargetMode="External"/><Relationship Id="rId17" Type="http://schemas.openxmlformats.org/officeDocument/2006/relationships/hyperlink" Target="http://www.youtube.com/NokianTyresCom" TargetMode="External"/><Relationship Id="rId2" Type="http://schemas.openxmlformats.org/officeDocument/2006/relationships/styles" Target="styles.xml"/><Relationship Id="rId16" Type="http://schemas.openxmlformats.org/officeDocument/2006/relationships/hyperlink" Target="http://www.facebook.com/nokiantyresnorg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juha.pirhonen@nokiantyres.com" TargetMode="External"/><Relationship Id="rId5" Type="http://schemas.openxmlformats.org/officeDocument/2006/relationships/webSettings" Target="webSettings.xml"/><Relationship Id="rId15" Type="http://schemas.openxmlformats.org/officeDocument/2006/relationships/hyperlink" Target="http://www.nokiantyres.no" TargetMode="External"/><Relationship Id="rId10" Type="http://schemas.openxmlformats.org/officeDocument/2006/relationships/hyperlink" Target="http://www.nokiantyres.no/eu-ny-dekkmerkin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okiantyres.com/NokianeLine" TargetMode="External"/><Relationship Id="rId14" Type="http://schemas.openxmlformats.org/officeDocument/2006/relationships/hyperlink" Target="mailto:allan.ostrovskis2@nokiantyres.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software\software$\office%20templates\NT_report_templat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NT_report_template_en</Template>
  <TotalTime>5</TotalTime>
  <Pages>2</Pages>
  <Words>573</Words>
  <Characters>4644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Vastaanottajan nimi</vt:lpstr>
    </vt:vector>
  </TitlesOfParts>
  <Company>Nokian Renkaat Oyj</Company>
  <LinksUpToDate>false</LinksUpToDate>
  <CharactersWithSpaces>5207</CharactersWithSpaces>
  <SharedDoc>false</SharedDoc>
  <HLinks>
    <vt:vector size="12" baseType="variant">
      <vt:variant>
        <vt:i4>2818133</vt:i4>
      </vt:variant>
      <vt:variant>
        <vt:i4>-1</vt:i4>
      </vt:variant>
      <vt:variant>
        <vt:i4>2053</vt:i4>
      </vt:variant>
      <vt:variant>
        <vt:i4>1</vt:i4>
      </vt:variant>
      <vt:variant>
        <vt:lpwstr>word_eng_bar_2</vt:lpwstr>
      </vt:variant>
      <vt:variant>
        <vt:lpwstr/>
      </vt:variant>
      <vt:variant>
        <vt:i4>2687057</vt:i4>
      </vt:variant>
      <vt:variant>
        <vt:i4>-1</vt:i4>
      </vt:variant>
      <vt:variant>
        <vt:i4>2054</vt:i4>
      </vt:variant>
      <vt:variant>
        <vt:i4>1</vt:i4>
      </vt:variant>
      <vt:variant>
        <vt:lpwstr>word_eng_address_3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Vastaanottajan nimi</dc:title>
  <dc:creator>Sainio Teemu</dc:creator>
  <cp:lastModifiedBy>Sainio Teemu</cp:lastModifiedBy>
  <cp:revision>3</cp:revision>
  <cp:lastPrinted>2012-08-24T08:13:00Z</cp:lastPrinted>
  <dcterms:created xsi:type="dcterms:W3CDTF">2012-09-07T10:52:00Z</dcterms:created>
  <dcterms:modified xsi:type="dcterms:W3CDTF">2012-09-07T10:57:00Z</dcterms:modified>
</cp:coreProperties>
</file>