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9" w:rsidRPr="009F4A70" w:rsidRDefault="00184F79" w:rsidP="009F4A70">
      <w:pPr>
        <w:jc w:val="both"/>
        <w:rPr>
          <w:b/>
          <w:sz w:val="26"/>
          <w:szCs w:val="26"/>
        </w:rPr>
      </w:pPr>
    </w:p>
    <w:p w:rsidR="00B83060" w:rsidRPr="009F4A70" w:rsidRDefault="0008335F" w:rsidP="009F4A70">
      <w:pPr>
        <w:jc w:val="both"/>
        <w:rPr>
          <w:b/>
          <w:sz w:val="26"/>
          <w:szCs w:val="26"/>
        </w:rPr>
      </w:pPr>
      <w:r w:rsidRPr="009F4A70">
        <w:rPr>
          <w:b/>
          <w:sz w:val="26"/>
          <w:szCs w:val="26"/>
        </w:rPr>
        <w:t>Den privata specialistkliniken Art Clinic tecknar vårdavtal med Landstinget Dalarna</w:t>
      </w:r>
    </w:p>
    <w:p w:rsidR="00184F79" w:rsidRDefault="0008335F" w:rsidP="009F4A70">
      <w:pPr>
        <w:spacing w:after="360"/>
        <w:jc w:val="both"/>
      </w:pPr>
      <w:r>
        <w:t>Den privata specialistkliniken Art Clinic i Uppsala skall avlasta Landstinget Dalarna med plastik</w:t>
      </w:r>
      <w:r w:rsidR="008204FF">
        <w:t>-</w:t>
      </w:r>
      <w:r>
        <w:t xml:space="preserve">kirurgiska operationer inom området </w:t>
      </w:r>
      <w:r w:rsidRPr="0008335F">
        <w:rPr>
          <w:iCs/>
        </w:rPr>
        <w:t>bröstreduktionsplastiker och hängbuksplastiker</w:t>
      </w:r>
      <w:r>
        <w:t>.</w:t>
      </w:r>
    </w:p>
    <w:p w:rsidR="0008335F" w:rsidRPr="00996D7A" w:rsidRDefault="0008335F" w:rsidP="008204FF">
      <w:pPr>
        <w:pStyle w:val="Liststycke"/>
        <w:numPr>
          <w:ilvl w:val="0"/>
          <w:numId w:val="1"/>
        </w:numPr>
        <w:jc w:val="both"/>
      </w:pPr>
      <w:r>
        <w:t>Det stämmer, avtalet</w:t>
      </w:r>
      <w:r w:rsidRPr="0008335F">
        <w:rPr>
          <w:iCs/>
        </w:rPr>
        <w:t xml:space="preserve"> omfatta</w:t>
      </w:r>
      <w:r w:rsidR="00996D7A">
        <w:rPr>
          <w:iCs/>
        </w:rPr>
        <w:t>r</w:t>
      </w:r>
      <w:r>
        <w:rPr>
          <w:iCs/>
        </w:rPr>
        <w:t xml:space="preserve"> plastikkirurgis</w:t>
      </w:r>
      <w:r w:rsidR="00EC14D3">
        <w:rPr>
          <w:iCs/>
        </w:rPr>
        <w:t xml:space="preserve">ka operationer som reducerar </w:t>
      </w:r>
      <w:r w:rsidRPr="0008335F">
        <w:rPr>
          <w:iCs/>
        </w:rPr>
        <w:t>överskottshud på buken och bröstförminskningar</w:t>
      </w:r>
      <w:r>
        <w:rPr>
          <w:iCs/>
        </w:rPr>
        <w:t xml:space="preserve">, säger Art </w:t>
      </w:r>
      <w:r w:rsidR="00184F79">
        <w:rPr>
          <w:iCs/>
        </w:rPr>
        <w:t>Clinic’s</w:t>
      </w:r>
      <w:r>
        <w:rPr>
          <w:iCs/>
        </w:rPr>
        <w:t xml:space="preserve"> VD Ronnie Pettersson. </w:t>
      </w:r>
      <w:r w:rsidR="00EC14D3">
        <w:rPr>
          <w:iCs/>
        </w:rPr>
        <w:t xml:space="preserve">Ingrepp som vi på Art Clinic genomför kontinuerligt och har en bred kunskap och erfarenhet av. </w:t>
      </w:r>
    </w:p>
    <w:p w:rsidR="00996D7A" w:rsidRPr="0008335F" w:rsidRDefault="00996D7A" w:rsidP="008204FF">
      <w:pPr>
        <w:pStyle w:val="Liststycke"/>
        <w:jc w:val="both"/>
      </w:pPr>
    </w:p>
    <w:p w:rsidR="0051780C" w:rsidRPr="0051780C" w:rsidRDefault="0008335F" w:rsidP="008204FF">
      <w:pPr>
        <w:pStyle w:val="Liststycke"/>
        <w:numPr>
          <w:ilvl w:val="0"/>
          <w:numId w:val="1"/>
        </w:numPr>
        <w:jc w:val="both"/>
      </w:pPr>
      <w:r>
        <w:rPr>
          <w:iCs/>
        </w:rPr>
        <w:t xml:space="preserve">Vi </w:t>
      </w:r>
      <w:r w:rsidR="00365934">
        <w:rPr>
          <w:iCs/>
        </w:rPr>
        <w:t>ser fram emot</w:t>
      </w:r>
      <w:r w:rsidR="00996D7A">
        <w:rPr>
          <w:iCs/>
        </w:rPr>
        <w:t xml:space="preserve"> att få verka som underleverantör </w:t>
      </w:r>
      <w:r w:rsidR="00365934">
        <w:rPr>
          <w:iCs/>
        </w:rPr>
        <w:t>till den offentliga vården</w:t>
      </w:r>
      <w:r w:rsidR="00963C8B">
        <w:rPr>
          <w:iCs/>
        </w:rPr>
        <w:t xml:space="preserve"> </w:t>
      </w:r>
      <w:r w:rsidR="00365934">
        <w:rPr>
          <w:iCs/>
        </w:rPr>
        <w:t xml:space="preserve">även på Art Clinic i Uppsala. </w:t>
      </w:r>
      <w:r w:rsidR="0020157D">
        <w:rPr>
          <w:iCs/>
        </w:rPr>
        <w:t>V</w:t>
      </w:r>
      <w:r w:rsidR="0051780C">
        <w:rPr>
          <w:iCs/>
        </w:rPr>
        <w:t xml:space="preserve">i </w:t>
      </w:r>
      <w:r w:rsidR="0020157D">
        <w:rPr>
          <w:iCs/>
        </w:rPr>
        <w:t xml:space="preserve">har </w:t>
      </w:r>
      <w:r w:rsidR="0051780C">
        <w:rPr>
          <w:iCs/>
        </w:rPr>
        <w:t>sedan en l</w:t>
      </w:r>
      <w:r w:rsidR="0020157D">
        <w:rPr>
          <w:iCs/>
        </w:rPr>
        <w:t>ängre tid tillbaka flertalet vårdavtal med Landsting runt om i Sverige inom flera av Art Clinic specialistområden</w:t>
      </w:r>
      <w:r w:rsidR="00882303">
        <w:rPr>
          <w:iCs/>
        </w:rPr>
        <w:t xml:space="preserve"> som plastikkirurgi, allmänkirurgi, ortopedi samt ryggkirurgi</w:t>
      </w:r>
      <w:r w:rsidR="0020157D">
        <w:rPr>
          <w:iCs/>
        </w:rPr>
        <w:t xml:space="preserve"> </w:t>
      </w:r>
      <w:r w:rsidR="00882303">
        <w:rPr>
          <w:iCs/>
        </w:rPr>
        <w:t xml:space="preserve">vid </w:t>
      </w:r>
      <w:r w:rsidR="00365934">
        <w:rPr>
          <w:iCs/>
        </w:rPr>
        <w:t>våra</w:t>
      </w:r>
      <w:r w:rsidR="0051780C">
        <w:rPr>
          <w:iCs/>
        </w:rPr>
        <w:t xml:space="preserve"> andra verksamhetsorter; </w:t>
      </w:r>
      <w:r w:rsidR="0051780C" w:rsidRPr="0051780C">
        <w:rPr>
          <w:iCs/>
        </w:rPr>
        <w:t>Göteborg</w:t>
      </w:r>
      <w:r w:rsidR="0051780C">
        <w:rPr>
          <w:iCs/>
        </w:rPr>
        <w:t>, Halmstad</w:t>
      </w:r>
      <w:r w:rsidR="0051780C" w:rsidRPr="0051780C">
        <w:rPr>
          <w:iCs/>
        </w:rPr>
        <w:t xml:space="preserve"> och Jönköping</w:t>
      </w:r>
      <w:r w:rsidR="00365934">
        <w:rPr>
          <w:iCs/>
        </w:rPr>
        <w:t>, fortsätter Ronnie Pettersson.</w:t>
      </w:r>
    </w:p>
    <w:p w:rsidR="0051780C" w:rsidRPr="0051780C" w:rsidRDefault="0051780C" w:rsidP="008204FF">
      <w:pPr>
        <w:pStyle w:val="Liststycke"/>
        <w:jc w:val="both"/>
        <w:rPr>
          <w:iCs/>
        </w:rPr>
      </w:pPr>
    </w:p>
    <w:p w:rsidR="0008335F" w:rsidRPr="0020157D" w:rsidRDefault="0051780C" w:rsidP="008204FF">
      <w:pPr>
        <w:pStyle w:val="Liststycke"/>
        <w:numPr>
          <w:ilvl w:val="0"/>
          <w:numId w:val="1"/>
        </w:numPr>
        <w:jc w:val="both"/>
      </w:pPr>
      <w:r>
        <w:rPr>
          <w:iCs/>
        </w:rPr>
        <w:t>Vi ser det som en</w:t>
      </w:r>
      <w:r w:rsidR="00B7439A">
        <w:rPr>
          <w:iCs/>
        </w:rPr>
        <w:t xml:space="preserve"> kvalitets</w:t>
      </w:r>
      <w:r w:rsidR="00882303">
        <w:rPr>
          <w:iCs/>
        </w:rPr>
        <w:t>stämpel och en</w:t>
      </w:r>
      <w:r>
        <w:rPr>
          <w:iCs/>
        </w:rPr>
        <w:t xml:space="preserve"> ära att få verka i samarbete med Landstinget </w:t>
      </w:r>
      <w:r w:rsidR="00365934">
        <w:rPr>
          <w:iCs/>
        </w:rPr>
        <w:t xml:space="preserve">Dalarna </w:t>
      </w:r>
      <w:r>
        <w:rPr>
          <w:iCs/>
        </w:rPr>
        <w:t xml:space="preserve">och avlasta dem genom att erbjuda patienter, som annars inte skulle få vård inom vårdgarantitiden, en vård som kan göra en så pass stor skillnad i deras liv som dessa ingrepp gör. </w:t>
      </w:r>
    </w:p>
    <w:p w:rsidR="0020157D" w:rsidRDefault="0020157D" w:rsidP="008204FF">
      <w:pPr>
        <w:pStyle w:val="Liststycke"/>
        <w:jc w:val="both"/>
      </w:pPr>
    </w:p>
    <w:p w:rsidR="0020157D" w:rsidRPr="0051780C" w:rsidRDefault="0020157D" w:rsidP="008204FF">
      <w:pPr>
        <w:jc w:val="both"/>
      </w:pPr>
      <w:r>
        <w:t>Art Clinic har varit verksamma sedan 1999 och ö</w:t>
      </w:r>
      <w:r w:rsidR="00B7439A">
        <w:t>ppnade sin klinik i Uppsala 2008</w:t>
      </w:r>
      <w:r w:rsidR="00365934">
        <w:t>.</w:t>
      </w:r>
      <w:r>
        <w:t xml:space="preserve"> Kliniken har två moderna och fullt utrustade operationssalar och nio sängplatser på sin postoperativa avdelning. </w:t>
      </w:r>
    </w:p>
    <w:p w:rsidR="0051780C" w:rsidRDefault="0051780C" w:rsidP="0051780C">
      <w:pPr>
        <w:pStyle w:val="Liststycke"/>
      </w:pPr>
    </w:p>
    <w:p w:rsidR="0051780C" w:rsidRPr="0008335F" w:rsidRDefault="0051780C" w:rsidP="0051780C"/>
    <w:sectPr w:rsidR="0051780C" w:rsidRPr="0008335F" w:rsidSect="00B83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79" w:rsidRDefault="00184F79" w:rsidP="00184F79">
      <w:pPr>
        <w:spacing w:after="0" w:line="240" w:lineRule="auto"/>
      </w:pPr>
      <w:r>
        <w:separator/>
      </w:r>
    </w:p>
  </w:endnote>
  <w:endnote w:type="continuationSeparator" w:id="0">
    <w:p w:rsidR="00184F79" w:rsidRDefault="00184F79" w:rsidP="0018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79" w:rsidRDefault="00184F79" w:rsidP="00184F79">
      <w:pPr>
        <w:spacing w:after="0" w:line="240" w:lineRule="auto"/>
      </w:pPr>
      <w:r>
        <w:separator/>
      </w:r>
    </w:p>
  </w:footnote>
  <w:footnote w:type="continuationSeparator" w:id="0">
    <w:p w:rsidR="00184F79" w:rsidRDefault="00184F79" w:rsidP="0018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79" w:rsidRDefault="00184F7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-182880</wp:posOffset>
          </wp:positionV>
          <wp:extent cx="1801495" cy="581025"/>
          <wp:effectExtent l="19050" t="0" r="8255" b="0"/>
          <wp:wrapTight wrapText="bothSides">
            <wp:wrapPolygon edited="0">
              <wp:start x="-228" y="0"/>
              <wp:lineTo x="-228" y="21246"/>
              <wp:lineTo x="21699" y="21246"/>
              <wp:lineTo x="21699" y="0"/>
              <wp:lineTo x="-228" y="0"/>
            </wp:wrapPolygon>
          </wp:wrapTight>
          <wp:docPr id="1" name="Bildobjekt 0" descr="ArtClinic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Clinic_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FDA">
      <w:t>2013</w:t>
    </w:r>
    <w:r>
      <w:t>.05.16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ADD"/>
    <w:multiLevelType w:val="hybridMultilevel"/>
    <w:tmpl w:val="8A405500"/>
    <w:lvl w:ilvl="0" w:tplc="2B605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8335F"/>
    <w:rsid w:val="0008335F"/>
    <w:rsid w:val="00184F79"/>
    <w:rsid w:val="001F7CB3"/>
    <w:rsid w:val="0020157D"/>
    <w:rsid w:val="002F3734"/>
    <w:rsid w:val="00365934"/>
    <w:rsid w:val="003C45BB"/>
    <w:rsid w:val="004C7DED"/>
    <w:rsid w:val="0051780C"/>
    <w:rsid w:val="006424A3"/>
    <w:rsid w:val="006A3F88"/>
    <w:rsid w:val="007F7B4A"/>
    <w:rsid w:val="008204FF"/>
    <w:rsid w:val="00882303"/>
    <w:rsid w:val="008E33F2"/>
    <w:rsid w:val="00963C8B"/>
    <w:rsid w:val="00996D7A"/>
    <w:rsid w:val="009F4A70"/>
    <w:rsid w:val="00B7439A"/>
    <w:rsid w:val="00B83060"/>
    <w:rsid w:val="00BA6003"/>
    <w:rsid w:val="00D12FDA"/>
    <w:rsid w:val="00EC14D3"/>
    <w:rsid w:val="00EE26CA"/>
    <w:rsid w:val="00F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33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18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84F79"/>
  </w:style>
  <w:style w:type="paragraph" w:styleId="Sidfot">
    <w:name w:val="footer"/>
    <w:basedOn w:val="Normal"/>
    <w:link w:val="SidfotChar"/>
    <w:uiPriority w:val="99"/>
    <w:semiHidden/>
    <w:unhideWhenUsed/>
    <w:rsid w:val="0018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8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Lilja</dc:creator>
  <cp:lastModifiedBy>Sofie Lilja</cp:lastModifiedBy>
  <cp:revision>8</cp:revision>
  <dcterms:created xsi:type="dcterms:W3CDTF">2013-05-15T12:32:00Z</dcterms:created>
  <dcterms:modified xsi:type="dcterms:W3CDTF">2013-05-16T07:28:00Z</dcterms:modified>
</cp:coreProperties>
</file>