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EB" w:rsidRDefault="007E16EB">
      <w:pPr>
        <w:rPr>
          <w:rFonts w:ascii="Arial" w:hAnsi="Arial" w:cs="Arial"/>
          <w:b/>
          <w:sz w:val="28"/>
          <w:szCs w:val="28"/>
        </w:rPr>
      </w:pPr>
      <w:r>
        <w:rPr>
          <w:rFonts w:ascii="Arial" w:hAnsi="Arial" w:cs="Arial"/>
          <w:b/>
          <w:noProof/>
          <w:sz w:val="28"/>
          <w:szCs w:val="28"/>
          <w:lang w:eastAsia="sv-SE"/>
        </w:rPr>
        <w:drawing>
          <wp:inline distT="0" distB="0" distL="0" distR="0">
            <wp:extent cx="5715000" cy="1809750"/>
            <wp:effectExtent l="0" t="0" r="0" b="0"/>
            <wp:docPr id="1" name="Bildobjekt 1" descr="G:\AO Mässor\MÄSSOR\Kluster Industri\Sectech\Sverige 2015\Logotyper\Sectech_SE_2015_600x19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O Mässor\MÄSSOR\Kluster Industri\Sectech\Sverige 2015\Logotyper\Sectech_SE_2015_600x190p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809750"/>
                    </a:xfrm>
                    <a:prstGeom prst="rect">
                      <a:avLst/>
                    </a:prstGeom>
                    <a:noFill/>
                    <a:ln>
                      <a:noFill/>
                    </a:ln>
                  </pic:spPr>
                </pic:pic>
              </a:graphicData>
            </a:graphic>
          </wp:inline>
        </w:drawing>
      </w:r>
    </w:p>
    <w:p w:rsidR="007E16EB" w:rsidRDefault="007E16EB">
      <w:pPr>
        <w:rPr>
          <w:rFonts w:ascii="Arial" w:hAnsi="Arial" w:cs="Arial"/>
          <w:b/>
          <w:sz w:val="28"/>
          <w:szCs w:val="28"/>
        </w:rPr>
      </w:pPr>
    </w:p>
    <w:p w:rsidR="007E16EB" w:rsidRDefault="007E16EB">
      <w:pPr>
        <w:rPr>
          <w:rFonts w:ascii="Arial" w:hAnsi="Arial" w:cs="Arial"/>
          <w:b/>
          <w:sz w:val="28"/>
          <w:szCs w:val="28"/>
        </w:rPr>
      </w:pPr>
    </w:p>
    <w:p w:rsidR="007E16EB" w:rsidRDefault="007E16EB">
      <w:pPr>
        <w:rPr>
          <w:rFonts w:ascii="Arial" w:hAnsi="Arial" w:cs="Arial"/>
          <w:b/>
          <w:sz w:val="28"/>
          <w:szCs w:val="28"/>
        </w:rPr>
      </w:pPr>
    </w:p>
    <w:p w:rsidR="00AE3E14" w:rsidRPr="00D708EE" w:rsidRDefault="009E51EE">
      <w:pPr>
        <w:rPr>
          <w:rFonts w:ascii="Arial" w:hAnsi="Arial" w:cs="Arial"/>
          <w:b/>
          <w:sz w:val="28"/>
          <w:szCs w:val="28"/>
        </w:rPr>
      </w:pPr>
      <w:r w:rsidRPr="00D708EE">
        <w:rPr>
          <w:rFonts w:ascii="Arial" w:hAnsi="Arial" w:cs="Arial"/>
          <w:b/>
          <w:sz w:val="28"/>
          <w:szCs w:val="28"/>
        </w:rPr>
        <w:t xml:space="preserve">Pressinbjudan </w:t>
      </w:r>
      <w:proofErr w:type="spellStart"/>
      <w:r w:rsidRPr="00D708EE">
        <w:rPr>
          <w:rFonts w:ascii="Arial" w:hAnsi="Arial" w:cs="Arial"/>
          <w:b/>
          <w:sz w:val="28"/>
          <w:szCs w:val="28"/>
        </w:rPr>
        <w:t>Sectech</w:t>
      </w:r>
      <w:proofErr w:type="spellEnd"/>
      <w:r w:rsidRPr="00D708EE">
        <w:rPr>
          <w:rFonts w:ascii="Arial" w:hAnsi="Arial" w:cs="Arial"/>
          <w:b/>
          <w:sz w:val="28"/>
          <w:szCs w:val="28"/>
        </w:rPr>
        <w:t xml:space="preserve"> 2015</w:t>
      </w:r>
    </w:p>
    <w:p w:rsidR="009E51EE" w:rsidRPr="00D708EE" w:rsidRDefault="009E51EE"/>
    <w:p w:rsidR="00703D97" w:rsidRPr="00703D97" w:rsidRDefault="009D1849">
      <w:pPr>
        <w:rPr>
          <w:rFonts w:ascii="Arial" w:hAnsi="Arial" w:cs="Arial"/>
        </w:rPr>
      </w:pPr>
      <w:r w:rsidRPr="00D708EE">
        <w:rPr>
          <w:rFonts w:ascii="Arial" w:hAnsi="Arial" w:cs="Arial"/>
        </w:rPr>
        <w:t xml:space="preserve">Säkerhetsmässan </w:t>
      </w:r>
      <w:proofErr w:type="spellStart"/>
      <w:r w:rsidR="00703D97" w:rsidRPr="00D708EE">
        <w:rPr>
          <w:rFonts w:ascii="Arial" w:hAnsi="Arial" w:cs="Arial"/>
        </w:rPr>
        <w:t>Sectech</w:t>
      </w:r>
      <w:proofErr w:type="spellEnd"/>
      <w:r w:rsidR="00703D97" w:rsidRPr="00D708EE">
        <w:rPr>
          <w:rFonts w:ascii="Arial" w:hAnsi="Arial" w:cs="Arial"/>
        </w:rPr>
        <w:t xml:space="preserve"> arrangeras</w:t>
      </w:r>
      <w:r w:rsidR="009E51EE" w:rsidRPr="00D708EE">
        <w:rPr>
          <w:rFonts w:ascii="Arial" w:hAnsi="Arial" w:cs="Arial"/>
        </w:rPr>
        <w:t xml:space="preserve"> 11–12 november på Scandic Talk </w:t>
      </w:r>
      <w:proofErr w:type="spellStart"/>
      <w:r w:rsidR="009E51EE" w:rsidRPr="00D708EE">
        <w:rPr>
          <w:rFonts w:ascii="Arial" w:hAnsi="Arial" w:cs="Arial"/>
        </w:rPr>
        <w:t>Hotel</w:t>
      </w:r>
      <w:proofErr w:type="spellEnd"/>
      <w:r w:rsidR="009E51EE" w:rsidRPr="00D708EE">
        <w:rPr>
          <w:rFonts w:ascii="Arial" w:hAnsi="Arial" w:cs="Arial"/>
        </w:rPr>
        <w:t xml:space="preserve">/Stockholmsmässan.  </w:t>
      </w:r>
      <w:r w:rsidR="009E51EE" w:rsidRPr="00703D97">
        <w:rPr>
          <w:rFonts w:ascii="Arial" w:hAnsi="Arial" w:cs="Arial"/>
        </w:rPr>
        <w:t>Utst</w:t>
      </w:r>
      <w:r w:rsidR="00C542EE" w:rsidRPr="00703D97">
        <w:rPr>
          <w:rFonts w:ascii="Arial" w:hAnsi="Arial" w:cs="Arial"/>
        </w:rPr>
        <w:t>ällningen är större än någonsin</w:t>
      </w:r>
      <w:r w:rsidR="009E51EE" w:rsidRPr="00703D97">
        <w:rPr>
          <w:rFonts w:ascii="Arial" w:hAnsi="Arial" w:cs="Arial"/>
        </w:rPr>
        <w:t xml:space="preserve"> med 126 montrar som bokats av 96 företag. </w:t>
      </w:r>
      <w:r w:rsidR="00703D97" w:rsidRPr="00703D97">
        <w:rPr>
          <w:rFonts w:ascii="Arial" w:hAnsi="Arial" w:cs="Arial"/>
        </w:rPr>
        <w:t xml:space="preserve">På </w:t>
      </w:r>
      <w:proofErr w:type="spellStart"/>
      <w:r w:rsidR="00703D97" w:rsidRPr="00703D97">
        <w:rPr>
          <w:rFonts w:ascii="Arial" w:hAnsi="Arial" w:cs="Arial"/>
        </w:rPr>
        <w:t>Sectech</w:t>
      </w:r>
      <w:proofErr w:type="spellEnd"/>
      <w:r w:rsidR="00703D97" w:rsidRPr="00703D97">
        <w:rPr>
          <w:rFonts w:ascii="Arial" w:hAnsi="Arial" w:cs="Arial"/>
        </w:rPr>
        <w:t xml:space="preserve"> </w:t>
      </w:r>
      <w:r w:rsidR="005903E1">
        <w:rPr>
          <w:rFonts w:ascii="Arial" w:hAnsi="Arial" w:cs="Arial"/>
        </w:rPr>
        <w:t>får besökarna</w:t>
      </w:r>
      <w:r w:rsidR="00703D97" w:rsidRPr="00703D97">
        <w:rPr>
          <w:rFonts w:ascii="Arial" w:hAnsi="Arial" w:cs="Arial"/>
        </w:rPr>
        <w:t xml:space="preserve"> inblick i hur dagens smarta säkerhetslösningar kan trygga både stora och små verksamheter samt offentliga miljöer. Dessutom erbj</w:t>
      </w:r>
      <w:r w:rsidR="00463AE2">
        <w:rPr>
          <w:rFonts w:ascii="Arial" w:hAnsi="Arial" w:cs="Arial"/>
        </w:rPr>
        <w:t>uds ett konferens</w:t>
      </w:r>
      <w:r w:rsidR="00703D97" w:rsidRPr="00703D97">
        <w:rPr>
          <w:rFonts w:ascii="Arial" w:hAnsi="Arial" w:cs="Arial"/>
        </w:rPr>
        <w:t xml:space="preserve">program som täcker in allt från terroristhot till hur kameraövervakningslagen ska tolkas. </w:t>
      </w:r>
    </w:p>
    <w:p w:rsidR="009E51EE" w:rsidRPr="00703D97" w:rsidRDefault="009E51EE">
      <w:pPr>
        <w:rPr>
          <w:rFonts w:ascii="Arial" w:hAnsi="Arial" w:cs="Arial"/>
          <w:spacing w:val="-2"/>
        </w:rPr>
      </w:pPr>
    </w:p>
    <w:p w:rsidR="009E51EE" w:rsidRDefault="009E51EE">
      <w:pPr>
        <w:rPr>
          <w:rFonts w:ascii="Arial" w:hAnsi="Arial" w:cs="Arial"/>
          <w:spacing w:val="-2"/>
        </w:rPr>
      </w:pPr>
      <w:proofErr w:type="spellStart"/>
      <w:r w:rsidRPr="00703D97">
        <w:rPr>
          <w:rFonts w:ascii="Arial" w:hAnsi="Arial" w:cs="Arial"/>
          <w:spacing w:val="-2"/>
        </w:rPr>
        <w:t>Sectech</w:t>
      </w:r>
      <w:proofErr w:type="spellEnd"/>
      <w:r w:rsidR="00703D97">
        <w:rPr>
          <w:rFonts w:ascii="Arial" w:hAnsi="Arial" w:cs="Arial"/>
          <w:spacing w:val="-2"/>
        </w:rPr>
        <w:t>-konferensen 12 november</w:t>
      </w:r>
      <w:r w:rsidRPr="00703D97">
        <w:rPr>
          <w:rFonts w:ascii="Arial" w:hAnsi="Arial" w:cs="Arial"/>
          <w:spacing w:val="-2"/>
        </w:rPr>
        <w:t xml:space="preserve"> gästas bland annat av terrorforskarna </w:t>
      </w:r>
      <w:r w:rsidRPr="00703D97">
        <w:rPr>
          <w:rFonts w:ascii="Arial" w:hAnsi="Arial" w:cs="Arial"/>
          <w:b/>
          <w:spacing w:val="-2"/>
        </w:rPr>
        <w:t>Hans Brun</w:t>
      </w:r>
      <w:r w:rsidRPr="00703D97">
        <w:rPr>
          <w:rFonts w:ascii="Arial" w:hAnsi="Arial" w:cs="Arial"/>
          <w:spacing w:val="-2"/>
        </w:rPr>
        <w:t xml:space="preserve"> och </w:t>
      </w:r>
      <w:r w:rsidRPr="00703D97">
        <w:rPr>
          <w:rFonts w:ascii="Arial" w:hAnsi="Arial" w:cs="Arial"/>
          <w:b/>
          <w:spacing w:val="-2"/>
        </w:rPr>
        <w:t xml:space="preserve">Tore </w:t>
      </w:r>
      <w:proofErr w:type="spellStart"/>
      <w:r w:rsidRPr="00703D97">
        <w:rPr>
          <w:rFonts w:ascii="Arial" w:hAnsi="Arial" w:cs="Arial"/>
          <w:b/>
          <w:spacing w:val="-2"/>
        </w:rPr>
        <w:t>Bjørgo</w:t>
      </w:r>
      <w:proofErr w:type="spellEnd"/>
      <w:r w:rsidRPr="00703D97">
        <w:rPr>
          <w:rFonts w:ascii="Arial" w:hAnsi="Arial" w:cs="Arial"/>
          <w:spacing w:val="-2"/>
        </w:rPr>
        <w:t xml:space="preserve"> som kommer a</w:t>
      </w:r>
      <w:r w:rsidR="00CF364F">
        <w:rPr>
          <w:rFonts w:ascii="Arial" w:hAnsi="Arial" w:cs="Arial"/>
          <w:spacing w:val="-2"/>
        </w:rPr>
        <w:t>tt dela med sig av sin e</w:t>
      </w:r>
      <w:r w:rsidR="00463AE2">
        <w:rPr>
          <w:rFonts w:ascii="Arial" w:hAnsi="Arial" w:cs="Arial"/>
          <w:spacing w:val="-2"/>
        </w:rPr>
        <w:t>xpertis i två intressanta ämnen:</w:t>
      </w:r>
    </w:p>
    <w:p w:rsidR="00463AE2" w:rsidRPr="00703D97" w:rsidRDefault="00463AE2">
      <w:pPr>
        <w:rPr>
          <w:rFonts w:ascii="Arial" w:hAnsi="Arial" w:cs="Arial"/>
          <w:spacing w:val="-2"/>
        </w:rPr>
      </w:pPr>
    </w:p>
    <w:p w:rsidR="00463AE2" w:rsidRPr="00463AE2" w:rsidRDefault="00463AE2" w:rsidP="00463AE2">
      <w:pPr>
        <w:rPr>
          <w:rFonts w:ascii="Arial" w:hAnsi="Arial" w:cs="Arial"/>
          <w:b/>
        </w:rPr>
      </w:pPr>
      <w:r w:rsidRPr="00463AE2">
        <w:rPr>
          <w:rFonts w:ascii="Arial" w:hAnsi="Arial" w:cs="Arial"/>
          <w:b/>
        </w:rPr>
        <w:t>”Sverige har alltid dålig beredskap när stora katastrofer händer”</w:t>
      </w:r>
    </w:p>
    <w:p w:rsidR="00703D97" w:rsidRPr="00703D97" w:rsidRDefault="009E51EE" w:rsidP="009E51EE">
      <w:pPr>
        <w:rPr>
          <w:rFonts w:ascii="Arial" w:hAnsi="Arial" w:cs="Arial"/>
          <w:spacing w:val="-3"/>
        </w:rPr>
      </w:pPr>
      <w:r w:rsidRPr="00703D97">
        <w:rPr>
          <w:rFonts w:ascii="Arial" w:hAnsi="Arial" w:cs="Arial"/>
          <w:b/>
        </w:rPr>
        <w:t>Hans Brun</w:t>
      </w:r>
      <w:r w:rsidRPr="00703D97">
        <w:rPr>
          <w:rFonts w:ascii="Arial" w:hAnsi="Arial" w:cs="Arial"/>
        </w:rPr>
        <w:t xml:space="preserve"> är forskare på Centrum för Asymmetriska Hot- och Terrorismstudier vid Försvarshögskolan och doktorand vid the </w:t>
      </w:r>
      <w:proofErr w:type="spellStart"/>
      <w:r w:rsidRPr="00703D97">
        <w:rPr>
          <w:rFonts w:ascii="Arial" w:hAnsi="Arial" w:cs="Arial"/>
        </w:rPr>
        <w:t>Department</w:t>
      </w:r>
      <w:proofErr w:type="spellEnd"/>
      <w:r w:rsidRPr="00703D97">
        <w:rPr>
          <w:rFonts w:ascii="Arial" w:hAnsi="Arial" w:cs="Arial"/>
        </w:rPr>
        <w:t xml:space="preserve"> </w:t>
      </w:r>
      <w:proofErr w:type="spellStart"/>
      <w:r w:rsidRPr="00703D97">
        <w:rPr>
          <w:rFonts w:ascii="Arial" w:hAnsi="Arial" w:cs="Arial"/>
        </w:rPr>
        <w:t>of</w:t>
      </w:r>
      <w:proofErr w:type="spellEnd"/>
      <w:r w:rsidRPr="00703D97">
        <w:rPr>
          <w:rFonts w:ascii="Arial" w:hAnsi="Arial" w:cs="Arial"/>
        </w:rPr>
        <w:t xml:space="preserve"> </w:t>
      </w:r>
      <w:proofErr w:type="spellStart"/>
      <w:r w:rsidRPr="00703D97">
        <w:rPr>
          <w:rFonts w:ascii="Arial" w:hAnsi="Arial" w:cs="Arial"/>
        </w:rPr>
        <w:t>War</w:t>
      </w:r>
      <w:proofErr w:type="spellEnd"/>
      <w:r w:rsidRPr="00703D97">
        <w:rPr>
          <w:rFonts w:ascii="Arial" w:hAnsi="Arial" w:cs="Arial"/>
        </w:rPr>
        <w:t xml:space="preserve"> Studies, </w:t>
      </w:r>
      <w:proofErr w:type="spellStart"/>
      <w:r w:rsidRPr="00703D97">
        <w:rPr>
          <w:rFonts w:ascii="Arial" w:hAnsi="Arial" w:cs="Arial"/>
        </w:rPr>
        <w:t>King´s</w:t>
      </w:r>
      <w:proofErr w:type="spellEnd"/>
      <w:r w:rsidRPr="00703D97">
        <w:rPr>
          <w:rFonts w:ascii="Arial" w:hAnsi="Arial" w:cs="Arial"/>
        </w:rPr>
        <w:t xml:space="preserve"> College, London. Hans forskning är inriktad på kontraterrorism och asymmetriska konflikter. </w:t>
      </w:r>
      <w:r w:rsidRPr="00703D97">
        <w:rPr>
          <w:rFonts w:ascii="Arial" w:hAnsi="Arial" w:cs="Arial"/>
          <w:spacing w:val="-3"/>
        </w:rPr>
        <w:t xml:space="preserve">På </w:t>
      </w:r>
      <w:proofErr w:type="spellStart"/>
      <w:r w:rsidRPr="00703D97">
        <w:rPr>
          <w:rFonts w:ascii="Arial" w:hAnsi="Arial" w:cs="Arial"/>
          <w:spacing w:val="-3"/>
        </w:rPr>
        <w:t>Sectech</w:t>
      </w:r>
      <w:proofErr w:type="spellEnd"/>
      <w:r w:rsidRPr="00703D97">
        <w:rPr>
          <w:rFonts w:ascii="Arial" w:hAnsi="Arial" w:cs="Arial"/>
          <w:spacing w:val="-3"/>
        </w:rPr>
        <w:t>-konferensen ska Hans Brun berätta om hur terroristhotet i Sverige ser ut. Vilka aktörer är det som står för hotbilden? Hur kan olika former av terrorism hanteras och bemötas? Vad kan lokala aktörer göra för att minska hotet? Hur ser samhällets beredskap för terrorism ut?</w:t>
      </w:r>
    </w:p>
    <w:p w:rsidR="009E51EE" w:rsidRPr="00703D97" w:rsidRDefault="009E51EE" w:rsidP="009E51EE">
      <w:pPr>
        <w:rPr>
          <w:rFonts w:ascii="Arial" w:hAnsi="Arial" w:cs="Arial"/>
          <w:spacing w:val="-3"/>
        </w:rPr>
      </w:pPr>
      <w:r w:rsidRPr="00703D97">
        <w:rPr>
          <w:rFonts w:ascii="Arial" w:hAnsi="Arial" w:cs="Arial"/>
          <w:spacing w:val="-3"/>
        </w:rPr>
        <w:t>– Sverige har historiskt sett alltid haft dålig beredskap när stora katastrofer händer. Inte bara i h</w:t>
      </w:r>
      <w:r w:rsidR="00CF364F">
        <w:rPr>
          <w:rFonts w:ascii="Arial" w:hAnsi="Arial" w:cs="Arial"/>
          <w:spacing w:val="-3"/>
        </w:rPr>
        <w:t>ändelse av terrorattacker</w:t>
      </w:r>
      <w:r w:rsidRPr="00703D97">
        <w:rPr>
          <w:rFonts w:ascii="Arial" w:hAnsi="Arial" w:cs="Arial"/>
          <w:spacing w:val="-3"/>
        </w:rPr>
        <w:t>, säger Hans Brun, som tycker det är viktigt att terrorism-frågan inte enbart associeras med fundamentalistiska islamister.</w:t>
      </w:r>
    </w:p>
    <w:p w:rsidR="009E51EE" w:rsidRPr="00703D97" w:rsidRDefault="009E51EE" w:rsidP="009E51EE">
      <w:pPr>
        <w:rPr>
          <w:rFonts w:ascii="Arial" w:hAnsi="Arial" w:cs="Arial"/>
        </w:rPr>
      </w:pPr>
      <w:r w:rsidRPr="00703D97">
        <w:rPr>
          <w:rFonts w:ascii="Arial" w:hAnsi="Arial" w:cs="Arial"/>
        </w:rPr>
        <w:t>– Högerextremister, vänsterextremister och djurrättsaktivister utgör också hot, även om de sinsemellan attackerar olika typer av mål, säger Hans Brun.</w:t>
      </w:r>
    </w:p>
    <w:p w:rsidR="009E51EE" w:rsidRPr="00703D97" w:rsidRDefault="009E51EE" w:rsidP="009E51EE">
      <w:pPr>
        <w:rPr>
          <w:rFonts w:ascii="Arial" w:hAnsi="Arial" w:cs="Arial"/>
        </w:rPr>
      </w:pPr>
    </w:p>
    <w:p w:rsidR="00463AE2" w:rsidRPr="00763BEE" w:rsidRDefault="00763BEE" w:rsidP="007C595E">
      <w:pPr>
        <w:rPr>
          <w:rFonts w:ascii="Arial" w:hAnsi="Arial" w:cs="Arial"/>
          <w:b/>
        </w:rPr>
      </w:pPr>
      <w:r w:rsidRPr="00763BEE">
        <w:rPr>
          <w:rFonts w:ascii="Arial" w:hAnsi="Arial" w:cs="Arial"/>
          <w:b/>
          <w:spacing w:val="-1"/>
        </w:rPr>
        <w:t>”Anders B. Breivik och attackerna i Norge”</w:t>
      </w:r>
    </w:p>
    <w:p w:rsidR="007C595E" w:rsidRPr="005903E1" w:rsidRDefault="007C595E" w:rsidP="007C595E">
      <w:pPr>
        <w:rPr>
          <w:rFonts w:ascii="Arial" w:hAnsi="Arial" w:cs="Arial"/>
          <w:spacing w:val="-1"/>
        </w:rPr>
      </w:pPr>
      <w:r w:rsidRPr="00703D97">
        <w:rPr>
          <w:rFonts w:ascii="Arial" w:hAnsi="Arial" w:cs="Arial"/>
          <w:b/>
        </w:rPr>
        <w:t>Tor</w:t>
      </w:r>
      <w:r w:rsidR="00C542EE" w:rsidRPr="00703D97">
        <w:rPr>
          <w:rFonts w:ascii="Arial" w:hAnsi="Arial" w:cs="Arial"/>
          <w:b/>
          <w:spacing w:val="-1"/>
        </w:rPr>
        <w:t xml:space="preserve">e </w:t>
      </w:r>
      <w:proofErr w:type="spellStart"/>
      <w:r w:rsidR="00C542EE" w:rsidRPr="00703D97">
        <w:rPr>
          <w:rFonts w:ascii="Arial" w:hAnsi="Arial" w:cs="Arial"/>
          <w:b/>
          <w:spacing w:val="-1"/>
        </w:rPr>
        <w:t>Bjørgo</w:t>
      </w:r>
      <w:proofErr w:type="spellEnd"/>
      <w:r w:rsidRPr="00703D97">
        <w:rPr>
          <w:rFonts w:ascii="Arial" w:hAnsi="Arial" w:cs="Arial"/>
          <w:spacing w:val="-1"/>
        </w:rPr>
        <w:t xml:space="preserve"> är professor på polishögskolan i Oslo och har bland annat skrivit böcker om terrorism </w:t>
      </w:r>
      <w:r w:rsidRPr="005903E1">
        <w:rPr>
          <w:rFonts w:ascii="Arial" w:hAnsi="Arial" w:cs="Arial"/>
          <w:spacing w:val="-1"/>
        </w:rPr>
        <w:t>och organiserad brottsligh</w:t>
      </w:r>
      <w:r w:rsidR="00463AE2" w:rsidRPr="005903E1">
        <w:rPr>
          <w:rFonts w:ascii="Arial" w:hAnsi="Arial" w:cs="Arial"/>
          <w:spacing w:val="-1"/>
        </w:rPr>
        <w:t xml:space="preserve">et. </w:t>
      </w:r>
      <w:r w:rsidR="00C542EE" w:rsidRPr="005903E1">
        <w:rPr>
          <w:rFonts w:ascii="Arial" w:hAnsi="Arial" w:cs="Arial"/>
          <w:spacing w:val="-1"/>
        </w:rPr>
        <w:t>I början av november släpptes</w:t>
      </w:r>
      <w:r w:rsidRPr="005903E1">
        <w:rPr>
          <w:rFonts w:ascii="Arial" w:hAnsi="Arial" w:cs="Arial"/>
          <w:spacing w:val="-1"/>
        </w:rPr>
        <w:t xml:space="preserve"> boken ”The Dynamics </w:t>
      </w:r>
      <w:proofErr w:type="spellStart"/>
      <w:r w:rsidRPr="005903E1">
        <w:rPr>
          <w:rFonts w:ascii="Arial" w:hAnsi="Arial" w:cs="Arial"/>
          <w:spacing w:val="-1"/>
        </w:rPr>
        <w:t>of</w:t>
      </w:r>
      <w:proofErr w:type="spellEnd"/>
      <w:r w:rsidR="001D2968" w:rsidRPr="005903E1">
        <w:rPr>
          <w:rFonts w:ascii="Arial" w:hAnsi="Arial" w:cs="Arial"/>
          <w:spacing w:val="-1"/>
        </w:rPr>
        <w:t xml:space="preserve"> a Terrorist </w:t>
      </w:r>
      <w:proofErr w:type="spellStart"/>
      <w:r w:rsidR="001D2968" w:rsidRPr="005903E1">
        <w:rPr>
          <w:rFonts w:ascii="Arial" w:hAnsi="Arial" w:cs="Arial"/>
          <w:spacing w:val="-1"/>
        </w:rPr>
        <w:t>Targeting</w:t>
      </w:r>
      <w:proofErr w:type="spellEnd"/>
      <w:r w:rsidR="001D2968" w:rsidRPr="005903E1">
        <w:rPr>
          <w:rFonts w:ascii="Arial" w:hAnsi="Arial" w:cs="Arial"/>
          <w:spacing w:val="-1"/>
        </w:rPr>
        <w:t xml:space="preserve"> Process”</w:t>
      </w:r>
      <w:r w:rsidRPr="005903E1">
        <w:rPr>
          <w:rFonts w:ascii="Arial" w:hAnsi="Arial" w:cs="Arial"/>
          <w:spacing w:val="-1"/>
        </w:rPr>
        <w:t xml:space="preserve"> med underrubriken ”Anders B. Breivik and</w:t>
      </w:r>
      <w:r w:rsidR="00C542EE" w:rsidRPr="005903E1">
        <w:rPr>
          <w:rFonts w:ascii="Arial" w:hAnsi="Arial" w:cs="Arial"/>
          <w:spacing w:val="-1"/>
        </w:rPr>
        <w:t xml:space="preserve"> the 22 </w:t>
      </w:r>
      <w:proofErr w:type="spellStart"/>
      <w:r w:rsidR="00C542EE" w:rsidRPr="005903E1">
        <w:rPr>
          <w:rFonts w:ascii="Arial" w:hAnsi="Arial" w:cs="Arial"/>
          <w:spacing w:val="-1"/>
        </w:rPr>
        <w:t>July</w:t>
      </w:r>
      <w:proofErr w:type="spellEnd"/>
      <w:r w:rsidR="00C542EE" w:rsidRPr="005903E1">
        <w:rPr>
          <w:rFonts w:ascii="Arial" w:hAnsi="Arial" w:cs="Arial"/>
          <w:spacing w:val="-1"/>
        </w:rPr>
        <w:t xml:space="preserve"> Attacks in </w:t>
      </w:r>
      <w:proofErr w:type="spellStart"/>
      <w:proofErr w:type="gramStart"/>
      <w:r w:rsidR="00C542EE" w:rsidRPr="005903E1">
        <w:rPr>
          <w:rFonts w:ascii="Arial" w:hAnsi="Arial" w:cs="Arial"/>
          <w:spacing w:val="-1"/>
        </w:rPr>
        <w:t>Norway</w:t>
      </w:r>
      <w:proofErr w:type="spellEnd"/>
      <w:r w:rsidR="00C542EE" w:rsidRPr="005903E1">
        <w:rPr>
          <w:rFonts w:ascii="Arial" w:hAnsi="Arial" w:cs="Arial"/>
          <w:spacing w:val="-1"/>
        </w:rPr>
        <w:t xml:space="preserve">” </w:t>
      </w:r>
      <w:r w:rsidR="00CF364F" w:rsidRPr="005903E1">
        <w:rPr>
          <w:rFonts w:ascii="Arial" w:hAnsi="Arial" w:cs="Arial"/>
          <w:spacing w:val="-1"/>
        </w:rPr>
        <w:t xml:space="preserve"> som</w:t>
      </w:r>
      <w:proofErr w:type="gramEnd"/>
      <w:r w:rsidR="00CF364F" w:rsidRPr="005903E1">
        <w:rPr>
          <w:rFonts w:ascii="Arial" w:hAnsi="Arial" w:cs="Arial"/>
          <w:spacing w:val="-1"/>
        </w:rPr>
        <w:t xml:space="preserve"> </w:t>
      </w:r>
      <w:proofErr w:type="spellStart"/>
      <w:r w:rsidR="00CF364F" w:rsidRPr="005903E1">
        <w:rPr>
          <w:rFonts w:ascii="Arial" w:hAnsi="Arial" w:cs="Arial"/>
          <w:spacing w:val="-1"/>
        </w:rPr>
        <w:t>Bjørgo</w:t>
      </w:r>
      <w:proofErr w:type="spellEnd"/>
      <w:r w:rsidR="00CF364F" w:rsidRPr="005903E1">
        <w:rPr>
          <w:rFonts w:ascii="Arial" w:hAnsi="Arial" w:cs="Arial"/>
          <w:spacing w:val="-1"/>
        </w:rPr>
        <w:t xml:space="preserve"> </w:t>
      </w:r>
      <w:r w:rsidRPr="005903E1">
        <w:rPr>
          <w:rFonts w:ascii="Arial" w:hAnsi="Arial" w:cs="Arial"/>
          <w:spacing w:val="-1"/>
        </w:rPr>
        <w:t xml:space="preserve">skrivit tillsammans med sin kollega Cato </w:t>
      </w:r>
      <w:proofErr w:type="spellStart"/>
      <w:r w:rsidRPr="005903E1">
        <w:rPr>
          <w:rFonts w:ascii="Arial" w:hAnsi="Arial" w:cs="Arial"/>
          <w:spacing w:val="-1"/>
        </w:rPr>
        <w:t>Hemmingby</w:t>
      </w:r>
      <w:proofErr w:type="spellEnd"/>
      <w:r w:rsidRPr="005903E1">
        <w:rPr>
          <w:rFonts w:ascii="Arial" w:hAnsi="Arial" w:cs="Arial"/>
          <w:spacing w:val="-1"/>
        </w:rPr>
        <w:t>.</w:t>
      </w:r>
    </w:p>
    <w:p w:rsidR="00C542EE" w:rsidRPr="005903E1" w:rsidRDefault="00C542EE" w:rsidP="00C542EE">
      <w:pPr>
        <w:rPr>
          <w:rFonts w:ascii="Arial" w:hAnsi="Arial" w:cs="Arial"/>
          <w:spacing w:val="-3"/>
        </w:rPr>
      </w:pPr>
      <w:r w:rsidRPr="005903E1">
        <w:rPr>
          <w:rFonts w:ascii="Arial" w:hAnsi="Arial" w:cs="Arial"/>
          <w:spacing w:val="-3"/>
        </w:rPr>
        <w:t xml:space="preserve">Tore </w:t>
      </w:r>
      <w:proofErr w:type="spellStart"/>
      <w:r w:rsidRPr="005903E1">
        <w:rPr>
          <w:rFonts w:ascii="Arial" w:hAnsi="Arial" w:cs="Arial"/>
          <w:spacing w:val="-3"/>
        </w:rPr>
        <w:t>Bjørgo</w:t>
      </w:r>
      <w:proofErr w:type="spellEnd"/>
      <w:r w:rsidRPr="005903E1">
        <w:rPr>
          <w:rFonts w:ascii="Arial" w:hAnsi="Arial" w:cs="Arial"/>
          <w:spacing w:val="-3"/>
        </w:rPr>
        <w:t xml:space="preserve"> kallar Anders Behring Breivik för en exceptionell soloterrorist och hänvisar till komplexiteten, brutaliteten och resultatet av hans handlingar. Totalt mördade han 77 personer. </w:t>
      </w:r>
    </w:p>
    <w:p w:rsidR="00C542EE" w:rsidRPr="005903E1" w:rsidRDefault="00C542EE" w:rsidP="00C542EE">
      <w:pPr>
        <w:rPr>
          <w:rFonts w:ascii="Arial" w:hAnsi="Arial" w:cs="Arial"/>
        </w:rPr>
      </w:pPr>
      <w:r w:rsidRPr="005903E1">
        <w:rPr>
          <w:rFonts w:ascii="Arial" w:hAnsi="Arial" w:cs="Arial"/>
        </w:rPr>
        <w:t xml:space="preserve">– Breivik såg våld som ett verktyg för att kunna skapa en kristen och nationalistisk motsvarighet till al-Qaida, säger Tore </w:t>
      </w:r>
      <w:proofErr w:type="spellStart"/>
      <w:r w:rsidRPr="005903E1">
        <w:rPr>
          <w:rFonts w:ascii="Arial" w:hAnsi="Arial" w:cs="Arial"/>
        </w:rPr>
        <w:t>Bjørgo</w:t>
      </w:r>
      <w:proofErr w:type="spellEnd"/>
      <w:r w:rsidRPr="005903E1">
        <w:rPr>
          <w:rFonts w:ascii="Arial" w:hAnsi="Arial" w:cs="Arial"/>
        </w:rPr>
        <w:t xml:space="preserve">. </w:t>
      </w:r>
    </w:p>
    <w:p w:rsidR="00C542EE" w:rsidRPr="005903E1" w:rsidRDefault="00C542EE" w:rsidP="00C542EE">
      <w:pPr>
        <w:rPr>
          <w:rFonts w:ascii="Arial" w:hAnsi="Arial" w:cs="Arial"/>
        </w:rPr>
      </w:pPr>
      <w:r w:rsidRPr="005903E1">
        <w:rPr>
          <w:rFonts w:ascii="Arial" w:hAnsi="Arial" w:cs="Arial"/>
        </w:rPr>
        <w:t xml:space="preserve">Tore </w:t>
      </w:r>
      <w:proofErr w:type="spellStart"/>
      <w:r w:rsidRPr="005903E1">
        <w:rPr>
          <w:rFonts w:ascii="Arial" w:hAnsi="Arial" w:cs="Arial"/>
        </w:rPr>
        <w:t>Bjørgo</w:t>
      </w:r>
      <w:proofErr w:type="spellEnd"/>
      <w:r w:rsidRPr="005903E1">
        <w:rPr>
          <w:rFonts w:ascii="Arial" w:hAnsi="Arial" w:cs="Arial"/>
        </w:rPr>
        <w:t xml:space="preserve"> ger en bild av Breivik som en rationellt agerande pe</w:t>
      </w:r>
      <w:r w:rsidR="00CF364F" w:rsidRPr="005903E1">
        <w:rPr>
          <w:rFonts w:ascii="Arial" w:hAnsi="Arial" w:cs="Arial"/>
        </w:rPr>
        <w:t>rson</w:t>
      </w:r>
      <w:r w:rsidRPr="005903E1">
        <w:rPr>
          <w:rFonts w:ascii="Arial" w:hAnsi="Arial" w:cs="Arial"/>
        </w:rPr>
        <w:t xml:space="preserve"> utifrån sina högerextrema åsikter. </w:t>
      </w:r>
    </w:p>
    <w:p w:rsidR="00C542EE" w:rsidRDefault="00C542EE" w:rsidP="00C542EE">
      <w:pPr>
        <w:rPr>
          <w:rFonts w:ascii="Arial" w:hAnsi="Arial" w:cs="Arial"/>
          <w:spacing w:val="-1"/>
        </w:rPr>
      </w:pPr>
      <w:r w:rsidRPr="005903E1">
        <w:rPr>
          <w:rFonts w:ascii="Arial" w:hAnsi="Arial" w:cs="Arial"/>
          <w:spacing w:val="-1"/>
        </w:rPr>
        <w:t>– Han klassificerade muslimer som externa fiender. Interna fiender var de han betraktade som förrädare, de han kallade ”kulturmarxister”, det vill säga främst journalister</w:t>
      </w:r>
      <w:r w:rsidRPr="00703D97">
        <w:rPr>
          <w:rFonts w:ascii="Arial" w:hAnsi="Arial" w:cs="Arial"/>
          <w:spacing w:val="-1"/>
        </w:rPr>
        <w:t xml:space="preserve"> o</w:t>
      </w:r>
      <w:r w:rsidR="004D1FA4">
        <w:rPr>
          <w:rFonts w:ascii="Arial" w:hAnsi="Arial" w:cs="Arial"/>
          <w:spacing w:val="-1"/>
        </w:rPr>
        <w:t xml:space="preserve">ch medlemmar i Arbetarpartiet. </w:t>
      </w:r>
      <w:r w:rsidRPr="00703D97">
        <w:rPr>
          <w:rFonts w:ascii="Arial" w:hAnsi="Arial" w:cs="Arial"/>
          <w:spacing w:val="-1"/>
        </w:rPr>
        <w:t xml:space="preserve">De var också på dem han lade sitt fokus, säger polisprofessorn. </w:t>
      </w:r>
    </w:p>
    <w:p w:rsidR="00CF364F" w:rsidRDefault="00CF364F" w:rsidP="00C542EE">
      <w:pPr>
        <w:rPr>
          <w:rFonts w:ascii="Arial" w:hAnsi="Arial" w:cs="Arial"/>
          <w:spacing w:val="-1"/>
        </w:rPr>
      </w:pPr>
    </w:p>
    <w:p w:rsidR="00CF364F" w:rsidRPr="009525F5" w:rsidRDefault="00CF364F" w:rsidP="00C542EE">
      <w:pPr>
        <w:rPr>
          <w:rFonts w:ascii="Arial" w:hAnsi="Arial" w:cs="Arial"/>
          <w:spacing w:val="-1"/>
        </w:rPr>
      </w:pPr>
      <w:r>
        <w:rPr>
          <w:rFonts w:ascii="Arial" w:hAnsi="Arial" w:cs="Arial"/>
          <w:spacing w:val="-1"/>
        </w:rPr>
        <w:t>Lå</w:t>
      </w:r>
      <w:r w:rsidR="009525F5">
        <w:rPr>
          <w:rFonts w:ascii="Arial" w:hAnsi="Arial" w:cs="Arial"/>
          <w:spacing w:val="-1"/>
        </w:rPr>
        <w:t>ter detta intressant? Välkommen</w:t>
      </w:r>
      <w:r>
        <w:rPr>
          <w:rFonts w:ascii="Arial" w:hAnsi="Arial" w:cs="Arial"/>
          <w:spacing w:val="-1"/>
        </w:rPr>
        <w:t xml:space="preserve"> att besöka </w:t>
      </w:r>
      <w:proofErr w:type="spellStart"/>
      <w:r>
        <w:rPr>
          <w:rFonts w:ascii="Arial" w:hAnsi="Arial" w:cs="Arial"/>
          <w:spacing w:val="-1"/>
        </w:rPr>
        <w:t>Sect</w:t>
      </w:r>
      <w:r w:rsidR="009525F5">
        <w:rPr>
          <w:rFonts w:ascii="Arial" w:hAnsi="Arial" w:cs="Arial"/>
          <w:spacing w:val="-1"/>
        </w:rPr>
        <w:t>ech</w:t>
      </w:r>
      <w:proofErr w:type="spellEnd"/>
      <w:r w:rsidR="009525F5">
        <w:rPr>
          <w:rFonts w:ascii="Arial" w:hAnsi="Arial" w:cs="Arial"/>
          <w:spacing w:val="-1"/>
        </w:rPr>
        <w:t xml:space="preserve"> på</w:t>
      </w:r>
      <w:r w:rsidR="009525F5" w:rsidRPr="009525F5">
        <w:rPr>
          <w:rFonts w:ascii="Arial" w:hAnsi="Arial" w:cs="Arial"/>
        </w:rPr>
        <w:t xml:space="preserve"> Scandic Talk </w:t>
      </w:r>
      <w:proofErr w:type="spellStart"/>
      <w:r w:rsidR="009525F5" w:rsidRPr="009525F5">
        <w:rPr>
          <w:rFonts w:ascii="Arial" w:hAnsi="Arial" w:cs="Arial"/>
        </w:rPr>
        <w:t>Hotel</w:t>
      </w:r>
      <w:proofErr w:type="spellEnd"/>
      <w:r w:rsidR="009525F5" w:rsidRPr="009525F5">
        <w:rPr>
          <w:rFonts w:ascii="Arial" w:hAnsi="Arial" w:cs="Arial"/>
        </w:rPr>
        <w:t>/Stockholmsmässan</w:t>
      </w:r>
      <w:r w:rsidR="009525F5">
        <w:rPr>
          <w:rFonts w:ascii="Arial" w:hAnsi="Arial" w:cs="Arial"/>
        </w:rPr>
        <w:t>.</w:t>
      </w:r>
    </w:p>
    <w:p w:rsidR="009E51EE" w:rsidRPr="00703D97" w:rsidRDefault="009E51EE">
      <w:pPr>
        <w:rPr>
          <w:rFonts w:ascii="Arial" w:hAnsi="Arial" w:cs="Arial"/>
          <w:b/>
        </w:rPr>
      </w:pPr>
    </w:p>
    <w:p w:rsidR="00C542EE" w:rsidRPr="00703D97" w:rsidRDefault="00C542EE">
      <w:pPr>
        <w:rPr>
          <w:rFonts w:ascii="Arial" w:hAnsi="Arial" w:cs="Arial"/>
          <w:b/>
        </w:rPr>
      </w:pPr>
      <w:r w:rsidRPr="00703D97">
        <w:rPr>
          <w:rFonts w:ascii="Arial" w:hAnsi="Arial" w:cs="Arial"/>
          <w:b/>
        </w:rPr>
        <w:t>Utställningen</w:t>
      </w:r>
    </w:p>
    <w:p w:rsidR="00C542EE" w:rsidRPr="00703D97" w:rsidRDefault="00C542EE">
      <w:pPr>
        <w:rPr>
          <w:rFonts w:ascii="Arial" w:hAnsi="Arial" w:cs="Arial"/>
        </w:rPr>
      </w:pPr>
      <w:r w:rsidRPr="00703D97">
        <w:rPr>
          <w:rFonts w:ascii="Arial" w:hAnsi="Arial" w:cs="Arial"/>
        </w:rPr>
        <w:t xml:space="preserve">Onsdag 11 november </w:t>
      </w:r>
      <w:proofErr w:type="gramStart"/>
      <w:r w:rsidRPr="00703D97">
        <w:rPr>
          <w:rFonts w:ascii="Arial" w:hAnsi="Arial" w:cs="Arial"/>
        </w:rPr>
        <w:t>9.00-17.00</w:t>
      </w:r>
      <w:proofErr w:type="gramEnd"/>
    </w:p>
    <w:p w:rsidR="00C542EE" w:rsidRPr="00703D97" w:rsidRDefault="00C542EE">
      <w:pPr>
        <w:rPr>
          <w:rFonts w:ascii="Arial" w:hAnsi="Arial" w:cs="Arial"/>
        </w:rPr>
      </w:pPr>
      <w:r w:rsidRPr="00703D97">
        <w:rPr>
          <w:rFonts w:ascii="Arial" w:hAnsi="Arial" w:cs="Arial"/>
        </w:rPr>
        <w:t xml:space="preserve">Torsdag 12 november </w:t>
      </w:r>
      <w:proofErr w:type="gramStart"/>
      <w:r w:rsidR="00E5723F" w:rsidRPr="00703D97">
        <w:rPr>
          <w:rFonts w:ascii="Arial" w:hAnsi="Arial" w:cs="Arial"/>
        </w:rPr>
        <w:t>9.00-17.00</w:t>
      </w:r>
      <w:proofErr w:type="gramEnd"/>
    </w:p>
    <w:p w:rsidR="00E5723F" w:rsidRPr="00703D97" w:rsidRDefault="00E5723F">
      <w:pPr>
        <w:rPr>
          <w:rFonts w:ascii="Arial" w:hAnsi="Arial" w:cs="Arial"/>
        </w:rPr>
      </w:pPr>
    </w:p>
    <w:p w:rsidR="00E5723F" w:rsidRPr="00703D97" w:rsidRDefault="00E5723F">
      <w:pPr>
        <w:rPr>
          <w:rFonts w:ascii="Arial" w:hAnsi="Arial" w:cs="Arial"/>
          <w:b/>
        </w:rPr>
      </w:pPr>
      <w:r w:rsidRPr="00703D97">
        <w:rPr>
          <w:rFonts w:ascii="Arial" w:hAnsi="Arial" w:cs="Arial"/>
          <w:b/>
        </w:rPr>
        <w:t>Tid för konferenser</w:t>
      </w:r>
    </w:p>
    <w:p w:rsidR="00E5723F" w:rsidRPr="00703D97" w:rsidRDefault="00E5723F">
      <w:pPr>
        <w:rPr>
          <w:rFonts w:ascii="Arial" w:hAnsi="Arial" w:cs="Arial"/>
        </w:rPr>
      </w:pPr>
      <w:r w:rsidRPr="00703D97">
        <w:rPr>
          <w:rFonts w:ascii="Arial" w:hAnsi="Arial" w:cs="Arial"/>
        </w:rPr>
        <w:t xml:space="preserve">Onsdag 11 november </w:t>
      </w:r>
      <w:proofErr w:type="gramStart"/>
      <w:r w:rsidR="00D708EE">
        <w:rPr>
          <w:rFonts w:ascii="Arial" w:hAnsi="Arial" w:cs="Arial"/>
        </w:rPr>
        <w:t>11.00-14.20</w:t>
      </w:r>
      <w:proofErr w:type="gramEnd"/>
    </w:p>
    <w:p w:rsidR="00E5723F" w:rsidRPr="00703D97" w:rsidRDefault="00E5723F">
      <w:pPr>
        <w:rPr>
          <w:rFonts w:ascii="Arial" w:hAnsi="Arial" w:cs="Arial"/>
        </w:rPr>
      </w:pPr>
      <w:r w:rsidRPr="00703D97">
        <w:rPr>
          <w:rFonts w:ascii="Arial" w:hAnsi="Arial" w:cs="Arial"/>
        </w:rPr>
        <w:t xml:space="preserve">Torsdag 12 november </w:t>
      </w:r>
      <w:proofErr w:type="gramStart"/>
      <w:r w:rsidR="00D708EE">
        <w:rPr>
          <w:rFonts w:ascii="Arial" w:hAnsi="Arial" w:cs="Arial"/>
        </w:rPr>
        <w:t>9.15</w:t>
      </w:r>
      <w:r w:rsidRPr="00703D97">
        <w:rPr>
          <w:rFonts w:ascii="Arial" w:hAnsi="Arial" w:cs="Arial"/>
        </w:rPr>
        <w:t>-</w:t>
      </w:r>
      <w:r w:rsidR="00D708EE">
        <w:rPr>
          <w:rFonts w:ascii="Arial" w:hAnsi="Arial" w:cs="Arial"/>
        </w:rPr>
        <w:t>16.20</w:t>
      </w:r>
      <w:proofErr w:type="gramEnd"/>
    </w:p>
    <w:p w:rsidR="00E5723F" w:rsidRPr="00703D97" w:rsidRDefault="00E5723F">
      <w:pPr>
        <w:rPr>
          <w:rFonts w:ascii="Arial" w:hAnsi="Arial" w:cs="Arial"/>
        </w:rPr>
      </w:pPr>
    </w:p>
    <w:p w:rsidR="00E5723F" w:rsidRPr="00703D97" w:rsidRDefault="00E5723F">
      <w:pPr>
        <w:rPr>
          <w:rFonts w:ascii="Arial" w:hAnsi="Arial" w:cs="Arial"/>
        </w:rPr>
      </w:pPr>
      <w:r w:rsidRPr="00703D97">
        <w:rPr>
          <w:rFonts w:ascii="Arial" w:hAnsi="Arial" w:cs="Arial"/>
        </w:rPr>
        <w:t xml:space="preserve">För ackreditering, skicka ett mail till </w:t>
      </w:r>
      <w:hyperlink r:id="rId6" w:history="1">
        <w:r w:rsidRPr="00703D97">
          <w:rPr>
            <w:rStyle w:val="Hyperlnk"/>
            <w:rFonts w:ascii="Arial" w:hAnsi="Arial" w:cs="Arial"/>
          </w:rPr>
          <w:t>press@stockholmsmassan.se</w:t>
        </w:r>
      </w:hyperlink>
      <w:r w:rsidRPr="00703D97">
        <w:rPr>
          <w:rFonts w:ascii="Arial" w:hAnsi="Arial" w:cs="Arial"/>
        </w:rPr>
        <w:br/>
        <w:t xml:space="preserve">Du kan sedan hämta upp dit presskort vid entrén till </w:t>
      </w:r>
      <w:proofErr w:type="spellStart"/>
      <w:r w:rsidRPr="00703D97">
        <w:rPr>
          <w:rFonts w:ascii="Arial" w:hAnsi="Arial" w:cs="Arial"/>
        </w:rPr>
        <w:t>Sectech</w:t>
      </w:r>
      <w:proofErr w:type="spellEnd"/>
      <w:r w:rsidRPr="00703D97">
        <w:rPr>
          <w:rFonts w:ascii="Arial" w:hAnsi="Arial" w:cs="Arial"/>
        </w:rPr>
        <w:t xml:space="preserve">, vid registreringsdisken i Rica Talk </w:t>
      </w:r>
      <w:proofErr w:type="spellStart"/>
      <w:r w:rsidRPr="00703D97">
        <w:rPr>
          <w:rFonts w:ascii="Arial" w:hAnsi="Arial" w:cs="Arial"/>
        </w:rPr>
        <w:t>Hotels</w:t>
      </w:r>
      <w:proofErr w:type="spellEnd"/>
      <w:r w:rsidRPr="00703D97">
        <w:rPr>
          <w:rFonts w:ascii="Arial" w:hAnsi="Arial" w:cs="Arial"/>
        </w:rPr>
        <w:t xml:space="preserve"> lobby.</w:t>
      </w:r>
      <w:r w:rsidR="005903E1">
        <w:rPr>
          <w:rFonts w:ascii="Arial" w:hAnsi="Arial" w:cs="Arial"/>
        </w:rPr>
        <w:t xml:space="preserve"> Stockholmsmässans presscenter är öppet under </w:t>
      </w:r>
      <w:proofErr w:type="spellStart"/>
      <w:r w:rsidR="005903E1">
        <w:rPr>
          <w:rFonts w:ascii="Arial" w:hAnsi="Arial" w:cs="Arial"/>
        </w:rPr>
        <w:t>Sectech</w:t>
      </w:r>
      <w:bookmarkStart w:id="0" w:name="_GoBack"/>
      <w:bookmarkEnd w:id="0"/>
      <w:proofErr w:type="spellEnd"/>
      <w:r w:rsidR="005903E1">
        <w:rPr>
          <w:rFonts w:ascii="Arial" w:hAnsi="Arial" w:cs="Arial"/>
        </w:rPr>
        <w:t xml:space="preserve">. </w:t>
      </w:r>
    </w:p>
    <w:p w:rsidR="00E5723F" w:rsidRPr="00703D97" w:rsidRDefault="00E5723F">
      <w:pPr>
        <w:rPr>
          <w:rFonts w:ascii="Arial" w:hAnsi="Arial" w:cs="Arial"/>
        </w:rPr>
      </w:pPr>
    </w:p>
    <w:p w:rsidR="00703D97" w:rsidRPr="00703D97" w:rsidRDefault="00703D97">
      <w:pPr>
        <w:rPr>
          <w:rFonts w:ascii="Arial" w:hAnsi="Arial" w:cs="Arial"/>
          <w:b/>
        </w:rPr>
      </w:pPr>
      <w:r w:rsidRPr="00703D97">
        <w:rPr>
          <w:rFonts w:ascii="Arial" w:hAnsi="Arial" w:cs="Arial"/>
          <w:b/>
        </w:rPr>
        <w:t>Varmt välkommen!</w:t>
      </w:r>
    </w:p>
    <w:p w:rsidR="00E5723F" w:rsidRPr="00871D2D" w:rsidRDefault="00E5723F">
      <w:pPr>
        <w:rPr>
          <w:rFonts w:ascii="Arial" w:hAnsi="Arial" w:cs="Arial"/>
          <w:i/>
        </w:rPr>
      </w:pPr>
      <w:r w:rsidRPr="00871D2D">
        <w:rPr>
          <w:rFonts w:ascii="Arial" w:hAnsi="Arial" w:cs="Arial"/>
          <w:i/>
        </w:rPr>
        <w:t xml:space="preserve">För mer information besök </w:t>
      </w:r>
      <w:hyperlink r:id="rId7" w:history="1">
        <w:proofErr w:type="spellStart"/>
        <w:r w:rsidRPr="00871D2D">
          <w:rPr>
            <w:rStyle w:val="Hyperlnk"/>
            <w:rFonts w:ascii="Arial" w:hAnsi="Arial" w:cs="Arial"/>
            <w:i/>
          </w:rPr>
          <w:t>Sectechs</w:t>
        </w:r>
        <w:proofErr w:type="spellEnd"/>
        <w:r w:rsidRPr="00871D2D">
          <w:rPr>
            <w:rStyle w:val="Hyperlnk"/>
            <w:rFonts w:ascii="Arial" w:hAnsi="Arial" w:cs="Arial"/>
            <w:i/>
          </w:rPr>
          <w:t xml:space="preserve"> webbplats</w:t>
        </w:r>
      </w:hyperlink>
      <w:r w:rsidRPr="00871D2D">
        <w:rPr>
          <w:rFonts w:ascii="Arial" w:hAnsi="Arial" w:cs="Arial"/>
          <w:i/>
        </w:rPr>
        <w:t xml:space="preserve"> eller kontakta:</w:t>
      </w:r>
    </w:p>
    <w:p w:rsidR="00E5723F" w:rsidRPr="00703D97" w:rsidRDefault="00E5723F">
      <w:pPr>
        <w:rPr>
          <w:rFonts w:ascii="Arial" w:hAnsi="Arial" w:cs="Arial"/>
        </w:rPr>
      </w:pPr>
      <w:r w:rsidRPr="00703D97">
        <w:rPr>
          <w:rFonts w:ascii="Arial" w:hAnsi="Arial" w:cs="Arial"/>
        </w:rPr>
        <w:t xml:space="preserve">Catarina Oscarsson, pressansvarig Stockholmsmässan, </w:t>
      </w:r>
      <w:hyperlink r:id="rId8" w:history="1">
        <w:r w:rsidRPr="00703D97">
          <w:rPr>
            <w:rStyle w:val="Hyperlnk"/>
            <w:rFonts w:ascii="Arial" w:hAnsi="Arial" w:cs="Arial"/>
          </w:rPr>
          <w:t>catarina.oscarsson@stockholmsmassan.se</w:t>
        </w:r>
      </w:hyperlink>
      <w:r w:rsidRPr="00703D97">
        <w:rPr>
          <w:rFonts w:ascii="Arial" w:hAnsi="Arial" w:cs="Arial"/>
        </w:rPr>
        <w:t xml:space="preserve">, 08-749 43 66. </w:t>
      </w:r>
    </w:p>
    <w:p w:rsidR="00E5723F" w:rsidRDefault="00E5723F"/>
    <w:p w:rsidR="00E5723F" w:rsidRPr="00C542EE" w:rsidRDefault="00E5723F"/>
    <w:sectPr w:rsidR="00E5723F" w:rsidRPr="00C54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EE"/>
    <w:rsid w:val="00062167"/>
    <w:rsid w:val="00090D85"/>
    <w:rsid w:val="000F6197"/>
    <w:rsid w:val="001D2968"/>
    <w:rsid w:val="0037243B"/>
    <w:rsid w:val="00463AE2"/>
    <w:rsid w:val="00483F6B"/>
    <w:rsid w:val="004D1FA4"/>
    <w:rsid w:val="005903E1"/>
    <w:rsid w:val="00696B51"/>
    <w:rsid w:val="00703D97"/>
    <w:rsid w:val="00763BEE"/>
    <w:rsid w:val="007755CE"/>
    <w:rsid w:val="007C595E"/>
    <w:rsid w:val="007E16EB"/>
    <w:rsid w:val="00871D2D"/>
    <w:rsid w:val="009525F5"/>
    <w:rsid w:val="00960CCE"/>
    <w:rsid w:val="009D1849"/>
    <w:rsid w:val="009E51EE"/>
    <w:rsid w:val="00AE3E14"/>
    <w:rsid w:val="00B66502"/>
    <w:rsid w:val="00BC691A"/>
    <w:rsid w:val="00C542EE"/>
    <w:rsid w:val="00CF364F"/>
    <w:rsid w:val="00D708EE"/>
    <w:rsid w:val="00DB493E"/>
    <w:rsid w:val="00E5723F"/>
    <w:rsid w:val="00EE3A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C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5723F"/>
    <w:rPr>
      <w:color w:val="0000FF"/>
      <w:u w:val="single"/>
    </w:rPr>
  </w:style>
  <w:style w:type="character" w:styleId="AnvndHyperlnk">
    <w:name w:val="FollowedHyperlink"/>
    <w:basedOn w:val="Standardstycketeckensnitt"/>
    <w:uiPriority w:val="99"/>
    <w:semiHidden/>
    <w:unhideWhenUsed/>
    <w:rsid w:val="00DB493E"/>
    <w:rPr>
      <w:color w:val="800080" w:themeColor="followedHyperlink"/>
      <w:u w:val="single"/>
    </w:rPr>
  </w:style>
  <w:style w:type="paragraph" w:styleId="Ballongtext">
    <w:name w:val="Balloon Text"/>
    <w:basedOn w:val="Normal"/>
    <w:link w:val="BallongtextChar"/>
    <w:uiPriority w:val="99"/>
    <w:semiHidden/>
    <w:unhideWhenUsed/>
    <w:rsid w:val="007E16EB"/>
    <w:rPr>
      <w:rFonts w:ascii="Tahoma" w:hAnsi="Tahoma" w:cs="Tahoma"/>
      <w:sz w:val="16"/>
      <w:szCs w:val="16"/>
    </w:rPr>
  </w:style>
  <w:style w:type="character" w:customStyle="1" w:styleId="BallongtextChar">
    <w:name w:val="Ballongtext Char"/>
    <w:basedOn w:val="Standardstycketeckensnitt"/>
    <w:link w:val="Ballongtext"/>
    <w:uiPriority w:val="99"/>
    <w:semiHidden/>
    <w:rsid w:val="007E1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C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5723F"/>
    <w:rPr>
      <w:color w:val="0000FF"/>
      <w:u w:val="single"/>
    </w:rPr>
  </w:style>
  <w:style w:type="character" w:styleId="AnvndHyperlnk">
    <w:name w:val="FollowedHyperlink"/>
    <w:basedOn w:val="Standardstycketeckensnitt"/>
    <w:uiPriority w:val="99"/>
    <w:semiHidden/>
    <w:unhideWhenUsed/>
    <w:rsid w:val="00DB493E"/>
    <w:rPr>
      <w:color w:val="800080" w:themeColor="followedHyperlink"/>
      <w:u w:val="single"/>
    </w:rPr>
  </w:style>
  <w:style w:type="paragraph" w:styleId="Ballongtext">
    <w:name w:val="Balloon Text"/>
    <w:basedOn w:val="Normal"/>
    <w:link w:val="BallongtextChar"/>
    <w:uiPriority w:val="99"/>
    <w:semiHidden/>
    <w:unhideWhenUsed/>
    <w:rsid w:val="007E16EB"/>
    <w:rPr>
      <w:rFonts w:ascii="Tahoma" w:hAnsi="Tahoma" w:cs="Tahoma"/>
      <w:sz w:val="16"/>
      <w:szCs w:val="16"/>
    </w:rPr>
  </w:style>
  <w:style w:type="character" w:customStyle="1" w:styleId="BallongtextChar">
    <w:name w:val="Ballongtext Char"/>
    <w:basedOn w:val="Standardstycketeckensnitt"/>
    <w:link w:val="Ballongtext"/>
    <w:uiPriority w:val="99"/>
    <w:semiHidden/>
    <w:rsid w:val="007E1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7119">
      <w:bodyDiv w:val="1"/>
      <w:marLeft w:val="0"/>
      <w:marRight w:val="0"/>
      <w:marTop w:val="0"/>
      <w:marBottom w:val="0"/>
      <w:divBdr>
        <w:top w:val="none" w:sz="0" w:space="0" w:color="auto"/>
        <w:left w:val="none" w:sz="0" w:space="0" w:color="auto"/>
        <w:bottom w:val="none" w:sz="0" w:space="0" w:color="auto"/>
        <w:right w:val="none" w:sz="0" w:space="0" w:color="auto"/>
      </w:divBdr>
    </w:div>
    <w:div w:id="315184555">
      <w:bodyDiv w:val="1"/>
      <w:marLeft w:val="0"/>
      <w:marRight w:val="0"/>
      <w:marTop w:val="0"/>
      <w:marBottom w:val="0"/>
      <w:divBdr>
        <w:top w:val="none" w:sz="0" w:space="0" w:color="auto"/>
        <w:left w:val="none" w:sz="0" w:space="0" w:color="auto"/>
        <w:bottom w:val="none" w:sz="0" w:space="0" w:color="auto"/>
        <w:right w:val="none" w:sz="0" w:space="0" w:color="auto"/>
      </w:divBdr>
    </w:div>
    <w:div w:id="333454656">
      <w:bodyDiv w:val="1"/>
      <w:marLeft w:val="0"/>
      <w:marRight w:val="0"/>
      <w:marTop w:val="0"/>
      <w:marBottom w:val="0"/>
      <w:divBdr>
        <w:top w:val="none" w:sz="0" w:space="0" w:color="auto"/>
        <w:left w:val="none" w:sz="0" w:space="0" w:color="auto"/>
        <w:bottom w:val="none" w:sz="0" w:space="0" w:color="auto"/>
        <w:right w:val="none" w:sz="0" w:space="0" w:color="auto"/>
      </w:divBdr>
    </w:div>
    <w:div w:id="712382958">
      <w:bodyDiv w:val="1"/>
      <w:marLeft w:val="0"/>
      <w:marRight w:val="0"/>
      <w:marTop w:val="0"/>
      <w:marBottom w:val="0"/>
      <w:divBdr>
        <w:top w:val="none" w:sz="0" w:space="0" w:color="auto"/>
        <w:left w:val="none" w:sz="0" w:space="0" w:color="auto"/>
        <w:bottom w:val="none" w:sz="0" w:space="0" w:color="auto"/>
        <w:right w:val="none" w:sz="0" w:space="0" w:color="auto"/>
      </w:divBdr>
    </w:div>
    <w:div w:id="953634100">
      <w:bodyDiv w:val="1"/>
      <w:marLeft w:val="0"/>
      <w:marRight w:val="0"/>
      <w:marTop w:val="0"/>
      <w:marBottom w:val="0"/>
      <w:divBdr>
        <w:top w:val="none" w:sz="0" w:space="0" w:color="auto"/>
        <w:left w:val="none" w:sz="0" w:space="0" w:color="auto"/>
        <w:bottom w:val="none" w:sz="0" w:space="0" w:color="auto"/>
        <w:right w:val="none" w:sz="0" w:space="0" w:color="auto"/>
      </w:divBdr>
    </w:div>
    <w:div w:id="1215384141">
      <w:bodyDiv w:val="1"/>
      <w:marLeft w:val="0"/>
      <w:marRight w:val="0"/>
      <w:marTop w:val="0"/>
      <w:marBottom w:val="0"/>
      <w:divBdr>
        <w:top w:val="none" w:sz="0" w:space="0" w:color="auto"/>
        <w:left w:val="none" w:sz="0" w:space="0" w:color="auto"/>
        <w:bottom w:val="none" w:sz="0" w:space="0" w:color="auto"/>
        <w:right w:val="none" w:sz="0" w:space="0" w:color="auto"/>
      </w:divBdr>
    </w:div>
    <w:div w:id="1835606897">
      <w:bodyDiv w:val="1"/>
      <w:marLeft w:val="0"/>
      <w:marRight w:val="0"/>
      <w:marTop w:val="0"/>
      <w:marBottom w:val="0"/>
      <w:divBdr>
        <w:top w:val="none" w:sz="0" w:space="0" w:color="auto"/>
        <w:left w:val="none" w:sz="0" w:space="0" w:color="auto"/>
        <w:bottom w:val="none" w:sz="0" w:space="0" w:color="auto"/>
        <w:right w:val="none" w:sz="0" w:space="0" w:color="auto"/>
      </w:divBdr>
    </w:div>
    <w:div w:id="20044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arina.oscarsson@stockholmsmassan.se" TargetMode="External"/><Relationship Id="rId3" Type="http://schemas.openxmlformats.org/officeDocument/2006/relationships/settings" Target="settings.xml"/><Relationship Id="rId7" Type="http://schemas.openxmlformats.org/officeDocument/2006/relationships/hyperlink" Target="http://www.securityworldhotel.com/sectech/se/index.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ess@stockholmsmassan.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10A08873</Template>
  <TotalTime>7</TotalTime>
  <Pages>2</Pages>
  <Words>566</Words>
  <Characters>3006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Andersson</dc:creator>
  <cp:lastModifiedBy>Catarina Oscarsson</cp:lastModifiedBy>
  <cp:revision>4</cp:revision>
  <dcterms:created xsi:type="dcterms:W3CDTF">2015-10-29T12:32:00Z</dcterms:created>
  <dcterms:modified xsi:type="dcterms:W3CDTF">2015-11-02T07:21:00Z</dcterms:modified>
</cp:coreProperties>
</file>