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D6965" w14:textId="77777777" w:rsidR="00EE195E" w:rsidRPr="00A30F1D" w:rsidRDefault="00EE195E" w:rsidP="00A17059">
      <w:pPr>
        <w:spacing w:line="360" w:lineRule="atLeast"/>
        <w:rPr>
          <w:rFonts w:cs="Arial"/>
          <w:sz w:val="22"/>
          <w:lang w:val="da-DK"/>
        </w:rPr>
      </w:pPr>
      <w:bookmarkStart w:id="0" w:name="Pressemitteilung"/>
    </w:p>
    <w:p w14:paraId="56910967" w14:textId="428555AB" w:rsidR="00A17059" w:rsidRPr="00EA3F2A" w:rsidRDefault="00A30F1D" w:rsidP="00A17059">
      <w:pPr>
        <w:spacing w:line="360" w:lineRule="atLeast"/>
        <w:rPr>
          <w:rFonts w:cs="Arial"/>
          <w:sz w:val="22"/>
        </w:rPr>
      </w:pPr>
      <w:r>
        <w:rPr>
          <w:rFonts w:cs="Arial"/>
          <w:sz w:val="22"/>
          <w:lang w:val="da-DK"/>
        </w:rPr>
        <w:t>14. december 2022</w:t>
      </w:r>
      <w:r w:rsidR="006830E2" w:rsidRPr="00EA3F2A">
        <w:rPr>
          <w:rFonts w:cs="Arial"/>
          <w:sz w:val="22"/>
        </w:rPr>
        <w:tab/>
      </w:r>
      <w:r w:rsidR="006830E2" w:rsidRPr="00EA3F2A">
        <w:rPr>
          <w:rFonts w:cs="Arial"/>
          <w:sz w:val="22"/>
        </w:rPr>
        <w:tab/>
      </w:r>
      <w:r w:rsidR="006830E2" w:rsidRPr="00EA3F2A">
        <w:rPr>
          <w:rFonts w:cs="Arial"/>
          <w:sz w:val="22"/>
        </w:rPr>
        <w:tab/>
      </w:r>
      <w:r w:rsidR="006830E2" w:rsidRPr="00EA3F2A">
        <w:rPr>
          <w:rFonts w:cs="Arial"/>
          <w:sz w:val="22"/>
        </w:rPr>
        <w:tab/>
      </w:r>
    </w:p>
    <w:p w14:paraId="152299B9" w14:textId="77777777" w:rsidR="00A17059" w:rsidRPr="00EA3F2A" w:rsidRDefault="00A17059" w:rsidP="00A17059">
      <w:pPr>
        <w:spacing w:line="360" w:lineRule="atLeast"/>
        <w:rPr>
          <w:rFonts w:cs="Arial"/>
          <w:sz w:val="22"/>
        </w:rPr>
      </w:pPr>
    </w:p>
    <w:p w14:paraId="6B7017DC" w14:textId="77777777" w:rsidR="00A17059" w:rsidRPr="00EA3F2A" w:rsidRDefault="00A17059" w:rsidP="00A17059">
      <w:pPr>
        <w:spacing w:line="360" w:lineRule="atLeast"/>
        <w:rPr>
          <w:rFonts w:cs="Arial"/>
          <w:sz w:val="22"/>
        </w:rPr>
      </w:pPr>
    </w:p>
    <w:bookmarkEnd w:id="0"/>
    <w:p w14:paraId="465041F7" w14:textId="51D2F589" w:rsidR="001F1D37" w:rsidRPr="00A5062E" w:rsidRDefault="006830E2" w:rsidP="001F1D37">
      <w:pPr>
        <w:pStyle w:val="OpelHeadlineArial"/>
        <w:rPr>
          <w:rFonts w:cs="Arial"/>
          <w:lang w:val="da-DK"/>
        </w:rPr>
      </w:pPr>
      <w:r w:rsidRPr="00A5062E">
        <w:rPr>
          <w:rFonts w:cs="Arial"/>
          <w:lang w:val="da-DK"/>
        </w:rPr>
        <w:t xml:space="preserve">Opel Mokka Electric </w:t>
      </w:r>
      <w:r w:rsidR="00A5062E" w:rsidRPr="00A5062E">
        <w:rPr>
          <w:rFonts w:cs="Arial"/>
          <w:lang w:val="da-DK"/>
        </w:rPr>
        <w:t>– Længere rækkevidde, flere kræfter og mere energieffektiv</w:t>
      </w:r>
    </w:p>
    <w:p w14:paraId="0FFF8211" w14:textId="77777777" w:rsidR="001F1D37" w:rsidRPr="00A5062E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582D77C7" w14:textId="50112A32" w:rsidR="001F1D37" w:rsidRPr="00A5062E" w:rsidRDefault="00A5062E" w:rsidP="00AE55E4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Mokka-e blier til Mokka Electric</w:t>
      </w:r>
    </w:p>
    <w:p w14:paraId="447FD65D" w14:textId="11A83006" w:rsidR="00AE55E4" w:rsidRPr="00A5062E" w:rsidRDefault="00A5062E" w:rsidP="00AE55E4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da-DK"/>
        </w:rPr>
      </w:pPr>
      <w:r w:rsidRPr="00A5062E">
        <w:rPr>
          <w:rFonts w:cs="Arial"/>
          <w:sz w:val="22"/>
          <w:lang w:val="da-DK"/>
        </w:rPr>
        <w:t>Mere af det hele: Større batteri (54 kWt), flere heste (156 hk) og længere rækkevidde (406 km)</w:t>
      </w:r>
    </w:p>
    <w:p w14:paraId="3F8D8DB8" w14:textId="2DFCDA6F" w:rsidR="00AE55E4" w:rsidRPr="00A5062E" w:rsidRDefault="00A5062E" w:rsidP="00AE55E4">
      <w:pPr>
        <w:pStyle w:val="ListParagraph"/>
        <w:numPr>
          <w:ilvl w:val="0"/>
          <w:numId w:val="12"/>
        </w:numPr>
        <w:spacing w:line="360" w:lineRule="atLeast"/>
        <w:rPr>
          <w:rFonts w:cs="Arial"/>
          <w:sz w:val="22"/>
          <w:lang w:val="da-DK"/>
        </w:rPr>
      </w:pPr>
      <w:r w:rsidRPr="00A5062E">
        <w:rPr>
          <w:rFonts w:cs="Arial"/>
          <w:sz w:val="22"/>
          <w:lang w:val="da-DK"/>
        </w:rPr>
        <w:t xml:space="preserve">Hurtigladning op til 80% på 30 minutter med 100 kW giver over 300 km </w:t>
      </w:r>
      <w:r>
        <w:rPr>
          <w:rFonts w:cs="Arial"/>
          <w:sz w:val="22"/>
          <w:lang w:val="da-DK"/>
        </w:rPr>
        <w:t xml:space="preserve">i </w:t>
      </w:r>
      <w:r w:rsidRPr="00A5062E">
        <w:rPr>
          <w:rFonts w:cs="Arial"/>
          <w:sz w:val="22"/>
          <w:lang w:val="da-DK"/>
        </w:rPr>
        <w:t xml:space="preserve">rækkevidde </w:t>
      </w:r>
    </w:p>
    <w:p w14:paraId="661204BA" w14:textId="77777777" w:rsidR="001F1D37" w:rsidRPr="00A5062E" w:rsidRDefault="001F1D37" w:rsidP="001F1D37">
      <w:pPr>
        <w:spacing w:line="360" w:lineRule="atLeast"/>
        <w:rPr>
          <w:rFonts w:cs="Arial"/>
          <w:sz w:val="22"/>
          <w:lang w:val="da-DK"/>
        </w:rPr>
      </w:pPr>
    </w:p>
    <w:p w14:paraId="5F4C660D" w14:textId="2144D700" w:rsidR="00FD23F6" w:rsidRDefault="00FD23F6" w:rsidP="00B84CFF">
      <w:pPr>
        <w:spacing w:line="360" w:lineRule="atLeast"/>
        <w:rPr>
          <w:rFonts w:cs="Arial"/>
          <w:sz w:val="22"/>
          <w:lang w:val="da-DK"/>
        </w:rPr>
      </w:pPr>
      <w:r w:rsidRPr="00FD23F6">
        <w:rPr>
          <w:rFonts w:cs="Arial"/>
          <w:sz w:val="22"/>
          <w:lang w:val="da-DK"/>
        </w:rPr>
        <w:t>Opel Mokka-e skifter navn til Mokka Electric samtidig med</w:t>
      </w:r>
      <w:r w:rsidR="00A30F1D">
        <w:rPr>
          <w:rFonts w:cs="Arial"/>
          <w:sz w:val="22"/>
          <w:lang w:val="da-DK"/>
        </w:rPr>
        <w:t>,</w:t>
      </w:r>
      <w:r w:rsidRPr="00FD23F6">
        <w:rPr>
          <w:rFonts w:cs="Arial"/>
          <w:sz w:val="22"/>
          <w:lang w:val="da-DK"/>
        </w:rPr>
        <w:t xml:space="preserve"> at drivlinjen bliver kraftigt opdateret. </w:t>
      </w:r>
      <w:r>
        <w:rPr>
          <w:rFonts w:cs="Arial"/>
          <w:sz w:val="22"/>
          <w:lang w:val="da-DK"/>
        </w:rPr>
        <w:t>Det kommer ikke som en overra</w:t>
      </w:r>
      <w:bookmarkStart w:id="1" w:name="_GoBack"/>
      <w:bookmarkEnd w:id="1"/>
      <w:r>
        <w:rPr>
          <w:rFonts w:cs="Arial"/>
          <w:sz w:val="22"/>
          <w:lang w:val="da-DK"/>
        </w:rPr>
        <w:t>skelse, da den nyligt præsenterede fuld-elektrisk Astra også har fået efternavnet ”Electric”. Det er mere overraskende</w:t>
      </w:r>
      <w:r w:rsidR="00A30F1D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at den lille fuldelektriske B-SUV har fået ny elektrisk drivlinje med både større batteri, flere hestekræfter og længere rækkevidde – og så er energieffektiviteten blevet endnu bedre.</w:t>
      </w:r>
    </w:p>
    <w:p w14:paraId="77CCF49A" w14:textId="756ABA0F" w:rsidR="00FD23F6" w:rsidRDefault="00FD23F6" w:rsidP="00B84CFF">
      <w:pPr>
        <w:spacing w:line="360" w:lineRule="atLeast"/>
        <w:rPr>
          <w:rFonts w:cs="Arial"/>
          <w:sz w:val="22"/>
          <w:lang w:val="da-DK"/>
        </w:rPr>
      </w:pPr>
    </w:p>
    <w:p w14:paraId="1A70BCD3" w14:textId="55DAF807" w:rsidR="00FD23F6" w:rsidRDefault="00FD23F6" w:rsidP="00B84CF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>Den nye Opel Mokka Electric har op</w:t>
      </w:r>
      <w:r w:rsidR="00AC02EC">
        <w:rPr>
          <w:rFonts w:cs="Arial"/>
          <w:sz w:val="22"/>
          <w:lang w:val="da-DK"/>
        </w:rPr>
        <w:t xml:space="preserve">nået en energieffektivitet på </w:t>
      </w:r>
      <w:r>
        <w:rPr>
          <w:rFonts w:cs="Arial"/>
          <w:sz w:val="22"/>
          <w:lang w:val="da-DK"/>
        </w:rPr>
        <w:t>15,2 kWt pr. 100 kilometer (WLTP)</w:t>
      </w:r>
      <w:r w:rsidR="00A30F1D">
        <w:rPr>
          <w:rFonts w:cs="Arial"/>
          <w:sz w:val="22"/>
          <w:lang w:val="da-DK"/>
        </w:rPr>
        <w:t xml:space="preserve"> </w:t>
      </w:r>
      <w:r w:rsidR="0092400B">
        <w:rPr>
          <w:rFonts w:cs="Arial"/>
          <w:sz w:val="22"/>
          <w:lang w:val="da-DK"/>
        </w:rPr>
        <w:t>svarende til 6,6 kilometer pr. kWt</w:t>
      </w:r>
      <w:r w:rsidR="00AC02EC">
        <w:rPr>
          <w:rFonts w:cs="Arial"/>
          <w:sz w:val="22"/>
          <w:lang w:val="da-DK"/>
        </w:rPr>
        <w:t xml:space="preserve"> – særdeles relevant i tider hvor kilowatt-timepriserne kan være høje. Derfor er det også bemærkelsesværdigt</w:t>
      </w:r>
      <w:r w:rsidR="00A30F1D">
        <w:rPr>
          <w:rFonts w:cs="Arial"/>
          <w:sz w:val="22"/>
          <w:lang w:val="da-DK"/>
        </w:rPr>
        <w:t>,</w:t>
      </w:r>
      <w:r w:rsidR="00AC02EC">
        <w:rPr>
          <w:rFonts w:cs="Arial"/>
          <w:sz w:val="22"/>
          <w:lang w:val="da-DK"/>
        </w:rPr>
        <w:t xml:space="preserve"> at b</w:t>
      </w:r>
      <w:r w:rsidR="00A832B9">
        <w:rPr>
          <w:rFonts w:cs="Arial"/>
          <w:sz w:val="22"/>
          <w:lang w:val="da-DK"/>
        </w:rPr>
        <w:t xml:space="preserve">atterikapaciteten </w:t>
      </w:r>
      <w:r w:rsidR="00AC02EC">
        <w:rPr>
          <w:rFonts w:cs="Arial"/>
          <w:sz w:val="22"/>
          <w:lang w:val="da-DK"/>
        </w:rPr>
        <w:t xml:space="preserve">kun </w:t>
      </w:r>
      <w:r w:rsidR="00A832B9">
        <w:rPr>
          <w:rFonts w:cs="Arial"/>
          <w:sz w:val="22"/>
          <w:lang w:val="da-DK"/>
        </w:rPr>
        <w:t xml:space="preserve">er forøget med beskedne </w:t>
      </w:r>
      <w:r w:rsidR="008578EF">
        <w:rPr>
          <w:rFonts w:cs="Arial"/>
          <w:sz w:val="22"/>
          <w:lang w:val="da-DK"/>
        </w:rPr>
        <w:t>4 kWt, 54 kWt</w:t>
      </w:r>
      <w:r w:rsidR="00A832B9">
        <w:rPr>
          <w:rFonts w:cs="Arial"/>
          <w:sz w:val="22"/>
          <w:lang w:val="da-DK"/>
        </w:rPr>
        <w:t xml:space="preserve"> i alt</w:t>
      </w:r>
      <w:r w:rsidR="008578EF">
        <w:rPr>
          <w:rFonts w:cs="Arial"/>
          <w:sz w:val="22"/>
          <w:lang w:val="da-DK"/>
        </w:rPr>
        <w:t xml:space="preserve">, </w:t>
      </w:r>
      <w:r w:rsidR="00A30F1D">
        <w:rPr>
          <w:rFonts w:cs="Arial"/>
          <w:sz w:val="22"/>
          <w:lang w:val="da-DK"/>
        </w:rPr>
        <w:t>når</w:t>
      </w:r>
      <w:r w:rsidR="00AC02EC">
        <w:rPr>
          <w:rFonts w:cs="Arial"/>
          <w:sz w:val="22"/>
          <w:lang w:val="da-DK"/>
        </w:rPr>
        <w:t xml:space="preserve"> </w:t>
      </w:r>
      <w:r w:rsidR="008578EF">
        <w:rPr>
          <w:rFonts w:cs="Arial"/>
          <w:sz w:val="22"/>
          <w:lang w:val="da-DK"/>
        </w:rPr>
        <w:t xml:space="preserve">rækkevidden </w:t>
      </w:r>
      <w:r w:rsidR="00AC02EC">
        <w:rPr>
          <w:rFonts w:cs="Arial"/>
          <w:sz w:val="22"/>
          <w:lang w:val="da-DK"/>
        </w:rPr>
        <w:t xml:space="preserve">er steget </w:t>
      </w:r>
      <w:r w:rsidR="00A30F1D">
        <w:rPr>
          <w:rFonts w:cs="Arial"/>
          <w:sz w:val="22"/>
          <w:lang w:val="da-DK"/>
        </w:rPr>
        <w:t>til</w:t>
      </w:r>
      <w:r w:rsidR="008578EF">
        <w:rPr>
          <w:rFonts w:cs="Arial"/>
          <w:sz w:val="22"/>
          <w:lang w:val="da-DK"/>
        </w:rPr>
        <w:t xml:space="preserve"> 406 kilometer mod de tidligere 338 kilometer. </w:t>
      </w:r>
      <w:r w:rsidR="00A30F1D">
        <w:rPr>
          <w:rFonts w:cs="Arial"/>
          <w:sz w:val="22"/>
          <w:lang w:val="da-DK"/>
        </w:rPr>
        <w:t xml:space="preserve">Der til kommer at den lille SUV også fået 20 hestekræfter mere og nu har 156 </w:t>
      </w:r>
      <w:r w:rsidR="0092400B">
        <w:rPr>
          <w:rFonts w:cs="Arial"/>
          <w:sz w:val="22"/>
          <w:lang w:val="da-DK"/>
        </w:rPr>
        <w:t xml:space="preserve">hestekræfter </w:t>
      </w:r>
      <w:r w:rsidR="00A30F1D">
        <w:rPr>
          <w:rFonts w:cs="Arial"/>
          <w:sz w:val="22"/>
          <w:lang w:val="da-DK"/>
        </w:rPr>
        <w:t xml:space="preserve">og et moment </w:t>
      </w:r>
      <w:r w:rsidR="0092400B">
        <w:rPr>
          <w:rFonts w:cs="Arial"/>
          <w:sz w:val="22"/>
          <w:lang w:val="da-DK"/>
        </w:rPr>
        <w:t xml:space="preserve">på 260 Newton meter. </w:t>
      </w:r>
    </w:p>
    <w:p w14:paraId="3B57B5B9" w14:textId="2AB2F54B" w:rsidR="009779E8" w:rsidRDefault="009779E8" w:rsidP="00B84CFF">
      <w:pPr>
        <w:spacing w:line="360" w:lineRule="atLeast"/>
        <w:rPr>
          <w:rFonts w:cs="Arial"/>
          <w:sz w:val="22"/>
          <w:lang w:val="da-DK"/>
        </w:rPr>
      </w:pPr>
    </w:p>
    <w:p w14:paraId="2E790BCC" w14:textId="5494D3E7" w:rsidR="009779E8" w:rsidRDefault="009779E8" w:rsidP="00B84CF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Batteriet kan hurtiglade med op til 100 kW og </w:t>
      </w:r>
      <w:r w:rsidR="00A30F1D">
        <w:rPr>
          <w:rFonts w:cs="Arial"/>
          <w:sz w:val="22"/>
          <w:lang w:val="da-DK"/>
        </w:rPr>
        <w:t>det relativt lille batteri</w:t>
      </w:r>
      <w:r>
        <w:rPr>
          <w:rFonts w:cs="Arial"/>
          <w:sz w:val="22"/>
          <w:lang w:val="da-DK"/>
        </w:rPr>
        <w:t xml:space="preserve"> sikrer</w:t>
      </w:r>
      <w:r w:rsidR="00A30F1D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</w:t>
      </w:r>
      <w:r w:rsidR="00A5062E">
        <w:rPr>
          <w:rFonts w:cs="Arial"/>
          <w:sz w:val="22"/>
          <w:lang w:val="da-DK"/>
        </w:rPr>
        <w:t xml:space="preserve">at </w:t>
      </w:r>
      <w:r>
        <w:rPr>
          <w:rFonts w:cs="Arial"/>
          <w:sz w:val="22"/>
          <w:lang w:val="da-DK"/>
        </w:rPr>
        <w:t xml:space="preserve">80 procent batterikapacitet </w:t>
      </w:r>
      <w:r w:rsidR="00A5062E">
        <w:rPr>
          <w:rFonts w:cs="Arial"/>
          <w:sz w:val="22"/>
          <w:lang w:val="da-DK"/>
        </w:rPr>
        <w:t xml:space="preserve">opnås </w:t>
      </w:r>
      <w:r w:rsidR="00A30F1D">
        <w:rPr>
          <w:rFonts w:cs="Arial"/>
          <w:sz w:val="22"/>
          <w:lang w:val="da-DK"/>
        </w:rPr>
        <w:t>på ca. 30 minutter</w:t>
      </w:r>
      <w:r w:rsidR="00A5062E">
        <w:rPr>
          <w:rFonts w:cs="Arial"/>
          <w:sz w:val="22"/>
          <w:lang w:val="da-DK"/>
        </w:rPr>
        <w:t xml:space="preserve"> svarende til mere end 300 kilometer. </w:t>
      </w:r>
      <w:r>
        <w:rPr>
          <w:rFonts w:cs="Arial"/>
          <w:sz w:val="22"/>
          <w:lang w:val="da-DK"/>
        </w:rPr>
        <w:t xml:space="preserve">På hjemmeladeren lader Mokka Electric med 11 kW fra tre faser. Bilen kommer standard med </w:t>
      </w:r>
      <w:r w:rsidR="009B0DEF">
        <w:rPr>
          <w:rFonts w:cs="Arial"/>
          <w:sz w:val="22"/>
          <w:lang w:val="da-DK"/>
        </w:rPr>
        <w:t>en varmepumpe til forvarmning, der kan styres via myopel appen.</w:t>
      </w:r>
    </w:p>
    <w:p w14:paraId="01B7665B" w14:textId="594CE2B1" w:rsidR="00A5062E" w:rsidRDefault="00A5062E" w:rsidP="00B84CFF">
      <w:pPr>
        <w:spacing w:line="360" w:lineRule="atLeast"/>
        <w:rPr>
          <w:rFonts w:cs="Arial"/>
          <w:sz w:val="22"/>
          <w:lang w:val="da-DK"/>
        </w:rPr>
      </w:pPr>
    </w:p>
    <w:p w14:paraId="4D9DFF69" w14:textId="6C921C95" w:rsidR="009B0DEF" w:rsidRPr="00FD23F6" w:rsidRDefault="009B0DEF" w:rsidP="00B84CFF">
      <w:pPr>
        <w:spacing w:line="360" w:lineRule="atLeast"/>
        <w:rPr>
          <w:rFonts w:cs="Arial"/>
          <w:sz w:val="22"/>
          <w:lang w:val="da-DK"/>
        </w:rPr>
      </w:pPr>
      <w:r>
        <w:rPr>
          <w:rFonts w:cs="Arial"/>
          <w:sz w:val="22"/>
          <w:lang w:val="da-DK"/>
        </w:rPr>
        <w:t xml:space="preserve">Opel Mokka Electric er blevet opdateret som led i Opels offensive elektrificeringsstrategi, der skal sikre energieffektive elbiler nu og i fremtiden. </w:t>
      </w:r>
      <w:r w:rsidR="00A5062E">
        <w:rPr>
          <w:rFonts w:cs="Arial"/>
          <w:sz w:val="22"/>
          <w:lang w:val="da-DK"/>
        </w:rPr>
        <w:t>Alle Opels</w:t>
      </w:r>
      <w:r>
        <w:rPr>
          <w:rFonts w:cs="Arial"/>
          <w:sz w:val="22"/>
          <w:lang w:val="da-DK"/>
        </w:rPr>
        <w:t xml:space="preserve"> modeller skal kunne fås i en elektrificeret udgave i 2024 og i 2028</w:t>
      </w:r>
      <w:r w:rsidR="00A30F1D">
        <w:rPr>
          <w:rFonts w:cs="Arial"/>
          <w:sz w:val="22"/>
          <w:lang w:val="da-DK"/>
        </w:rPr>
        <w:t>,</w:t>
      </w:r>
      <w:r>
        <w:rPr>
          <w:rFonts w:cs="Arial"/>
          <w:sz w:val="22"/>
          <w:lang w:val="da-DK"/>
        </w:rPr>
        <w:t xml:space="preserve"> vil Opel kun sælge elbiler i Europa. </w:t>
      </w:r>
    </w:p>
    <w:p w14:paraId="65158C27" w14:textId="77777777" w:rsidR="0092400B" w:rsidRDefault="0092400B" w:rsidP="00B84CFF">
      <w:pPr>
        <w:spacing w:line="360" w:lineRule="atLeast"/>
        <w:rPr>
          <w:rFonts w:cs="Arial"/>
          <w:sz w:val="22"/>
          <w:lang w:val="da-DK"/>
        </w:rPr>
      </w:pPr>
    </w:p>
    <w:sectPr w:rsidR="0092400B" w:rsidSect="00DD0B3B">
      <w:headerReference w:type="default" r:id="rId8"/>
      <w:headerReference w:type="first" r:id="rId9"/>
      <w:footerReference w:type="first" r:id="rId10"/>
      <w:pgSz w:w="11906" w:h="16838" w:code="9"/>
      <w:pgMar w:top="3088" w:right="1338" w:bottom="1191" w:left="1701" w:header="1021" w:footer="6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D0B23" w14:textId="77777777" w:rsidR="00663FC6" w:rsidRDefault="00663FC6">
      <w:r>
        <w:separator/>
      </w:r>
    </w:p>
  </w:endnote>
  <w:endnote w:type="continuationSeparator" w:id="0">
    <w:p w14:paraId="5A23089A" w14:textId="77777777" w:rsidR="00663FC6" w:rsidRDefault="00663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BB94" w14:textId="29BC6097" w:rsidR="0041192C" w:rsidRPr="00DE60FF" w:rsidRDefault="0041192C" w:rsidP="00AC02EC">
    <w:pPr>
      <w:pStyle w:val="Footer"/>
      <w:tabs>
        <w:tab w:val="clear" w:pos="2070"/>
        <w:tab w:val="center" w:pos="3960"/>
        <w:tab w:val="right" w:pos="8820"/>
      </w:tabs>
      <w:rPr>
        <w:rFonts w:cs="Arial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B00F09" w14:textId="77777777" w:rsidR="00663FC6" w:rsidRDefault="00663FC6">
      <w:r>
        <w:separator/>
      </w:r>
    </w:p>
  </w:footnote>
  <w:footnote w:type="continuationSeparator" w:id="0">
    <w:p w14:paraId="15506CDC" w14:textId="77777777" w:rsidR="00663FC6" w:rsidRDefault="00663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6B0B37" w14:textId="77777777" w:rsidR="0041192C" w:rsidRDefault="00176684">
    <w:pPr>
      <w:pStyle w:val="Header"/>
      <w:tabs>
        <w:tab w:val="clear" w:pos="9072"/>
      </w:tabs>
      <w:spacing w:line="380" w:lineRule="atLeast"/>
      <w:rPr>
        <w:sz w:val="22"/>
        <w:lang w:val="en-US"/>
      </w:rPr>
    </w:pPr>
    <w:r>
      <w:rPr>
        <w:noProof/>
        <w:lang w:val="en-US"/>
      </w:rPr>
      <w:drawing>
        <wp:anchor distT="0" distB="0" distL="114300" distR="114300" simplePos="0" relativeHeight="251671040" behindDoc="1" locked="0" layoutInCell="1" allowOverlap="1" wp14:anchorId="3C405572" wp14:editId="0B1AB79B">
          <wp:simplePos x="0" y="0"/>
          <wp:positionH relativeFrom="column">
            <wp:posOffset>4774565</wp:posOffset>
          </wp:positionH>
          <wp:positionV relativeFrom="paragraph">
            <wp:posOffset>107315</wp:posOffset>
          </wp:positionV>
          <wp:extent cx="1109980" cy="974090"/>
          <wp:effectExtent l="0" t="0" r="0" b="0"/>
          <wp:wrapNone/>
          <wp:docPr id="2" name="Grafik 2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980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9A34B7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</w:p>
  <w:p w14:paraId="51E5345C" w14:textId="77777777" w:rsidR="00C44FC6" w:rsidRDefault="00C44FC6" w:rsidP="00C44FC6">
    <w:pPr>
      <w:pStyle w:val="Header"/>
      <w:tabs>
        <w:tab w:val="clear" w:pos="4536"/>
        <w:tab w:val="clear" w:pos="9072"/>
        <w:tab w:val="left" w:pos="2180"/>
      </w:tabs>
      <w:spacing w:line="360" w:lineRule="atLeast"/>
      <w:rPr>
        <w:sz w:val="22"/>
        <w:lang w:val="en-US"/>
      </w:rPr>
    </w:pPr>
    <w:r>
      <w:rPr>
        <w:noProof/>
        <w:sz w:val="22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1D3E0906" wp14:editId="6FECFB20">
              <wp:simplePos x="0" y="0"/>
              <wp:positionH relativeFrom="page">
                <wp:posOffset>1111250</wp:posOffset>
              </wp:positionH>
              <wp:positionV relativeFrom="page">
                <wp:posOffset>1162050</wp:posOffset>
              </wp:positionV>
              <wp:extent cx="800100" cy="296545"/>
              <wp:effectExtent l="0" t="0" r="0" b="825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E39517" w14:textId="33E945E0" w:rsidR="00310F17" w:rsidRPr="004C2AC8" w:rsidRDefault="00C44FC6" w:rsidP="00310F17">
                          <w:pPr>
                            <w:pStyle w:val="Header"/>
                            <w:spacing w:line="380" w:lineRule="exact"/>
                            <w:rPr>
                              <w:rFonts w:cs="Arial"/>
                              <w:sz w:val="22"/>
                              <w:lang w:val="de-DE"/>
                            </w:rPr>
                          </w:pPr>
                          <w:r>
                            <w:rPr>
                              <w:rFonts w:cs="Arial"/>
                              <w:sz w:val="22"/>
                            </w:rPr>
                            <w:t>Page</w:t>
                          </w:r>
                          <w:r w:rsidR="00310F17" w:rsidRPr="00DE60FF">
                            <w:rPr>
                              <w:rFonts w:cs="Arial"/>
                              <w:sz w:val="22"/>
                            </w:rPr>
                            <w:t xml:space="preserve"> 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begin"/>
                          </w:r>
                          <w:r w:rsidR="00310F17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instrText xml:space="preserve"> PAGE </w:instrTex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separate"/>
                          </w:r>
                          <w:r w:rsidR="00A30F1D">
                            <w:rPr>
                              <w:rStyle w:val="PageNumber"/>
                              <w:rFonts w:cs="Arial"/>
                              <w:noProof/>
                              <w:sz w:val="22"/>
                            </w:rPr>
                            <w:t>2</w:t>
                          </w:r>
                          <w:r w:rsidR="007F6FC5" w:rsidRPr="00DE60FF">
                            <w:rPr>
                              <w:rStyle w:val="PageNumber"/>
                              <w:rFonts w:cs="Arial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E09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7.5pt;margin-top:91.5pt;width:63pt;height:23.35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" o:allowincell="f" filled="f" stroked="f">
              <v:textbox inset="0,0,0,0">
                <w:txbxContent>
                  <w:p w14:paraId="4BE39517" w14:textId="33E945E0" w:rsidR="00310F17" w:rsidRPr="004C2AC8" w:rsidRDefault="00C44FC6" w:rsidP="00310F17">
                    <w:pPr>
                      <w:pStyle w:val="Header"/>
                      <w:spacing w:line="380" w:lineRule="exact"/>
                      <w:rPr>
                        <w:rFonts w:cs="Arial"/>
                        <w:sz w:val="22"/>
                        <w:lang w:val="de-DE"/>
                      </w:rPr>
                    </w:pPr>
                    <w:r>
                      <w:rPr>
                        <w:rFonts w:cs="Arial"/>
                        <w:sz w:val="22"/>
                      </w:rPr>
                      <w:t>Page</w:t>
                    </w:r>
                    <w:r w:rsidR="00310F17" w:rsidRPr="00DE60FF">
                      <w:rPr>
                        <w:rFonts w:cs="Arial"/>
                        <w:sz w:val="22"/>
                      </w:rPr>
                      <w:t xml:space="preserve"> 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begin"/>
                    </w:r>
                    <w:r w:rsidR="00310F17" w:rsidRPr="00DE60FF">
                      <w:rPr>
                        <w:rStyle w:val="PageNumber"/>
                        <w:rFonts w:cs="Arial"/>
                        <w:sz w:val="22"/>
                      </w:rPr>
                      <w:instrText xml:space="preserve"> PAGE </w:instrTex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separate"/>
                    </w:r>
                    <w:r w:rsidR="00A30F1D">
                      <w:rPr>
                        <w:rStyle w:val="PageNumber"/>
                        <w:rFonts w:cs="Arial"/>
                        <w:noProof/>
                        <w:sz w:val="22"/>
                      </w:rPr>
                      <w:t>2</w:t>
                    </w:r>
                    <w:r w:rsidR="007F6FC5" w:rsidRPr="00DE60FF">
                      <w:rPr>
                        <w:rStyle w:val="PageNumber"/>
                        <w:rFonts w:cs="Arial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4DB6074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1F103ED3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  <w:p w14:paraId="4D46E1B8" w14:textId="77777777" w:rsidR="00C44FC6" w:rsidRDefault="00C44FC6">
    <w:pPr>
      <w:pStyle w:val="Header"/>
      <w:tabs>
        <w:tab w:val="clear" w:pos="9072"/>
      </w:tabs>
      <w:spacing w:line="360" w:lineRule="atLeast"/>
      <w:rPr>
        <w:sz w:val="22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D88DCA" w14:textId="2722CF89" w:rsidR="00C44FC6" w:rsidRPr="00A30F1D" w:rsidRDefault="00307528" w:rsidP="00C44FC6">
    <w:pPr>
      <w:pStyle w:val="Header"/>
      <w:tabs>
        <w:tab w:val="clear" w:pos="4536"/>
        <w:tab w:val="clear" w:pos="9072"/>
        <w:tab w:val="left" w:pos="3340"/>
      </w:tabs>
      <w:spacing w:before="1600"/>
      <w:rPr>
        <w:b/>
        <w:sz w:val="28"/>
        <w:szCs w:val="28"/>
        <w:lang w:val="da-DK"/>
      </w:rPr>
    </w:pPr>
    <w:r>
      <w:rPr>
        <w:noProof/>
        <w:lang w:val="en-US"/>
      </w:rPr>
      <w:drawing>
        <wp:anchor distT="0" distB="0" distL="114300" distR="114300" simplePos="0" relativeHeight="251668992" behindDoc="1" locked="0" layoutInCell="1" allowOverlap="1" wp14:anchorId="716AF38E" wp14:editId="2F0E9562">
          <wp:simplePos x="0" y="0"/>
          <wp:positionH relativeFrom="column">
            <wp:posOffset>4450080</wp:posOffset>
          </wp:positionH>
          <wp:positionV relativeFrom="paragraph">
            <wp:posOffset>105265</wp:posOffset>
          </wp:positionV>
          <wp:extent cx="1110607" cy="974215"/>
          <wp:effectExtent l="0" t="0" r="0" b="3810"/>
          <wp:wrapNone/>
          <wp:docPr id="3" name="Grafik 3" descr="Ein Bild, das Schild, Straße, Ende, sitzend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Schild, Straße, Ende, sitzend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607" cy="974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30F1D">
      <w:rPr>
        <w:b/>
        <w:sz w:val="28"/>
        <w:szCs w:val="28"/>
        <w:lang w:val="da-DK"/>
      </w:rPr>
      <w:t>Pressemeddelelse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3E8"/>
    <w:multiLevelType w:val="hybridMultilevel"/>
    <w:tmpl w:val="D24E73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2E3CB3"/>
    <w:multiLevelType w:val="hybridMultilevel"/>
    <w:tmpl w:val="A2E0D402"/>
    <w:lvl w:ilvl="0" w:tplc="410CB7C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93C05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46052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826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5C4F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140BB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168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9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78E00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347D5"/>
    <w:multiLevelType w:val="hybridMultilevel"/>
    <w:tmpl w:val="17CEB8A0"/>
    <w:lvl w:ilvl="0" w:tplc="BF0CE7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9F4A5BB2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51B629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3D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46EB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62E60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FE6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902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F0D0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B7BD8"/>
    <w:multiLevelType w:val="hybridMultilevel"/>
    <w:tmpl w:val="A2E0D402"/>
    <w:lvl w:ilvl="0" w:tplc="CF3A68E8">
      <w:start w:val="1"/>
      <w:numFmt w:val="bullet"/>
      <w:lvlText w:val=""/>
      <w:lvlJc w:val="left"/>
      <w:pPr>
        <w:tabs>
          <w:tab w:val="num" w:pos="369"/>
        </w:tabs>
        <w:ind w:left="369" w:hanging="369"/>
      </w:pPr>
      <w:rPr>
        <w:rFonts w:ascii="Symbol" w:hAnsi="Symbol" w:hint="default"/>
      </w:rPr>
    </w:lvl>
    <w:lvl w:ilvl="1" w:tplc="26362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9E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E83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0EBB8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3E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A877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46F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2650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10A59"/>
    <w:multiLevelType w:val="hybridMultilevel"/>
    <w:tmpl w:val="A2E0D402"/>
    <w:lvl w:ilvl="0" w:tplc="B6903E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7B82AC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92D4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ECE6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E2DB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429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4E33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8AF0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84C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5F1F67"/>
    <w:multiLevelType w:val="hybridMultilevel"/>
    <w:tmpl w:val="DFF68324"/>
    <w:lvl w:ilvl="0" w:tplc="8F74C88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8FE844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6287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523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6C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76BC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48C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08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40DE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437E5E"/>
    <w:multiLevelType w:val="multilevel"/>
    <w:tmpl w:val="CE16E0F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1"/>
        </w:tabs>
        <w:ind w:left="1361" w:hanging="340"/>
      </w:pPr>
      <w:rPr>
        <w:rFonts w:hint="default"/>
      </w:rPr>
    </w:lvl>
    <w:lvl w:ilvl="3">
      <w:numFmt w:val="decimal"/>
      <w:lvlText w:val="%4."/>
      <w:lvlJc w:val="left"/>
      <w:pPr>
        <w:tabs>
          <w:tab w:val="num" w:pos="1928"/>
        </w:tabs>
        <w:ind w:left="192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81"/>
        </w:tabs>
        <w:ind w:left="2381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340"/>
      </w:pPr>
      <w:rPr>
        <w:rFonts w:hint="default"/>
      </w:rPr>
    </w:lvl>
    <w:lvl w:ilvl="6">
      <w:numFmt w:val="decimal"/>
      <w:lvlText w:val="%7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820"/>
        </w:tabs>
        <w:ind w:left="4820" w:hanging="284"/>
      </w:pPr>
      <w:rPr>
        <w:rFonts w:hint="default"/>
      </w:rPr>
    </w:lvl>
  </w:abstractNum>
  <w:abstractNum w:abstractNumId="7" w15:restartNumberingAfterBreak="0">
    <w:nsid w:val="4AFD0C3F"/>
    <w:multiLevelType w:val="hybridMultilevel"/>
    <w:tmpl w:val="0902FD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315932"/>
    <w:multiLevelType w:val="hybridMultilevel"/>
    <w:tmpl w:val="17CEB8A0"/>
    <w:lvl w:ilvl="0" w:tplc="2D324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8214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8CB0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C7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F6B4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7E697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22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AE1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338EA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15AE8"/>
    <w:multiLevelType w:val="hybridMultilevel"/>
    <w:tmpl w:val="A2E0D402"/>
    <w:lvl w:ilvl="0" w:tplc="189437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94C4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A628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0CF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C34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E853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7AC3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CC74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A2E3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778F9"/>
    <w:multiLevelType w:val="hybridMultilevel"/>
    <w:tmpl w:val="A2E0D402"/>
    <w:lvl w:ilvl="0" w:tplc="4B8C9F8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B8622A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6ABD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961F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0CA3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6B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A7B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D0D1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B639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F3D1B"/>
    <w:multiLevelType w:val="hybridMultilevel"/>
    <w:tmpl w:val="A2E0D402"/>
    <w:lvl w:ilvl="0" w:tplc="2744D4B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AF1C35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94D7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6E4B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8EB4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87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65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8681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5F810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0B3E06"/>
    <w:multiLevelType w:val="multilevel"/>
    <w:tmpl w:val="9476DE5E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624"/>
      </w:pPr>
      <w:rPr>
        <w:rFonts w:hint="default"/>
      </w:rPr>
    </w:lvl>
    <w:lvl w:ilvl="2">
      <w:start w:val="1"/>
      <w:numFmt w:val="lowerRoman"/>
      <w:suff w:val="space"/>
      <w:lvlText w:val="%3)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28"/>
        </w:tabs>
        <w:ind w:left="192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38"/>
        </w:tabs>
        <w:ind w:left="2438" w:hanging="90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79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35"/>
        </w:tabs>
        <w:ind w:left="2835" w:hanging="62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12"/>
        </w:tabs>
        <w:ind w:left="3402" w:hanging="51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1"/>
  </w:num>
  <w:num w:numId="5">
    <w:abstractNumId w:val="12"/>
  </w:num>
  <w:num w:numId="6">
    <w:abstractNumId w:val="11"/>
  </w:num>
  <w:num w:numId="7">
    <w:abstractNumId w:val="10"/>
  </w:num>
  <w:num w:numId="8">
    <w:abstractNumId w:val="3"/>
  </w:num>
  <w:num w:numId="9">
    <w:abstractNumId w:val="4"/>
  </w:num>
  <w:num w:numId="10">
    <w:abstractNumId w:val="9"/>
  </w:num>
  <w:num w:numId="11">
    <w:abstractNumId w:val="6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nl-B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a-DK" w:vendorID="64" w:dllVersion="131078" w:nlCheck="1" w:checkStyle="0"/>
  <w:activeWritingStyle w:appName="MSWord" w:lang="de-DE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83B"/>
    <w:rsid w:val="00062469"/>
    <w:rsid w:val="00062B12"/>
    <w:rsid w:val="00075B67"/>
    <w:rsid w:val="000777DF"/>
    <w:rsid w:val="000C34AA"/>
    <w:rsid w:val="000E2C8C"/>
    <w:rsid w:val="000E64B2"/>
    <w:rsid w:val="001025C1"/>
    <w:rsid w:val="0011534B"/>
    <w:rsid w:val="00135414"/>
    <w:rsid w:val="00140F85"/>
    <w:rsid w:val="001418B2"/>
    <w:rsid w:val="00142F47"/>
    <w:rsid w:val="00146065"/>
    <w:rsid w:val="00176684"/>
    <w:rsid w:val="001B0232"/>
    <w:rsid w:val="001C05F5"/>
    <w:rsid w:val="001F1D37"/>
    <w:rsid w:val="00216248"/>
    <w:rsid w:val="0022632E"/>
    <w:rsid w:val="00231E38"/>
    <w:rsid w:val="002B6194"/>
    <w:rsid w:val="002E08D3"/>
    <w:rsid w:val="002F61F9"/>
    <w:rsid w:val="00307528"/>
    <w:rsid w:val="00310F17"/>
    <w:rsid w:val="00321F74"/>
    <w:rsid w:val="00326B2F"/>
    <w:rsid w:val="00357803"/>
    <w:rsid w:val="00357E48"/>
    <w:rsid w:val="0036632F"/>
    <w:rsid w:val="003768A9"/>
    <w:rsid w:val="003B4C8E"/>
    <w:rsid w:val="003C770A"/>
    <w:rsid w:val="003D2A45"/>
    <w:rsid w:val="003D3819"/>
    <w:rsid w:val="0041192C"/>
    <w:rsid w:val="00427C56"/>
    <w:rsid w:val="0043720B"/>
    <w:rsid w:val="00486F5D"/>
    <w:rsid w:val="004B4051"/>
    <w:rsid w:val="004C6E62"/>
    <w:rsid w:val="004D796F"/>
    <w:rsid w:val="004E7CEB"/>
    <w:rsid w:val="00505368"/>
    <w:rsid w:val="00521597"/>
    <w:rsid w:val="00561B24"/>
    <w:rsid w:val="00564857"/>
    <w:rsid w:val="005D1333"/>
    <w:rsid w:val="005F6B44"/>
    <w:rsid w:val="005F7CA1"/>
    <w:rsid w:val="00651EDE"/>
    <w:rsid w:val="00663FC6"/>
    <w:rsid w:val="00667FCA"/>
    <w:rsid w:val="00681196"/>
    <w:rsid w:val="006830E2"/>
    <w:rsid w:val="00696C31"/>
    <w:rsid w:val="006A283B"/>
    <w:rsid w:val="006A2E1E"/>
    <w:rsid w:val="006C21DF"/>
    <w:rsid w:val="006C3C31"/>
    <w:rsid w:val="006C3DA3"/>
    <w:rsid w:val="006D50B2"/>
    <w:rsid w:val="007611A2"/>
    <w:rsid w:val="00777657"/>
    <w:rsid w:val="007A6E7D"/>
    <w:rsid w:val="007E54DC"/>
    <w:rsid w:val="007F656A"/>
    <w:rsid w:val="007F6FC5"/>
    <w:rsid w:val="007F791B"/>
    <w:rsid w:val="008149BB"/>
    <w:rsid w:val="008368BF"/>
    <w:rsid w:val="008368C8"/>
    <w:rsid w:val="00840F91"/>
    <w:rsid w:val="008578EF"/>
    <w:rsid w:val="00872DFE"/>
    <w:rsid w:val="008A31C1"/>
    <w:rsid w:val="008C2312"/>
    <w:rsid w:val="008E744E"/>
    <w:rsid w:val="008F7876"/>
    <w:rsid w:val="0092400B"/>
    <w:rsid w:val="009779E8"/>
    <w:rsid w:val="009819E1"/>
    <w:rsid w:val="00982B08"/>
    <w:rsid w:val="009B0DEF"/>
    <w:rsid w:val="009B4D82"/>
    <w:rsid w:val="009E782F"/>
    <w:rsid w:val="00A13850"/>
    <w:rsid w:val="00A17059"/>
    <w:rsid w:val="00A17720"/>
    <w:rsid w:val="00A25485"/>
    <w:rsid w:val="00A30F1D"/>
    <w:rsid w:val="00A5062E"/>
    <w:rsid w:val="00A645DE"/>
    <w:rsid w:val="00A736E9"/>
    <w:rsid w:val="00A76CAE"/>
    <w:rsid w:val="00A832B9"/>
    <w:rsid w:val="00AC02EC"/>
    <w:rsid w:val="00AD3833"/>
    <w:rsid w:val="00AE5447"/>
    <w:rsid w:val="00AE55E4"/>
    <w:rsid w:val="00AE5A74"/>
    <w:rsid w:val="00AF07F7"/>
    <w:rsid w:val="00B04AFA"/>
    <w:rsid w:val="00B31801"/>
    <w:rsid w:val="00B7570B"/>
    <w:rsid w:val="00B84CFF"/>
    <w:rsid w:val="00B85145"/>
    <w:rsid w:val="00B966B3"/>
    <w:rsid w:val="00B9777F"/>
    <w:rsid w:val="00BB1908"/>
    <w:rsid w:val="00BE10A1"/>
    <w:rsid w:val="00C40576"/>
    <w:rsid w:val="00C42CEA"/>
    <w:rsid w:val="00C436FC"/>
    <w:rsid w:val="00C44997"/>
    <w:rsid w:val="00C44FC6"/>
    <w:rsid w:val="00C66043"/>
    <w:rsid w:val="00C809B6"/>
    <w:rsid w:val="00C81306"/>
    <w:rsid w:val="00C820E9"/>
    <w:rsid w:val="00CE1E0F"/>
    <w:rsid w:val="00D60DCB"/>
    <w:rsid w:val="00D64944"/>
    <w:rsid w:val="00D73419"/>
    <w:rsid w:val="00D97F2E"/>
    <w:rsid w:val="00DA356C"/>
    <w:rsid w:val="00DA722F"/>
    <w:rsid w:val="00DD0B3B"/>
    <w:rsid w:val="00DD1414"/>
    <w:rsid w:val="00DE60FF"/>
    <w:rsid w:val="00E17442"/>
    <w:rsid w:val="00E53B0E"/>
    <w:rsid w:val="00EA3F2A"/>
    <w:rsid w:val="00EE0B4F"/>
    <w:rsid w:val="00EE195E"/>
    <w:rsid w:val="00F123FB"/>
    <w:rsid w:val="00F14BF2"/>
    <w:rsid w:val="00F4415F"/>
    <w:rsid w:val="00F47619"/>
    <w:rsid w:val="00F47AF8"/>
    <w:rsid w:val="00F52282"/>
    <w:rsid w:val="00F74A78"/>
    <w:rsid w:val="00FC50BC"/>
    <w:rsid w:val="00FC6E6B"/>
    <w:rsid w:val="00FD23F6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30C88F"/>
  <w15:docId w15:val="{2EF509D8-E2FD-449B-A903-2E47FF8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2E"/>
    <w:rPr>
      <w:rFonts w:ascii="Arial" w:hAnsi="Arial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7F2E"/>
    <w:pPr>
      <w:tabs>
        <w:tab w:val="center" w:pos="4536"/>
        <w:tab w:val="right" w:pos="9072"/>
      </w:tabs>
    </w:pPr>
  </w:style>
  <w:style w:type="paragraph" w:styleId="Footer">
    <w:name w:val="footer"/>
    <w:aliases w:val="Footer Arial,Opel Media Information"/>
    <w:basedOn w:val="Normal"/>
    <w:rsid w:val="00D97F2E"/>
    <w:pPr>
      <w:tabs>
        <w:tab w:val="left" w:pos="2070"/>
      </w:tabs>
    </w:pPr>
    <w:rPr>
      <w:sz w:val="13"/>
    </w:rPr>
  </w:style>
  <w:style w:type="character" w:styleId="Hyperlink">
    <w:name w:val="Hyperlink"/>
    <w:basedOn w:val="DefaultParagraphFont"/>
    <w:rsid w:val="00D97F2E"/>
    <w:rPr>
      <w:color w:val="0000FF"/>
      <w:u w:val="single"/>
    </w:rPr>
  </w:style>
  <w:style w:type="character" w:styleId="PageNumber">
    <w:name w:val="page number"/>
    <w:basedOn w:val="DefaultParagraphFont"/>
    <w:rsid w:val="00D97F2E"/>
  </w:style>
  <w:style w:type="character" w:styleId="FollowedHyperlink">
    <w:name w:val="FollowedHyperlink"/>
    <w:basedOn w:val="DefaultParagraphFont"/>
    <w:rsid w:val="00D97F2E"/>
    <w:rPr>
      <w:color w:val="800080"/>
      <w:u w:val="single"/>
    </w:rPr>
  </w:style>
  <w:style w:type="paragraph" w:customStyle="1" w:styleId="OpelStandardTextArial">
    <w:name w:val="Opel Standard Text Arial"/>
    <w:basedOn w:val="Normal"/>
    <w:rsid w:val="00D97F2E"/>
    <w:pPr>
      <w:spacing w:line="360" w:lineRule="atLeast"/>
    </w:pPr>
    <w:rPr>
      <w:sz w:val="22"/>
      <w:lang w:val="de-DE"/>
    </w:rPr>
  </w:style>
  <w:style w:type="paragraph" w:customStyle="1" w:styleId="OpelHeadlineArial">
    <w:name w:val="Opel Headline Arial"/>
    <w:basedOn w:val="Normal"/>
    <w:rsid w:val="00D97F2E"/>
    <w:pPr>
      <w:spacing w:line="360" w:lineRule="atLeast"/>
    </w:pPr>
    <w:rPr>
      <w:b/>
      <w:sz w:val="26"/>
      <w:lang w:val="de-DE"/>
    </w:rPr>
  </w:style>
  <w:style w:type="paragraph" w:styleId="BalloonText">
    <w:name w:val="Balloon Text"/>
    <w:basedOn w:val="Normal"/>
    <w:semiHidden/>
    <w:rsid w:val="00C4499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310F17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E55E4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153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semiHidden/>
    <w:unhideWhenUsed/>
    <w:rsid w:val="006830E2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830E2"/>
    <w:rPr>
      <w:rFonts w:ascii="Arial" w:hAnsi="Arial"/>
      <w:lang w:val="en-GB"/>
    </w:rPr>
  </w:style>
  <w:style w:type="character" w:styleId="FootnoteReference">
    <w:name w:val="footnote reference"/>
    <w:basedOn w:val="DefaultParagraphFont"/>
    <w:semiHidden/>
    <w:unhideWhenUsed/>
    <w:rsid w:val="006830E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231E38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C809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09B6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09B6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09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09B6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6920A-E59C-4152-94E4-4710E648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1569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Opel Media Information</vt:lpstr>
      <vt:lpstr>Opel Media Information</vt:lpstr>
    </vt:vector>
  </TitlesOfParts>
  <Company>Adam Opel GmbH</Company>
  <LinksUpToDate>false</LinksUpToDate>
  <CharactersWithSpaces>1860</CharactersWithSpaces>
  <SharedDoc>false</SharedDoc>
  <HLinks>
    <vt:vector size="12" baseType="variant"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  <vt:variant>
        <vt:i4>131155</vt:i4>
      </vt:variant>
      <vt:variant>
        <vt:i4>0</vt:i4>
      </vt:variant>
      <vt:variant>
        <vt:i4>0</vt:i4>
      </vt:variant>
      <vt:variant>
        <vt:i4>5</vt:i4>
      </vt:variant>
      <vt:variant>
        <vt:lpwstr>http://media.opel.de/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Opel Media Information</dc:title>
  <dc:subject>Press-Release</dc:subject>
  <dc:creator>Andrea Engel</dc:creator>
  <cp:keywords/>
  <dc:description/>
  <cp:lastModifiedBy>Jesper Hermann</cp:lastModifiedBy>
  <cp:revision>2</cp:revision>
  <cp:lastPrinted>2009-08-18T08:38:00Z</cp:lastPrinted>
  <dcterms:created xsi:type="dcterms:W3CDTF">2022-12-13T17:10:00Z</dcterms:created>
  <dcterms:modified xsi:type="dcterms:W3CDTF">2022-12-13T17:10:00Z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2021-01-18T12:50:26Z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>702839fc-e123-4365-9b7f-6d2cc7121c99</vt:lpwstr>
  </property>
  <property fmtid="{D5CDD505-2E9C-101B-9397-08002B2CF9AE}" pid="8" name="MSIP_Label_2fd53d93-3f4c-4b90-b511-bd6bdbb4fba9_ContentBits">
    <vt:lpwstr>0</vt:lpwstr>
  </property>
</Properties>
</file>