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91" w:rsidRDefault="002B6391" w:rsidP="000D1075">
      <w:pPr>
        <w:pStyle w:val="normal0"/>
        <w:spacing w:line="276" w:lineRule="auto"/>
        <w:rPr>
          <w:rFonts w:asciiTheme="minorHAnsi" w:hAnsiTheme="minorHAnsi"/>
          <w:sz w:val="38"/>
          <w:szCs w:val="38"/>
        </w:rPr>
      </w:pPr>
    </w:p>
    <w:p w:rsidR="00A605D5" w:rsidRPr="000D1075" w:rsidRDefault="002B6391" w:rsidP="000D1075">
      <w:pPr>
        <w:pStyle w:val="normal0"/>
        <w:spacing w:line="276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t>S</w:t>
      </w:r>
      <w:r w:rsidR="00A605D5" w:rsidRPr="000D1075">
        <w:rPr>
          <w:rFonts w:asciiTheme="minorHAnsi" w:hAnsiTheme="minorHAnsi"/>
          <w:sz w:val="38"/>
          <w:szCs w:val="38"/>
        </w:rPr>
        <w:t xml:space="preserve">olid Försäkringar </w:t>
      </w:r>
      <w:r w:rsidR="008E6812">
        <w:rPr>
          <w:rFonts w:asciiTheme="minorHAnsi" w:hAnsiTheme="minorHAnsi"/>
          <w:sz w:val="38"/>
          <w:szCs w:val="38"/>
        </w:rPr>
        <w:t>fortsätter att växa!</w:t>
      </w:r>
    </w:p>
    <w:p w:rsidR="00A605D5" w:rsidRPr="000D1075" w:rsidRDefault="00A13102" w:rsidP="000D1075">
      <w:pPr>
        <w:pStyle w:val="normal0"/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Solid Försäkringar har fått en fantastisk start på det nya året. Deras utveckling har överträffat deras förhoppningar och 2011 kommer vara året då Solid Försäkringar ökar farten på sin tillväxtresa. </w:t>
      </w:r>
    </w:p>
    <w:p w:rsidR="0006153F" w:rsidRPr="00BA17FE" w:rsidRDefault="006C2E84" w:rsidP="000D1075">
      <w:pPr>
        <w:pStyle w:val="normal0"/>
        <w:spacing w:line="276" w:lineRule="auto"/>
        <w:rPr>
          <w:rFonts w:asciiTheme="minorHAnsi" w:hAnsiTheme="minorHAnsi"/>
        </w:rPr>
      </w:pPr>
      <w:r w:rsidRPr="000D1075">
        <w:rPr>
          <w:rFonts w:asciiTheme="minorHAnsi" w:hAnsiTheme="minorHAnsi"/>
        </w:rPr>
        <w:t xml:space="preserve">Solid Försäkringar står </w:t>
      </w:r>
      <w:r w:rsidR="004E69D7">
        <w:rPr>
          <w:rFonts w:asciiTheme="minorHAnsi" w:hAnsiTheme="minorHAnsi"/>
        </w:rPr>
        <w:t>in</w:t>
      </w:r>
      <w:r w:rsidRPr="000D1075">
        <w:rPr>
          <w:rFonts w:asciiTheme="minorHAnsi" w:hAnsiTheme="minorHAnsi"/>
        </w:rPr>
        <w:t>för nya och spännande utmaningar</w:t>
      </w:r>
      <w:r w:rsidR="00FB50D3">
        <w:rPr>
          <w:rFonts w:asciiTheme="minorHAnsi" w:hAnsiTheme="minorHAnsi"/>
        </w:rPr>
        <w:t>, a</w:t>
      </w:r>
      <w:r w:rsidRPr="000D1075">
        <w:rPr>
          <w:rFonts w:asciiTheme="minorHAnsi" w:hAnsiTheme="minorHAnsi"/>
        </w:rPr>
        <w:t>tt nå sina mål är ett omfattande arbete</w:t>
      </w:r>
      <w:r w:rsidR="00D25ED6" w:rsidRPr="000D1075">
        <w:rPr>
          <w:rFonts w:asciiTheme="minorHAnsi" w:hAnsiTheme="minorHAnsi"/>
        </w:rPr>
        <w:t xml:space="preserve"> då Solid Försäkringar vill dubbla sin omsättning till år </w:t>
      </w:r>
      <w:r w:rsidR="00F963A3" w:rsidRPr="000D1075">
        <w:rPr>
          <w:rFonts w:asciiTheme="minorHAnsi" w:hAnsiTheme="minorHAnsi"/>
        </w:rPr>
        <w:t>20</w:t>
      </w:r>
      <w:r w:rsidR="00FA7C72">
        <w:rPr>
          <w:rFonts w:asciiTheme="minorHAnsi" w:hAnsiTheme="minorHAnsi"/>
        </w:rPr>
        <w:t xml:space="preserve">15. </w:t>
      </w:r>
      <w:r w:rsidR="00FB50D3">
        <w:rPr>
          <w:rFonts w:asciiTheme="minorHAnsi" w:hAnsiTheme="minorHAnsi"/>
        </w:rPr>
        <w:t>Året har bö</w:t>
      </w:r>
      <w:r w:rsidR="00E64AF5">
        <w:rPr>
          <w:rFonts w:asciiTheme="minorHAnsi" w:hAnsiTheme="minorHAnsi"/>
        </w:rPr>
        <w:t>rjat starkt med en försäljnings</w:t>
      </w:r>
      <w:r w:rsidR="00FB50D3">
        <w:rPr>
          <w:rFonts w:asciiTheme="minorHAnsi" w:hAnsiTheme="minorHAnsi"/>
        </w:rPr>
        <w:t xml:space="preserve">utveckling som </w:t>
      </w:r>
      <w:r w:rsidR="00BA17FE">
        <w:rPr>
          <w:rFonts w:asciiTheme="minorHAnsi" w:hAnsiTheme="minorHAnsi"/>
        </w:rPr>
        <w:t xml:space="preserve">idag </w:t>
      </w:r>
      <w:r w:rsidR="00FB50D3">
        <w:rPr>
          <w:rFonts w:asciiTheme="minorHAnsi" w:hAnsiTheme="minorHAnsi"/>
        </w:rPr>
        <w:t xml:space="preserve">ligger 34 % över föregående </w:t>
      </w:r>
      <w:r w:rsidR="0006153F">
        <w:rPr>
          <w:rFonts w:asciiTheme="minorHAnsi" w:hAnsiTheme="minorHAnsi"/>
        </w:rPr>
        <w:t>period</w:t>
      </w:r>
      <w:r w:rsidR="00FB50D3">
        <w:rPr>
          <w:rFonts w:asciiTheme="minorHAnsi" w:hAnsiTheme="minorHAnsi"/>
        </w:rPr>
        <w:t xml:space="preserve">. </w:t>
      </w:r>
      <w:r w:rsidR="002D4069">
        <w:rPr>
          <w:rFonts w:asciiTheme="minorHAnsi" w:hAnsiTheme="minorHAnsi"/>
        </w:rPr>
        <w:t xml:space="preserve">En bidragande del till ökningen </w:t>
      </w:r>
      <w:r w:rsidR="0006153F">
        <w:rPr>
          <w:rFonts w:asciiTheme="minorHAnsi" w:hAnsiTheme="minorHAnsi"/>
        </w:rPr>
        <w:t>står deras okrångliga bil- och hemförsäkringar för. Sedan</w:t>
      </w:r>
      <w:r w:rsidR="00E64AF5">
        <w:rPr>
          <w:rFonts w:asciiTheme="minorHAnsi" w:hAnsiTheme="minorHAnsi"/>
        </w:rPr>
        <w:t xml:space="preserve"> </w:t>
      </w:r>
      <w:r w:rsidR="008F42CC">
        <w:rPr>
          <w:rFonts w:asciiTheme="minorHAnsi" w:hAnsiTheme="minorHAnsi"/>
        </w:rPr>
        <w:t>lanseringen</w:t>
      </w:r>
      <w:r w:rsidR="00E64AF5">
        <w:rPr>
          <w:rFonts w:asciiTheme="minorHAnsi" w:hAnsiTheme="minorHAnsi"/>
        </w:rPr>
        <w:t xml:space="preserve"> </w:t>
      </w:r>
      <w:r w:rsidR="007C6940">
        <w:rPr>
          <w:rFonts w:asciiTheme="minorHAnsi" w:hAnsiTheme="minorHAnsi"/>
        </w:rPr>
        <w:t xml:space="preserve">av dem </w:t>
      </w:r>
      <w:r w:rsidR="00870BDA">
        <w:rPr>
          <w:rFonts w:asciiTheme="minorHAnsi" w:hAnsiTheme="minorHAnsi"/>
        </w:rPr>
        <w:t>i</w:t>
      </w:r>
      <w:r w:rsidR="0006153F">
        <w:rPr>
          <w:rFonts w:asciiTheme="minorHAnsi" w:hAnsiTheme="minorHAnsi"/>
        </w:rPr>
        <w:t xml:space="preserve"> juli förra året och </w:t>
      </w:r>
      <w:r w:rsidR="00E64AF5">
        <w:rPr>
          <w:rFonts w:asciiTheme="minorHAnsi" w:hAnsiTheme="minorHAnsi"/>
        </w:rPr>
        <w:t>lanser</w:t>
      </w:r>
      <w:r w:rsidR="008F42CC">
        <w:rPr>
          <w:rFonts w:asciiTheme="minorHAnsi" w:hAnsiTheme="minorHAnsi"/>
        </w:rPr>
        <w:t>ingen</w:t>
      </w:r>
      <w:r w:rsidR="00E64AF5">
        <w:rPr>
          <w:rFonts w:asciiTheme="minorHAnsi" w:hAnsiTheme="minorHAnsi"/>
        </w:rPr>
        <w:t xml:space="preserve"> </w:t>
      </w:r>
      <w:r w:rsidR="008F42CC">
        <w:rPr>
          <w:rFonts w:asciiTheme="minorHAnsi" w:hAnsiTheme="minorHAnsi"/>
        </w:rPr>
        <w:t xml:space="preserve">av </w:t>
      </w:r>
      <w:r w:rsidR="00E64AF5">
        <w:rPr>
          <w:rFonts w:asciiTheme="minorHAnsi" w:hAnsiTheme="minorHAnsi"/>
        </w:rPr>
        <w:t xml:space="preserve">dem på Insplanet och Compricer har de ökat med 75%, en ökning som </w:t>
      </w:r>
      <w:r w:rsidR="00E64AF5" w:rsidRPr="00BA17FE">
        <w:rPr>
          <w:rFonts w:asciiTheme="minorHAnsi" w:hAnsiTheme="minorHAnsi"/>
        </w:rPr>
        <w:t>varit över förväntan.</w:t>
      </w:r>
    </w:p>
    <w:p w:rsidR="00FC4E33" w:rsidRPr="00BA17FE" w:rsidRDefault="00FC4E33" w:rsidP="00BA17F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Gill Sans Std" w:hAnsi="Gill Sans Std"/>
          <w:i/>
          <w:sz w:val="22"/>
          <w:szCs w:val="22"/>
        </w:rPr>
      </w:pPr>
      <w:r w:rsidRPr="00BA17FE">
        <w:rPr>
          <w:rFonts w:ascii="Gill Sans Std" w:hAnsi="Gill Sans Std"/>
          <w:i/>
          <w:sz w:val="22"/>
          <w:szCs w:val="22"/>
        </w:rPr>
        <w:t>I takt med att vår försäljning mot konsument</w:t>
      </w:r>
      <w:r w:rsidR="001B628C" w:rsidRPr="00BA17FE">
        <w:rPr>
          <w:rFonts w:ascii="Gill Sans Std" w:hAnsi="Gill Sans Std"/>
          <w:i/>
          <w:sz w:val="22"/>
          <w:szCs w:val="22"/>
        </w:rPr>
        <w:t xml:space="preserve"> ökar</w:t>
      </w:r>
      <w:r w:rsidRPr="00BA17FE">
        <w:rPr>
          <w:rFonts w:ascii="Gill Sans Std" w:hAnsi="Gill Sans Std"/>
          <w:i/>
          <w:sz w:val="22"/>
          <w:szCs w:val="22"/>
        </w:rPr>
        <w:t xml:space="preserve"> och att vi dessutom vann titeln Årets skadeförsäkringsbolag 2010</w:t>
      </w:r>
      <w:r w:rsidR="00030E78" w:rsidRPr="00BA17FE">
        <w:rPr>
          <w:rFonts w:ascii="Gill Sans Std" w:hAnsi="Gill Sans Std"/>
          <w:i/>
          <w:sz w:val="22"/>
          <w:szCs w:val="22"/>
        </w:rPr>
        <w:t xml:space="preserve"> har vi </w:t>
      </w:r>
      <w:r w:rsidRPr="00BA17FE">
        <w:rPr>
          <w:rFonts w:ascii="Gill Sans Std" w:hAnsi="Gill Sans Std"/>
          <w:i/>
          <w:sz w:val="22"/>
          <w:szCs w:val="22"/>
        </w:rPr>
        <w:t>behöv</w:t>
      </w:r>
      <w:r w:rsidR="00030E78" w:rsidRPr="00BA17FE">
        <w:rPr>
          <w:rFonts w:ascii="Gill Sans Std" w:hAnsi="Gill Sans Std"/>
          <w:i/>
          <w:sz w:val="22"/>
          <w:szCs w:val="22"/>
        </w:rPr>
        <w:t>t</w:t>
      </w:r>
      <w:r w:rsidRPr="00BA17FE">
        <w:rPr>
          <w:rFonts w:ascii="Gill Sans Std" w:hAnsi="Gill Sans Std"/>
          <w:i/>
          <w:sz w:val="22"/>
          <w:szCs w:val="22"/>
        </w:rPr>
        <w:t xml:space="preserve"> </w:t>
      </w:r>
      <w:r w:rsidR="004E69D7" w:rsidRPr="00BA17FE">
        <w:rPr>
          <w:rFonts w:ascii="Gill Sans Std" w:hAnsi="Gill Sans Std"/>
          <w:i/>
          <w:sz w:val="22"/>
          <w:szCs w:val="22"/>
        </w:rPr>
        <w:t>utöka vår personal</w:t>
      </w:r>
      <w:r w:rsidRPr="00BA17FE">
        <w:rPr>
          <w:rFonts w:ascii="Gill Sans Std" w:hAnsi="Gill Sans Std"/>
          <w:i/>
          <w:sz w:val="22"/>
          <w:szCs w:val="22"/>
        </w:rPr>
        <w:t xml:space="preserve"> för att kunna följa vår utveckling.</w:t>
      </w:r>
      <w:r w:rsidR="00BA17FE" w:rsidRPr="00BA17FE">
        <w:rPr>
          <w:rFonts w:ascii="Gill Sans Std" w:hAnsi="Gill Sans Std"/>
          <w:i/>
          <w:sz w:val="22"/>
          <w:szCs w:val="22"/>
        </w:rPr>
        <w:t xml:space="preserve"> Att försäljningsutvecklingen gått så </w:t>
      </w:r>
      <w:r w:rsidR="00544C80">
        <w:rPr>
          <w:rFonts w:ascii="Gill Sans Std" w:hAnsi="Gill Sans Std"/>
          <w:i/>
          <w:sz w:val="22"/>
          <w:szCs w:val="22"/>
        </w:rPr>
        <w:t xml:space="preserve">här </w:t>
      </w:r>
      <w:r w:rsidR="00BA17FE" w:rsidRPr="00BA17FE">
        <w:rPr>
          <w:rFonts w:ascii="Gill Sans Std" w:hAnsi="Gill Sans Std"/>
          <w:i/>
          <w:sz w:val="22"/>
          <w:szCs w:val="22"/>
        </w:rPr>
        <w:t>bra är vi stolta över eftersom vi har arbetat hårt för att lyckas med den nya satsningen gällande bil- och hemförsäkringarna</w:t>
      </w:r>
      <w:r w:rsidR="00BA17FE">
        <w:rPr>
          <w:rFonts w:ascii="Gill Sans Std" w:hAnsi="Gill Sans Std"/>
          <w:i/>
          <w:sz w:val="22"/>
          <w:szCs w:val="22"/>
        </w:rPr>
        <w:t>. Vi ser ljust på att lyckas</w:t>
      </w:r>
      <w:r w:rsidR="00870BDA">
        <w:rPr>
          <w:rFonts w:ascii="Gill Sans Std" w:hAnsi="Gill Sans Std"/>
          <w:i/>
          <w:sz w:val="22"/>
          <w:szCs w:val="22"/>
        </w:rPr>
        <w:t xml:space="preserve"> uppnå</w:t>
      </w:r>
      <w:r w:rsidR="00BA17FE">
        <w:rPr>
          <w:rFonts w:ascii="Gill Sans Std" w:hAnsi="Gill Sans Std"/>
          <w:i/>
          <w:sz w:val="22"/>
          <w:szCs w:val="22"/>
        </w:rPr>
        <w:t xml:space="preserve"> vår</w:t>
      </w:r>
      <w:r w:rsidR="00870BDA">
        <w:rPr>
          <w:rFonts w:ascii="Gill Sans Std" w:hAnsi="Gill Sans Std"/>
          <w:i/>
          <w:sz w:val="22"/>
          <w:szCs w:val="22"/>
        </w:rPr>
        <w:t>a</w:t>
      </w:r>
      <w:r w:rsidR="00BA17FE">
        <w:rPr>
          <w:rFonts w:ascii="Gill Sans Std" w:hAnsi="Gill Sans Std"/>
          <w:i/>
          <w:sz w:val="22"/>
          <w:szCs w:val="22"/>
        </w:rPr>
        <w:t xml:space="preserve"> mål,</w:t>
      </w:r>
      <w:r w:rsidR="00870BDA">
        <w:rPr>
          <w:rFonts w:ascii="Gill Sans Std" w:hAnsi="Gill Sans Std"/>
          <w:i/>
          <w:sz w:val="22"/>
          <w:szCs w:val="22"/>
        </w:rPr>
        <w:t xml:space="preserve"> </w:t>
      </w:r>
      <w:r w:rsidRPr="00BA17FE">
        <w:rPr>
          <w:rFonts w:ascii="Gill Sans Std" w:hAnsi="Gill Sans Std"/>
          <w:i/>
          <w:sz w:val="22"/>
          <w:szCs w:val="22"/>
        </w:rPr>
        <w:t>säger Michael Bergh, VD Solid Försäkringar.</w:t>
      </w:r>
    </w:p>
    <w:p w:rsidR="00FC4E33" w:rsidRDefault="00FC4E33" w:rsidP="00FC4E33">
      <w:pPr>
        <w:pStyle w:val="Liststycke"/>
        <w:autoSpaceDE w:val="0"/>
        <w:autoSpaceDN w:val="0"/>
        <w:adjustRightInd w:val="0"/>
        <w:spacing w:line="276" w:lineRule="auto"/>
        <w:ind w:left="720"/>
        <w:rPr>
          <w:rFonts w:ascii="Gill Sans Std" w:hAnsi="Gill Sans Std"/>
          <w:i/>
          <w:sz w:val="22"/>
          <w:szCs w:val="22"/>
        </w:rPr>
      </w:pPr>
    </w:p>
    <w:p w:rsidR="00941F24" w:rsidRDefault="00C23C7D" w:rsidP="000D1075">
      <w:pPr>
        <w:pStyle w:val="normal0"/>
        <w:spacing w:line="276" w:lineRule="auto"/>
        <w:rPr>
          <w:rFonts w:asciiTheme="minorHAnsi" w:hAnsiTheme="minorHAnsi"/>
        </w:rPr>
      </w:pPr>
      <w:r w:rsidRPr="000D1075">
        <w:rPr>
          <w:rFonts w:asciiTheme="minorHAnsi" w:hAnsiTheme="minorHAnsi"/>
        </w:rPr>
        <w:t xml:space="preserve">Då </w:t>
      </w:r>
      <w:r w:rsidR="006704EE" w:rsidRPr="000D1075">
        <w:rPr>
          <w:rFonts w:asciiTheme="minorHAnsi" w:hAnsiTheme="minorHAnsi"/>
        </w:rPr>
        <w:t>Solid Försäkring är</w:t>
      </w:r>
      <w:r w:rsidR="00520BE2" w:rsidRPr="000D1075">
        <w:rPr>
          <w:rFonts w:asciiTheme="minorHAnsi" w:hAnsiTheme="minorHAnsi"/>
        </w:rPr>
        <w:t>,</w:t>
      </w:r>
      <w:r w:rsidR="006704EE" w:rsidRPr="000D1075">
        <w:rPr>
          <w:rFonts w:asciiTheme="minorHAnsi" w:hAnsiTheme="minorHAnsi"/>
        </w:rPr>
        <w:t xml:space="preserve"> och </w:t>
      </w:r>
      <w:r w:rsidR="00520BE2" w:rsidRPr="000D1075">
        <w:rPr>
          <w:rFonts w:asciiTheme="minorHAnsi" w:hAnsiTheme="minorHAnsi"/>
        </w:rPr>
        <w:t>vill så förbli,</w:t>
      </w:r>
      <w:r w:rsidR="006704EE" w:rsidRPr="000D1075">
        <w:rPr>
          <w:rFonts w:asciiTheme="minorHAnsi" w:hAnsiTheme="minorHAnsi"/>
        </w:rPr>
        <w:t xml:space="preserve"> en underdog på marknaden </w:t>
      </w:r>
      <w:r w:rsidR="000D1075">
        <w:rPr>
          <w:rFonts w:asciiTheme="minorHAnsi" w:hAnsiTheme="minorHAnsi"/>
        </w:rPr>
        <w:t xml:space="preserve">och </w:t>
      </w:r>
      <w:r w:rsidR="006704EE" w:rsidRPr="000D1075">
        <w:rPr>
          <w:rFonts w:asciiTheme="minorHAnsi" w:hAnsiTheme="minorHAnsi"/>
        </w:rPr>
        <w:t xml:space="preserve">som ständigt vill utmana, har de bannlyst alla former </w:t>
      </w:r>
      <w:r w:rsidR="0001166F">
        <w:rPr>
          <w:rFonts w:asciiTheme="minorHAnsi" w:hAnsiTheme="minorHAnsi"/>
        </w:rPr>
        <w:t>av</w:t>
      </w:r>
      <w:r w:rsidR="006704EE" w:rsidRPr="000D1075">
        <w:rPr>
          <w:rFonts w:asciiTheme="minorHAnsi" w:hAnsiTheme="minorHAnsi"/>
        </w:rPr>
        <w:t xml:space="preserve"> krångel och komplicerade rutiner. </w:t>
      </w:r>
      <w:r w:rsidR="00D5076F">
        <w:rPr>
          <w:rFonts w:asciiTheme="minorHAnsi" w:hAnsiTheme="minorHAnsi"/>
        </w:rPr>
        <w:t xml:space="preserve">Detta är ett företag som ständigt arbetar med att leva upp till att vara försäkringsbolaget med de ovaligt okrångliga försäkringarna. </w:t>
      </w:r>
      <w:r w:rsidR="00A14C20">
        <w:rPr>
          <w:rFonts w:asciiTheme="minorHAnsi" w:hAnsiTheme="minorHAnsi"/>
        </w:rPr>
        <w:t>För ett tillväxtföretag som Solid Försäkringar är det viktigt att arbeta</w:t>
      </w:r>
      <w:r w:rsidR="00D5076F">
        <w:rPr>
          <w:rFonts w:asciiTheme="minorHAnsi" w:hAnsiTheme="minorHAnsi"/>
        </w:rPr>
        <w:t xml:space="preserve"> med att parera händelser i </w:t>
      </w:r>
      <w:r w:rsidR="00A14C20">
        <w:rPr>
          <w:rFonts w:asciiTheme="minorHAnsi" w:hAnsiTheme="minorHAnsi"/>
        </w:rPr>
        <w:t>företagets verksamhet och omgivning. På en tillväxtresa kan det</w:t>
      </w:r>
      <w:r w:rsidR="00D5076F">
        <w:rPr>
          <w:rFonts w:asciiTheme="minorHAnsi" w:hAnsiTheme="minorHAnsi"/>
        </w:rPr>
        <w:t xml:space="preserve"> </w:t>
      </w:r>
      <w:r w:rsidR="00A14C20">
        <w:rPr>
          <w:rFonts w:asciiTheme="minorHAnsi" w:hAnsiTheme="minorHAnsi"/>
        </w:rPr>
        <w:t xml:space="preserve">ständigt dyka upp nya hinder och </w:t>
      </w:r>
      <w:r w:rsidR="00692746">
        <w:rPr>
          <w:rFonts w:asciiTheme="minorHAnsi" w:hAnsiTheme="minorHAnsi"/>
        </w:rPr>
        <w:t>utmaningar</w:t>
      </w:r>
      <w:r w:rsidR="00A14C20">
        <w:rPr>
          <w:rFonts w:asciiTheme="minorHAnsi" w:hAnsiTheme="minorHAnsi"/>
        </w:rPr>
        <w:t>, och det är därför som Solid Försäkringar håller ett högt tempo i deras dagliga arbete.</w:t>
      </w:r>
    </w:p>
    <w:p w:rsidR="00174C50" w:rsidRPr="000D1075" w:rsidRDefault="00174C50" w:rsidP="000D1075">
      <w:pPr>
        <w:pStyle w:val="normal0"/>
        <w:spacing w:line="276" w:lineRule="auto"/>
        <w:rPr>
          <w:rFonts w:asciiTheme="minorHAnsi" w:hAnsiTheme="minorHAnsi"/>
        </w:rPr>
      </w:pPr>
      <w:r w:rsidRPr="000D1075">
        <w:rPr>
          <w:rFonts w:asciiTheme="minorHAnsi" w:hAnsiTheme="minorHAnsi"/>
        </w:rPr>
        <w:t>Solid Försäkringar är utan tvekan ett</w:t>
      </w:r>
      <w:r w:rsidR="00F80426">
        <w:rPr>
          <w:rFonts w:asciiTheme="minorHAnsi" w:hAnsiTheme="minorHAnsi"/>
        </w:rPr>
        <w:t xml:space="preserve"> företag som satsar på sina mål, sin utveckling </w:t>
      </w:r>
      <w:r w:rsidRPr="000D1075">
        <w:rPr>
          <w:rFonts w:asciiTheme="minorHAnsi" w:hAnsiTheme="minorHAnsi"/>
        </w:rPr>
        <w:t xml:space="preserve">och </w:t>
      </w:r>
      <w:r w:rsidR="00BC010E">
        <w:rPr>
          <w:rFonts w:asciiTheme="minorHAnsi" w:hAnsiTheme="minorHAnsi"/>
        </w:rPr>
        <w:t xml:space="preserve">som har en stark tro </w:t>
      </w:r>
      <w:r w:rsidR="00403328">
        <w:rPr>
          <w:rFonts w:asciiTheme="minorHAnsi" w:hAnsiTheme="minorHAnsi"/>
        </w:rPr>
        <w:t xml:space="preserve">till </w:t>
      </w:r>
      <w:r w:rsidR="00BC010E">
        <w:rPr>
          <w:rFonts w:asciiTheme="minorHAnsi" w:hAnsiTheme="minorHAnsi"/>
        </w:rPr>
        <w:t xml:space="preserve">den tillväxtresan som de har påbörjat. </w:t>
      </w:r>
    </w:p>
    <w:p w:rsidR="00A605D5" w:rsidRPr="000D1075" w:rsidRDefault="00A605D5" w:rsidP="000D1075">
      <w:pPr>
        <w:rPr>
          <w:rFonts w:ascii="Gill Sans Std" w:hAnsi="Gill Sans Std"/>
          <w:b/>
          <w:sz w:val="18"/>
          <w:szCs w:val="18"/>
        </w:rPr>
      </w:pPr>
      <w:r w:rsidRPr="000D1075">
        <w:rPr>
          <w:rFonts w:ascii="Gill Sans Std" w:hAnsi="Gill Sans Std"/>
          <w:b/>
          <w:sz w:val="18"/>
          <w:szCs w:val="18"/>
        </w:rPr>
        <w:t>K</w:t>
      </w:r>
      <w:r w:rsidR="001C4AAC" w:rsidRPr="000D1075">
        <w:rPr>
          <w:rFonts w:ascii="Gill Sans Std" w:hAnsi="Gill Sans Std"/>
          <w:b/>
          <w:sz w:val="18"/>
          <w:szCs w:val="18"/>
        </w:rPr>
        <w:t>ort fakta om Solid Försäkringar</w:t>
      </w:r>
    </w:p>
    <w:p w:rsidR="00A605D5" w:rsidRPr="000D1075" w:rsidRDefault="00A605D5" w:rsidP="000D1075">
      <w:pPr>
        <w:numPr>
          <w:ilvl w:val="0"/>
          <w:numId w:val="1"/>
        </w:numPr>
        <w:spacing w:after="0"/>
        <w:rPr>
          <w:rFonts w:ascii="Gill Sans Std" w:hAnsi="Gill Sans Std"/>
          <w:sz w:val="18"/>
          <w:szCs w:val="18"/>
        </w:rPr>
      </w:pPr>
      <w:r w:rsidRPr="000D1075">
        <w:rPr>
          <w:rFonts w:ascii="Gill Sans Std" w:hAnsi="Gill Sans Std"/>
          <w:sz w:val="18"/>
          <w:szCs w:val="18"/>
        </w:rPr>
        <w:t>Startades i Helsingborg 1993, Utsedd till å</w:t>
      </w:r>
      <w:r w:rsidR="00F963A3" w:rsidRPr="000D1075">
        <w:rPr>
          <w:rFonts w:ascii="Gill Sans Std" w:hAnsi="Gill Sans Std"/>
          <w:sz w:val="18"/>
          <w:szCs w:val="18"/>
        </w:rPr>
        <w:t>rets skadeförsäkringsbolag 2010.</w:t>
      </w:r>
    </w:p>
    <w:p w:rsidR="00A605D5" w:rsidRPr="000D1075" w:rsidRDefault="00A605D5" w:rsidP="000D1075">
      <w:pPr>
        <w:numPr>
          <w:ilvl w:val="0"/>
          <w:numId w:val="1"/>
        </w:numPr>
        <w:spacing w:after="0"/>
        <w:rPr>
          <w:rFonts w:ascii="Gill Sans Std" w:hAnsi="Gill Sans Std"/>
          <w:sz w:val="18"/>
          <w:szCs w:val="18"/>
        </w:rPr>
      </w:pPr>
      <w:r w:rsidRPr="000D1075">
        <w:rPr>
          <w:rFonts w:ascii="Gill Sans Std" w:hAnsi="Gill Sans Std"/>
          <w:sz w:val="18"/>
          <w:szCs w:val="18"/>
        </w:rPr>
        <w:t>Försäkringsbolaget med ovanligt okrångliga försäkringar</w:t>
      </w:r>
      <w:r w:rsidR="00F963A3" w:rsidRPr="000D1075">
        <w:rPr>
          <w:rFonts w:ascii="Gill Sans Std" w:hAnsi="Gill Sans Std"/>
          <w:sz w:val="18"/>
          <w:szCs w:val="18"/>
        </w:rPr>
        <w:t>.</w:t>
      </w:r>
    </w:p>
    <w:p w:rsidR="00A605D5" w:rsidRPr="000D1075" w:rsidRDefault="00A605D5" w:rsidP="000D1075">
      <w:pPr>
        <w:numPr>
          <w:ilvl w:val="0"/>
          <w:numId w:val="1"/>
        </w:numPr>
        <w:spacing w:after="0"/>
        <w:rPr>
          <w:rFonts w:ascii="Gill Sans Std" w:hAnsi="Gill Sans Std"/>
          <w:sz w:val="18"/>
          <w:szCs w:val="18"/>
        </w:rPr>
      </w:pPr>
      <w:r w:rsidRPr="000D1075">
        <w:rPr>
          <w:rFonts w:ascii="Gill Sans Std" w:hAnsi="Gill Sans Std"/>
          <w:sz w:val="18"/>
          <w:szCs w:val="18"/>
        </w:rPr>
        <w:t>Huvudkontor i Helsingborg med 60 medarbetare, Vd Mi</w:t>
      </w:r>
      <w:r w:rsidR="001C4AAC" w:rsidRPr="000D1075">
        <w:rPr>
          <w:rFonts w:ascii="Gill Sans Std" w:hAnsi="Gill Sans Std"/>
          <w:sz w:val="18"/>
          <w:szCs w:val="18"/>
        </w:rPr>
        <w:t>chael Bergh</w:t>
      </w:r>
    </w:p>
    <w:p w:rsidR="001B628C" w:rsidRDefault="001C4AAC" w:rsidP="000D1075">
      <w:pPr>
        <w:numPr>
          <w:ilvl w:val="0"/>
          <w:numId w:val="1"/>
        </w:numPr>
        <w:spacing w:after="0"/>
        <w:rPr>
          <w:rFonts w:ascii="Gill Sans Std" w:hAnsi="Gill Sans Std"/>
          <w:sz w:val="18"/>
          <w:szCs w:val="18"/>
        </w:rPr>
      </w:pPr>
      <w:r w:rsidRPr="001B628C">
        <w:rPr>
          <w:rFonts w:ascii="Gill Sans Std" w:hAnsi="Gill Sans Std"/>
          <w:sz w:val="18"/>
          <w:szCs w:val="18"/>
        </w:rPr>
        <w:t xml:space="preserve">Har 3 miljoner kunder och omsatte 1 miljard kronor </w:t>
      </w:r>
      <w:r w:rsidR="00F963A3" w:rsidRPr="001B628C">
        <w:rPr>
          <w:rFonts w:ascii="Gill Sans Std" w:hAnsi="Gill Sans Std"/>
          <w:sz w:val="18"/>
          <w:szCs w:val="18"/>
        </w:rPr>
        <w:t>20</w:t>
      </w:r>
      <w:r w:rsidR="00643FFC">
        <w:rPr>
          <w:rFonts w:ascii="Gill Sans Std" w:hAnsi="Gill Sans Std"/>
          <w:sz w:val="18"/>
          <w:szCs w:val="18"/>
        </w:rPr>
        <w:t>10</w:t>
      </w:r>
      <w:r w:rsidR="001B628C">
        <w:rPr>
          <w:rFonts w:ascii="Gill Sans Std" w:hAnsi="Gill Sans Std"/>
          <w:sz w:val="18"/>
          <w:szCs w:val="18"/>
        </w:rPr>
        <w:t>.</w:t>
      </w:r>
    </w:p>
    <w:p w:rsidR="00A605D5" w:rsidRPr="001B628C" w:rsidRDefault="00A605D5" w:rsidP="000D1075">
      <w:pPr>
        <w:numPr>
          <w:ilvl w:val="0"/>
          <w:numId w:val="1"/>
        </w:numPr>
        <w:spacing w:after="0"/>
        <w:rPr>
          <w:rFonts w:ascii="Gill Sans Std" w:hAnsi="Gill Sans Std"/>
          <w:sz w:val="18"/>
          <w:szCs w:val="18"/>
        </w:rPr>
      </w:pPr>
      <w:r w:rsidRPr="001B628C">
        <w:rPr>
          <w:rFonts w:ascii="Gill Sans Std" w:hAnsi="Gill Sans Std"/>
          <w:sz w:val="18"/>
          <w:szCs w:val="18"/>
        </w:rPr>
        <w:t>Säljer försäkringar direkt till kund eller via anslutna återförsäljare och försäkringsmäklare, marknadsledande på produktförsäkringar via 5 500 anslutna återförsäljare och erbjuder, Boendeförsäkringar, Fordonsförsäkringar Personförsäkringar, Reseförsäkringar, Inkomstförsäkringar och Specialförsäkringar</w:t>
      </w:r>
      <w:r w:rsidR="00F963A3" w:rsidRPr="001B628C">
        <w:rPr>
          <w:rFonts w:ascii="Gill Sans Std" w:hAnsi="Gill Sans Std"/>
          <w:sz w:val="18"/>
          <w:szCs w:val="18"/>
        </w:rPr>
        <w:t>.</w:t>
      </w:r>
      <w:r w:rsidRPr="001B628C">
        <w:rPr>
          <w:rFonts w:ascii="Gill Sans Std" w:hAnsi="Gill Sans Std"/>
          <w:sz w:val="18"/>
          <w:szCs w:val="18"/>
        </w:rPr>
        <w:t xml:space="preserve"> </w:t>
      </w:r>
    </w:p>
    <w:p w:rsidR="00A605D5" w:rsidRPr="000D1075" w:rsidRDefault="00A605D5" w:rsidP="000D1075">
      <w:pPr>
        <w:numPr>
          <w:ilvl w:val="0"/>
          <w:numId w:val="1"/>
        </w:numPr>
        <w:spacing w:after="0"/>
        <w:rPr>
          <w:rFonts w:ascii="Gill Sans Std" w:hAnsi="Gill Sans Std"/>
          <w:sz w:val="18"/>
          <w:szCs w:val="18"/>
        </w:rPr>
      </w:pPr>
      <w:r w:rsidRPr="000D1075">
        <w:rPr>
          <w:rFonts w:ascii="Gill Sans Std" w:hAnsi="Gill Sans Std"/>
          <w:sz w:val="18"/>
          <w:szCs w:val="18"/>
        </w:rPr>
        <w:t>65</w:t>
      </w:r>
      <w:r w:rsidR="001C4AAC" w:rsidRPr="000D1075">
        <w:rPr>
          <w:rFonts w:ascii="Gill Sans Std" w:hAnsi="Gill Sans Std"/>
          <w:sz w:val="18"/>
          <w:szCs w:val="18"/>
        </w:rPr>
        <w:t xml:space="preserve"> </w:t>
      </w:r>
      <w:r w:rsidRPr="000D1075">
        <w:rPr>
          <w:rFonts w:ascii="Gill Sans Std" w:hAnsi="Gill Sans Std"/>
          <w:sz w:val="18"/>
          <w:szCs w:val="18"/>
        </w:rPr>
        <w:t>% av omsättningen kommer från Sverige. 25 % från Norge och Danmark</w:t>
      </w:r>
      <w:r w:rsidR="00F963A3" w:rsidRPr="000D1075">
        <w:rPr>
          <w:rFonts w:ascii="Gill Sans Std" w:hAnsi="Gill Sans Std"/>
          <w:sz w:val="18"/>
          <w:szCs w:val="18"/>
        </w:rPr>
        <w:t>.</w:t>
      </w:r>
      <w:r w:rsidRPr="000D1075">
        <w:rPr>
          <w:rFonts w:ascii="Gill Sans Std" w:hAnsi="Gill Sans Std"/>
          <w:sz w:val="18"/>
          <w:szCs w:val="18"/>
        </w:rPr>
        <w:t xml:space="preserve"> </w:t>
      </w:r>
    </w:p>
    <w:p w:rsidR="00A605D5" w:rsidRPr="000D1075" w:rsidRDefault="00A605D5" w:rsidP="002B6391">
      <w:pPr>
        <w:numPr>
          <w:ilvl w:val="0"/>
          <w:numId w:val="1"/>
        </w:numPr>
        <w:spacing w:after="0"/>
        <w:rPr>
          <w:rFonts w:ascii="Gill Sans MT" w:hAnsi="Gill Sans MT"/>
          <w:b/>
          <w:sz w:val="20"/>
          <w:szCs w:val="20"/>
        </w:rPr>
      </w:pPr>
      <w:r w:rsidRPr="000D1075">
        <w:rPr>
          <w:rFonts w:ascii="Gill Sans Std" w:hAnsi="Gill Sans Std"/>
          <w:sz w:val="18"/>
          <w:szCs w:val="18"/>
        </w:rPr>
        <w:t xml:space="preserve">Ingår i Resursgruppen som består av Solid Försäkringar, Resurs Bank, Order Hemelektronik, Teleresurs och REDA inkasso. Samtliga bolag har huvudkontor i Helsingborg och gruppen har </w:t>
      </w:r>
      <w:r w:rsidR="001C4AAC" w:rsidRPr="000D1075">
        <w:rPr>
          <w:rFonts w:ascii="Gill Sans Std" w:hAnsi="Gill Sans Std"/>
          <w:sz w:val="18"/>
          <w:szCs w:val="18"/>
        </w:rPr>
        <w:t>närmare</w:t>
      </w:r>
      <w:r w:rsidRPr="000D1075">
        <w:rPr>
          <w:rFonts w:ascii="Gill Sans Std" w:hAnsi="Gill Sans Std"/>
          <w:sz w:val="18"/>
          <w:szCs w:val="18"/>
        </w:rPr>
        <w:t xml:space="preserve"> </w:t>
      </w:r>
      <w:r w:rsidR="001C4AAC" w:rsidRPr="000D1075">
        <w:rPr>
          <w:rFonts w:ascii="Gill Sans Std" w:hAnsi="Gill Sans Std"/>
          <w:sz w:val="18"/>
          <w:szCs w:val="18"/>
        </w:rPr>
        <w:t>5</w:t>
      </w:r>
      <w:r w:rsidRPr="000D1075">
        <w:rPr>
          <w:rFonts w:ascii="Gill Sans Std" w:hAnsi="Gill Sans Std"/>
          <w:sz w:val="18"/>
          <w:szCs w:val="18"/>
        </w:rPr>
        <w:t>00 medarbetare</w:t>
      </w:r>
      <w:r w:rsidR="00F963A3" w:rsidRPr="000D1075">
        <w:rPr>
          <w:rFonts w:ascii="Gill Sans Std" w:hAnsi="Gill Sans Std"/>
          <w:sz w:val="18"/>
          <w:szCs w:val="18"/>
        </w:rPr>
        <w:t>.</w:t>
      </w:r>
      <w:r w:rsidR="00922EA2">
        <w:rPr>
          <w:rFonts w:ascii="Gill Sans MT" w:hAnsi="Gill Sans MT"/>
          <w:b/>
          <w:sz w:val="20"/>
          <w:szCs w:val="20"/>
        </w:rPr>
        <w:t xml:space="preserve"> </w:t>
      </w:r>
      <w:r w:rsidRPr="000D1075">
        <w:rPr>
          <w:rFonts w:ascii="Gill Sans MT" w:hAnsi="Gill Sans MT"/>
          <w:b/>
          <w:sz w:val="20"/>
          <w:szCs w:val="20"/>
        </w:rPr>
        <w:t xml:space="preserve"> </w:t>
      </w:r>
    </w:p>
    <w:sectPr w:rsidR="00A605D5" w:rsidRPr="000D1075" w:rsidSect="00117F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5B" w:rsidRDefault="00A01B5B" w:rsidP="00AD44B0">
      <w:pPr>
        <w:spacing w:after="0" w:line="240" w:lineRule="auto"/>
      </w:pPr>
      <w:r>
        <w:separator/>
      </w:r>
    </w:p>
  </w:endnote>
  <w:endnote w:type="continuationSeparator" w:id="0">
    <w:p w:rsidR="00A01B5B" w:rsidRDefault="00A01B5B" w:rsidP="00AD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Std">
    <w:altName w:val="Times New Roman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5B" w:rsidRPr="00A66DDA" w:rsidRDefault="00A01B5B" w:rsidP="00F01524">
    <w:pPr>
      <w:widowControl w:val="0"/>
      <w:autoSpaceDE w:val="0"/>
      <w:autoSpaceDN w:val="0"/>
      <w:adjustRightInd w:val="0"/>
      <w:spacing w:line="240" w:lineRule="auto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A01B5B" w:rsidRPr="00A66DDA" w:rsidRDefault="00A01B5B" w:rsidP="00F01524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 xml:space="preserve">Michael Bergh, vd  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lang w:bidi="sv-SE"/>
      </w:rPr>
      <w:t>042-38 21 00</w:t>
    </w:r>
    <w:r w:rsidRPr="00A66DDA">
      <w:rPr>
        <w:rFonts w:ascii="Gill Sans Std" w:hAnsi="Gill Sans Std" w:cs="Verdana"/>
        <w:b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lang w:bidi="sv-SE"/>
      </w:rPr>
      <w:tab/>
      <w:t xml:space="preserve"> michael.bergh@solidab.se</w:t>
    </w:r>
  </w:p>
  <w:p w:rsidR="00A01B5B" w:rsidRPr="00C01582" w:rsidRDefault="00A01B5B" w:rsidP="00C01582">
    <w:pPr>
      <w:pStyle w:val="Sidfot"/>
      <w:ind w:left="3119" w:hanging="3119"/>
      <w:rPr>
        <w:rFonts w:ascii="Gill Sans Std" w:hAnsi="Gill Sans Std" w:cs="ArialMT"/>
        <w:kern w:val="1"/>
        <w:sz w:val="16"/>
        <w:lang w:val="nb-NO" w:bidi="sv-SE"/>
      </w:rPr>
    </w:pPr>
    <w:r w:rsidRPr="007C0FD3">
      <w:rPr>
        <w:rFonts w:ascii="Gill Sans Std" w:hAnsi="Gill Sans Std" w:cs="ArialMT"/>
        <w:kern w:val="1"/>
        <w:sz w:val="16"/>
        <w:lang w:val="nb-NO" w:bidi="sv-SE"/>
      </w:rPr>
      <w:t>Jenny Kristiansson, presskontakt</w:t>
    </w:r>
    <w:r w:rsidRPr="007C0FD3">
      <w:rPr>
        <w:rFonts w:ascii="Gill Sans Std" w:hAnsi="Gill Sans Std" w:cs="ArialMT"/>
        <w:kern w:val="1"/>
        <w:sz w:val="16"/>
        <w:lang w:val="nb-NO" w:bidi="sv-SE"/>
      </w:rPr>
      <w:tab/>
    </w:r>
    <w:r w:rsidRPr="007C0FD3">
      <w:rPr>
        <w:rFonts w:ascii="Gill Sans Std" w:hAnsi="Gill Sans Std" w:cs="Verdana"/>
        <w:b/>
        <w:sz w:val="16"/>
        <w:lang w:val="nb-NO" w:bidi="sv-SE"/>
      </w:rPr>
      <w:t>042- 623 64 54 eller 0700- 83 64 54</w:t>
    </w:r>
    <w:r w:rsidRPr="007C0FD3">
      <w:rPr>
        <w:rFonts w:ascii="Gill Sans Std" w:hAnsi="Gill Sans Std" w:cs="Verdana"/>
        <w:b/>
        <w:sz w:val="16"/>
        <w:lang w:val="nb-NO" w:bidi="sv-SE"/>
      </w:rPr>
      <w:tab/>
      <w:t xml:space="preserve">press </w:t>
    </w:r>
    <w:hyperlink r:id="rId1" w:history="1">
      <w:r w:rsidRPr="007C0FD3">
        <w:rPr>
          <w:rFonts w:ascii="Gill Sans Std" w:hAnsi="Gill Sans Std" w:cs="Verdana"/>
          <w:b/>
          <w:sz w:val="16"/>
          <w:lang w:val="nb-NO" w:bidi="sv-SE"/>
        </w:rPr>
        <w:t>@solidab.se</w:t>
      </w:r>
    </w:hyperlink>
    <w:r>
      <w:br/>
    </w:r>
  </w:p>
  <w:p w:rsidR="00A01B5B" w:rsidRPr="00A66DDA" w:rsidRDefault="00A01B5B" w:rsidP="00F01524">
    <w:pPr>
      <w:widowControl w:val="0"/>
      <w:autoSpaceDE w:val="0"/>
      <w:autoSpaceDN w:val="0"/>
      <w:adjustRightInd w:val="0"/>
      <w:spacing w:line="240" w:lineRule="auto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A01B5B" w:rsidRPr="00A66DDA" w:rsidRDefault="00A01B5B" w:rsidP="00F01524">
    <w:pPr>
      <w:widowControl w:val="0"/>
      <w:autoSpaceDE w:val="0"/>
      <w:autoSpaceDN w:val="0"/>
      <w:adjustRightInd w:val="0"/>
      <w:spacing w:after="100" w:line="240" w:lineRule="auto"/>
      <w:ind w:right="200"/>
      <w:rPr>
        <w:rFonts w:ascii="Gill Sans Std" w:hAnsi="Gill Sans Std" w:cs="Verdana"/>
        <w:sz w:val="16"/>
        <w:lang w:bidi="sv-SE"/>
      </w:rPr>
    </w:pPr>
    <w:r w:rsidRPr="00A66DDA">
      <w:rPr>
        <w:rFonts w:ascii="Gill Sans Std" w:hAnsi="Gill Sans Std" w:cs="Verdana"/>
        <w:sz w:val="16"/>
        <w:lang w:bidi="sv-SE"/>
      </w:rPr>
      <w:t>Solid Försäkringar är ett försäkringsbolag som erbjuder ovanligt okrångliga</w:t>
    </w:r>
    <w:r>
      <w:rPr>
        <w:rFonts w:ascii="Gill Sans Std" w:hAnsi="Gill Sans Std" w:cs="Verdana"/>
        <w:sz w:val="16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lang w:bidi="sv-SE"/>
      </w:rPr>
      <w:t xml:space="preserve"> Enbart i Sverige har Solid Försäkringar </w:t>
    </w:r>
    <w:r>
      <w:rPr>
        <w:rFonts w:ascii="Gill Sans Std" w:hAnsi="Gill Sans Std" w:cs="Verdana"/>
        <w:sz w:val="16"/>
        <w:lang w:bidi="sv-SE"/>
      </w:rPr>
      <w:br/>
    </w:r>
    <w:r w:rsidRPr="00A66DDA">
      <w:rPr>
        <w:rFonts w:ascii="Gill Sans Std" w:hAnsi="Gill Sans Std" w:cs="Verdana"/>
        <w:sz w:val="16"/>
        <w:lang w:bidi="sv-SE"/>
      </w:rPr>
      <w:t>3 miljoner kunder och över 5</w:t>
    </w:r>
    <w:r>
      <w:rPr>
        <w:rFonts w:ascii="Gill Sans Std" w:hAnsi="Gill Sans Std" w:cs="Verdana"/>
        <w:sz w:val="16"/>
        <w:lang w:bidi="sv-SE"/>
      </w:rPr>
      <w:t xml:space="preserve"> </w:t>
    </w:r>
    <w:r w:rsidRPr="00A66DDA">
      <w:rPr>
        <w:rFonts w:ascii="Gill Sans Std" w:hAnsi="Gill Sans Std" w:cs="Verdana"/>
        <w:sz w:val="16"/>
        <w:lang w:bidi="sv-SE"/>
      </w:rPr>
      <w:t>500 ombud. Solid Försäkringar driver även verksamhet i övriga Norden och delar av Europa. Solid Försäkringar ingår i Resurs Gruppen</w:t>
    </w:r>
    <w:r>
      <w:rPr>
        <w:rFonts w:ascii="Gill Sans Std" w:hAnsi="Gill Sans Std" w:cs="Verdana"/>
        <w:sz w:val="16"/>
        <w:lang w:bidi="sv-SE"/>
      </w:rPr>
      <w:t xml:space="preserve">. </w:t>
    </w:r>
    <w:r w:rsidRPr="00A66DDA">
      <w:rPr>
        <w:rFonts w:ascii="Gill Sans Std" w:hAnsi="Gill Sans Std" w:cs="Verdana"/>
        <w:sz w:val="16"/>
        <w:lang w:bidi="sv-SE"/>
      </w:rPr>
      <w:t xml:space="preserve"> Solid Försäkringar grundades 1993 och har sedan dess haft sitt huvudkontor i Helsingborg.</w:t>
    </w:r>
    <w:r w:rsidRPr="00834BFE">
      <w:rPr>
        <w:rFonts w:ascii="Gill Sans Std" w:hAnsi="Gill Sans Std" w:cs="Verdana"/>
        <w:sz w:val="16"/>
        <w:lang w:bidi="sv-SE"/>
      </w:rPr>
      <w:t xml:space="preserve"> </w:t>
    </w:r>
    <w:r>
      <w:rPr>
        <w:rFonts w:ascii="Gill Sans Std" w:hAnsi="Gill Sans Std" w:cs="Verdana"/>
        <w:sz w:val="16"/>
        <w:lang w:bidi="sv-SE"/>
      </w:rPr>
      <w:br/>
      <w:t xml:space="preserve">2009 uppgick Solids </w:t>
    </w:r>
    <w:r w:rsidRPr="00A66DDA">
      <w:rPr>
        <w:rFonts w:ascii="Gill Sans Std" w:hAnsi="Gill Sans Std" w:cs="Verdana"/>
        <w:sz w:val="16"/>
        <w:lang w:bidi="sv-SE"/>
      </w:rPr>
      <w:t xml:space="preserve">omsättning </w:t>
    </w:r>
    <w:r>
      <w:rPr>
        <w:rFonts w:ascii="Gill Sans Std" w:hAnsi="Gill Sans Std" w:cs="Verdana"/>
        <w:sz w:val="16"/>
        <w:lang w:bidi="sv-SE"/>
      </w:rPr>
      <w:t>till</w:t>
    </w:r>
    <w:r w:rsidRPr="00A66DDA">
      <w:rPr>
        <w:rFonts w:ascii="Gill Sans Std" w:hAnsi="Gill Sans Std" w:cs="Verdana"/>
        <w:sz w:val="16"/>
        <w:lang w:bidi="sv-SE"/>
      </w:rPr>
      <w:t xml:space="preserve"> en miljard kronor. </w:t>
    </w:r>
  </w:p>
  <w:p w:rsidR="00A01B5B" w:rsidRPr="00335E97" w:rsidRDefault="00A01B5B" w:rsidP="00F01524">
    <w:pPr>
      <w:widowControl w:val="0"/>
      <w:autoSpaceDE w:val="0"/>
      <w:autoSpaceDN w:val="0"/>
      <w:adjustRightInd w:val="0"/>
      <w:spacing w:after="100" w:line="240" w:lineRule="auto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lang w:bidi="sv-SE"/>
      </w:rPr>
      <w:t xml:space="preserve"> Hemsida: </w:t>
    </w:r>
    <w:hyperlink r:id="rId2" w:history="1">
      <w:r w:rsidRPr="00601B75">
        <w:rPr>
          <w:rStyle w:val="Hyperlnk"/>
          <w:rFonts w:ascii="Gill Sans Std" w:hAnsi="Gill Sans Std" w:cs="Verdana"/>
          <w:b/>
          <w:sz w:val="16"/>
          <w:lang w:bidi="sv-SE"/>
        </w:rPr>
        <w:t>www.solidab.se</w:t>
      </w:r>
    </w:hyperlink>
    <w:r>
      <w:rPr>
        <w:rFonts w:ascii="Gill Sans Std" w:hAnsi="Gill Sans Std" w:cs="Verdana"/>
        <w:b/>
        <w:sz w:val="16"/>
        <w:lang w:bidi="sv-S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5B" w:rsidRDefault="00A01B5B" w:rsidP="00AD44B0">
      <w:pPr>
        <w:spacing w:after="0" w:line="240" w:lineRule="auto"/>
      </w:pPr>
      <w:r>
        <w:separator/>
      </w:r>
    </w:p>
  </w:footnote>
  <w:footnote w:type="continuationSeparator" w:id="0">
    <w:p w:rsidR="00A01B5B" w:rsidRDefault="00A01B5B" w:rsidP="00AD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5B" w:rsidRPr="00587856" w:rsidRDefault="00A01B5B" w:rsidP="00AD44B0">
    <w:pPr>
      <w:pStyle w:val="Sidhuvud"/>
      <w:rPr>
        <w:b/>
      </w:rPr>
    </w:pPr>
    <w:r w:rsidRPr="00587856">
      <w:rPr>
        <w:b/>
      </w:rPr>
      <w:t>PRESSMEDDELANDE</w:t>
    </w:r>
  </w:p>
  <w:p w:rsidR="00A01B5B" w:rsidRDefault="00A01B5B" w:rsidP="00AD44B0">
    <w:pPr>
      <w:pStyle w:val="Sidhuvud"/>
      <w:rPr>
        <w:noProof/>
        <w:lang w:eastAsia="sv-SE"/>
      </w:rPr>
    </w:pPr>
    <w:r>
      <w:t>Solid Försäkringar, 2011-03</w:t>
    </w:r>
    <w:r w:rsidRPr="00550CBB">
      <w:t>-</w:t>
    </w:r>
    <w:r w:rsidRPr="00550CBB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4702247</wp:posOffset>
          </wp:positionH>
          <wp:positionV relativeFrom="paragraph">
            <wp:posOffset>-210990</wp:posOffset>
          </wp:positionV>
          <wp:extent cx="1371868" cy="431442"/>
          <wp:effectExtent l="19050" t="0" r="0" b="0"/>
          <wp:wrapNone/>
          <wp:docPr id="1" name="Bildobjekt 0" descr="Solid_forsakring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_forsakring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7423">
      <w:rPr>
        <w:noProof/>
        <w:lang w:eastAsia="sv-SE"/>
      </w:rPr>
      <w:t>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B5926"/>
    <w:multiLevelType w:val="hybridMultilevel"/>
    <w:tmpl w:val="F79A60B8"/>
    <w:lvl w:ilvl="0" w:tplc="1C90498C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10D01"/>
    <w:multiLevelType w:val="hybridMultilevel"/>
    <w:tmpl w:val="6FEC3E34"/>
    <w:lvl w:ilvl="0" w:tplc="D8B6BAC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4B0"/>
    <w:rsid w:val="0000674A"/>
    <w:rsid w:val="0001166F"/>
    <w:rsid w:val="00030E78"/>
    <w:rsid w:val="0006153F"/>
    <w:rsid w:val="000A6B47"/>
    <w:rsid w:val="000D1075"/>
    <w:rsid w:val="00117F89"/>
    <w:rsid w:val="001409E2"/>
    <w:rsid w:val="00174C50"/>
    <w:rsid w:val="001B628C"/>
    <w:rsid w:val="001C4AAC"/>
    <w:rsid w:val="0025760E"/>
    <w:rsid w:val="002674AC"/>
    <w:rsid w:val="002723CD"/>
    <w:rsid w:val="002B4856"/>
    <w:rsid w:val="002B6391"/>
    <w:rsid w:val="002D4069"/>
    <w:rsid w:val="002F5322"/>
    <w:rsid w:val="003B5F6A"/>
    <w:rsid w:val="003F528E"/>
    <w:rsid w:val="00403328"/>
    <w:rsid w:val="00414102"/>
    <w:rsid w:val="0045172B"/>
    <w:rsid w:val="00491214"/>
    <w:rsid w:val="004C3D9A"/>
    <w:rsid w:val="004E69D7"/>
    <w:rsid w:val="00520BE2"/>
    <w:rsid w:val="00522304"/>
    <w:rsid w:val="00530561"/>
    <w:rsid w:val="00544C80"/>
    <w:rsid w:val="00587D8B"/>
    <w:rsid w:val="005E078A"/>
    <w:rsid w:val="005F1D9F"/>
    <w:rsid w:val="00623C45"/>
    <w:rsid w:val="0062473C"/>
    <w:rsid w:val="00643FFC"/>
    <w:rsid w:val="006704EE"/>
    <w:rsid w:val="00692746"/>
    <w:rsid w:val="006C2E84"/>
    <w:rsid w:val="006E35F3"/>
    <w:rsid w:val="00700A9A"/>
    <w:rsid w:val="00742E7A"/>
    <w:rsid w:val="0076300C"/>
    <w:rsid w:val="007751A3"/>
    <w:rsid w:val="007B20CF"/>
    <w:rsid w:val="007B2EA1"/>
    <w:rsid w:val="007B6429"/>
    <w:rsid w:val="007C0BF5"/>
    <w:rsid w:val="007C6940"/>
    <w:rsid w:val="00870BDA"/>
    <w:rsid w:val="0087333B"/>
    <w:rsid w:val="00880B3F"/>
    <w:rsid w:val="008E6812"/>
    <w:rsid w:val="008E6A00"/>
    <w:rsid w:val="008F42CC"/>
    <w:rsid w:val="00922EA2"/>
    <w:rsid w:val="00941F24"/>
    <w:rsid w:val="009A7423"/>
    <w:rsid w:val="009D5B47"/>
    <w:rsid w:val="009F3225"/>
    <w:rsid w:val="00A01B5B"/>
    <w:rsid w:val="00A13102"/>
    <w:rsid w:val="00A14C20"/>
    <w:rsid w:val="00A605D5"/>
    <w:rsid w:val="00AD44B0"/>
    <w:rsid w:val="00B52CBF"/>
    <w:rsid w:val="00B816A2"/>
    <w:rsid w:val="00B96184"/>
    <w:rsid w:val="00BA17FE"/>
    <w:rsid w:val="00BC010E"/>
    <w:rsid w:val="00BC7FF9"/>
    <w:rsid w:val="00BE14F5"/>
    <w:rsid w:val="00BE1FCB"/>
    <w:rsid w:val="00C01582"/>
    <w:rsid w:val="00C23C7D"/>
    <w:rsid w:val="00C259C0"/>
    <w:rsid w:val="00C33FB7"/>
    <w:rsid w:val="00CB17DB"/>
    <w:rsid w:val="00CE5F0E"/>
    <w:rsid w:val="00D25ED6"/>
    <w:rsid w:val="00D5076F"/>
    <w:rsid w:val="00D56095"/>
    <w:rsid w:val="00D65751"/>
    <w:rsid w:val="00DF77EC"/>
    <w:rsid w:val="00E20512"/>
    <w:rsid w:val="00E36EE6"/>
    <w:rsid w:val="00E64AF5"/>
    <w:rsid w:val="00ED27D1"/>
    <w:rsid w:val="00F01524"/>
    <w:rsid w:val="00F80426"/>
    <w:rsid w:val="00F82E54"/>
    <w:rsid w:val="00F94EB3"/>
    <w:rsid w:val="00F963A3"/>
    <w:rsid w:val="00FA7C72"/>
    <w:rsid w:val="00FB50D3"/>
    <w:rsid w:val="00FC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409E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4B0"/>
  </w:style>
  <w:style w:type="paragraph" w:styleId="Sidfot">
    <w:name w:val="footer"/>
    <w:basedOn w:val="Normal"/>
    <w:link w:val="Sidfot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4B0"/>
  </w:style>
  <w:style w:type="paragraph" w:customStyle="1" w:styleId="normal0">
    <w:name w:val="normal"/>
    <w:basedOn w:val="Normal"/>
    <w:rsid w:val="00A605D5"/>
    <w:pPr>
      <w:spacing w:after="192" w:line="384" w:lineRule="atLeast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A605D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C7FF9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7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7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7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7E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1330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143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idab.se" TargetMode="External"/><Relationship Id="rId1" Type="http://schemas.openxmlformats.org/officeDocument/2006/relationships/hyperlink" Target="mailto:malin.roo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">
      <a:majorFont>
        <a:latin typeface="Gill Sans Std"/>
        <a:ea typeface=""/>
        <a:cs typeface=""/>
      </a:majorFont>
      <a:minorFont>
        <a:latin typeface="Gill Sans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3E59-E7A4-449F-8A2D-B935DF79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jenny_k</dc:creator>
  <cp:lastModifiedBy>jenny_k</cp:lastModifiedBy>
  <cp:revision>16</cp:revision>
  <dcterms:created xsi:type="dcterms:W3CDTF">2011-03-15T09:34:00Z</dcterms:created>
  <dcterms:modified xsi:type="dcterms:W3CDTF">2011-03-31T06:36:00Z</dcterms:modified>
</cp:coreProperties>
</file>