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905" w:rsidRPr="002D2905" w:rsidRDefault="002D2905" w:rsidP="002D2905">
      <w:pPr>
        <w:widowControl w:val="0"/>
        <w:autoSpaceDE w:val="0"/>
        <w:autoSpaceDN w:val="0"/>
        <w:adjustRightInd w:val="0"/>
        <w:spacing w:after="300"/>
        <w:rPr>
          <w:rFonts w:ascii="Helvetica Neue" w:hAnsi="Helvetica Neue" w:cs="Helvetica Neue"/>
          <w:b/>
          <w:bCs/>
          <w:color w:val="434343"/>
          <w:sz w:val="32"/>
          <w:szCs w:val="32"/>
        </w:rPr>
      </w:pPr>
      <w:r w:rsidRPr="002D2905">
        <w:rPr>
          <w:rFonts w:ascii="Helvetica Neue" w:hAnsi="Helvetica Neue" w:cs="Helvetica Neue"/>
          <w:b/>
          <w:bCs/>
          <w:color w:val="434343"/>
          <w:sz w:val="32"/>
          <w:szCs w:val="32"/>
        </w:rPr>
        <w:t>Jubileumsutstillingen «Munch 150» – nå på en kino nær deg</w:t>
      </w:r>
    </w:p>
    <w:p w:rsidR="002D2905" w:rsidRPr="002D2905" w:rsidRDefault="002D2905" w:rsidP="002D2905">
      <w:pPr>
        <w:widowControl w:val="0"/>
        <w:autoSpaceDE w:val="0"/>
        <w:autoSpaceDN w:val="0"/>
        <w:adjustRightInd w:val="0"/>
        <w:spacing w:after="300"/>
        <w:rPr>
          <w:rFonts w:ascii="Helvetica Neue" w:hAnsi="Helvetica Neue" w:cs="Helvetica Neue"/>
          <w:color w:val="434343"/>
          <w:sz w:val="26"/>
          <w:szCs w:val="26"/>
        </w:rPr>
      </w:pPr>
      <w:r w:rsidRPr="002D2905">
        <w:rPr>
          <w:rFonts w:ascii="Helvetica Neue" w:hAnsi="Helvetica Neue" w:cs="Helvetica Neue"/>
          <w:b/>
          <w:bCs/>
          <w:color w:val="434343"/>
          <w:sz w:val="26"/>
          <w:szCs w:val="26"/>
        </w:rPr>
        <w:t xml:space="preserve">Teaser, dypdykk og </w:t>
      </w:r>
      <w:r>
        <w:rPr>
          <w:rFonts w:ascii="Helvetica Neue" w:hAnsi="Helvetica Neue" w:cs="Helvetica Neue"/>
          <w:b/>
          <w:bCs/>
          <w:color w:val="434343"/>
          <w:sz w:val="26"/>
          <w:szCs w:val="26"/>
        </w:rPr>
        <w:t>”</w:t>
      </w:r>
      <w:r w:rsidRPr="002D2905">
        <w:rPr>
          <w:rFonts w:ascii="Helvetica Neue" w:hAnsi="Helvetica Neue" w:cs="Helvetica Neue"/>
          <w:b/>
          <w:bCs/>
          <w:color w:val="434343"/>
          <w:sz w:val="26"/>
          <w:szCs w:val="26"/>
        </w:rPr>
        <w:t>behind the scenes</w:t>
      </w:r>
      <w:r>
        <w:rPr>
          <w:rFonts w:ascii="Helvetica Neue" w:hAnsi="Helvetica Neue" w:cs="Helvetica Neue"/>
          <w:b/>
          <w:bCs/>
          <w:color w:val="434343"/>
          <w:sz w:val="26"/>
          <w:szCs w:val="26"/>
        </w:rPr>
        <w:t>”</w:t>
      </w:r>
      <w:r w:rsidRPr="002D2905">
        <w:rPr>
          <w:rFonts w:ascii="Helvetica Neue" w:hAnsi="Helvetica Neue" w:cs="Helvetica Neue"/>
          <w:b/>
          <w:bCs/>
          <w:color w:val="434343"/>
          <w:sz w:val="26"/>
          <w:szCs w:val="26"/>
        </w:rPr>
        <w:t>. Den ferske kinofilmen om årets jubileumsutstilling «Munch 150» søker å vekke nysgjerrighet og gi innsikt både til de som allerede har sett utstillingen, de som kanskje skal se den og de som overhodet ikke har mulighet til å se den. 27. juni er det verdenspremiere for filmen i mer enn 30 land.</w:t>
      </w:r>
    </w:p>
    <w:p w:rsidR="002D2905" w:rsidRPr="002D2905" w:rsidRDefault="002D2905" w:rsidP="002D2905">
      <w:pPr>
        <w:widowControl w:val="0"/>
        <w:autoSpaceDE w:val="0"/>
        <w:autoSpaceDN w:val="0"/>
        <w:adjustRightInd w:val="0"/>
        <w:spacing w:after="300"/>
        <w:rPr>
          <w:rFonts w:ascii="Helvetica Neue" w:hAnsi="Helvetica Neue" w:cs="Helvetica Neue"/>
          <w:color w:val="434343"/>
          <w:sz w:val="26"/>
          <w:szCs w:val="26"/>
        </w:rPr>
      </w:pPr>
      <w:r w:rsidRPr="002D2905">
        <w:rPr>
          <w:rFonts w:ascii="Helvetica Neue" w:hAnsi="Helvetica Neue" w:cs="Helvetica Neue"/>
          <w:color w:val="434343"/>
          <w:sz w:val="26"/>
          <w:szCs w:val="26"/>
        </w:rPr>
        <w:t>27. juni har kinofilmen om jubileumsutstillingen «Munch 150» premiere på mer enn 30 kinoer over hele verden, samt i Oslo, Bergen og Trondheim. Bak filmen står det britiske filmselskapet Seventh Art, med den prisbelønte filmskaperen Phil Grabsky som produsent og kunsthistoriker Tim Marlow som programleder. Selskapet er det samme som sørget for utsolgte visninger i Oslo for utstillingsfilmen «Leonardo Live» i 2011.</w:t>
      </w:r>
    </w:p>
    <w:p w:rsidR="002D2905" w:rsidRPr="002D2905" w:rsidRDefault="002D2905" w:rsidP="002D2905">
      <w:pPr>
        <w:widowControl w:val="0"/>
        <w:autoSpaceDE w:val="0"/>
        <w:autoSpaceDN w:val="0"/>
        <w:adjustRightInd w:val="0"/>
        <w:spacing w:after="300"/>
        <w:rPr>
          <w:rFonts w:ascii="Helvetica Neue" w:hAnsi="Helvetica Neue" w:cs="Helvetica Neue"/>
          <w:color w:val="434343"/>
          <w:sz w:val="26"/>
          <w:szCs w:val="26"/>
        </w:rPr>
      </w:pPr>
      <w:r w:rsidRPr="002D2905">
        <w:rPr>
          <w:rFonts w:ascii="Helvetica Neue" w:hAnsi="Helvetica Neue" w:cs="Helvetica Neue"/>
          <w:color w:val="434343"/>
          <w:sz w:val="26"/>
          <w:szCs w:val="26"/>
        </w:rPr>
        <w:t>For utstillingen Munch 150 er dette et spennende nytt utstillingsvindu mot verden som kan få et nytt publikum til å åpne øynene for Munchs kunst. </w:t>
      </w:r>
    </w:p>
    <w:p w:rsidR="002D2905" w:rsidRPr="002D2905" w:rsidRDefault="002D2905" w:rsidP="002D2905">
      <w:pPr>
        <w:widowControl w:val="0"/>
        <w:autoSpaceDE w:val="0"/>
        <w:autoSpaceDN w:val="0"/>
        <w:adjustRightInd w:val="0"/>
        <w:spacing w:after="300"/>
        <w:rPr>
          <w:rFonts w:ascii="Helvetica Neue" w:hAnsi="Helvetica Neue" w:cs="Helvetica Neue"/>
          <w:color w:val="434343"/>
          <w:sz w:val="26"/>
          <w:szCs w:val="26"/>
        </w:rPr>
      </w:pPr>
      <w:r w:rsidRPr="002D2905">
        <w:rPr>
          <w:rFonts w:ascii="Helvetica Neue" w:hAnsi="Helvetica Neue" w:cs="Helvetica Neue"/>
          <w:color w:val="434343"/>
          <w:sz w:val="26"/>
          <w:szCs w:val="26"/>
        </w:rPr>
        <w:t>-Vi håper at filmen vil vekke ny interesse for Munch og utstillingen, og kanskje danne et nytt publikum for Munch og Norge. Dette er en måte å bringe en unik utstilling ut i verden på, og vi håper at folk vil planlegge en reise til Norge i årene som kommer, sier Jean-Yves Gallardo, kommunikasjonsdirektør i Nasjonalmuseet.</w:t>
      </w:r>
    </w:p>
    <w:p w:rsidR="002D2905" w:rsidRPr="002D2905" w:rsidRDefault="002D2905" w:rsidP="002D2905">
      <w:pPr>
        <w:widowControl w:val="0"/>
        <w:autoSpaceDE w:val="0"/>
        <w:autoSpaceDN w:val="0"/>
        <w:adjustRightInd w:val="0"/>
        <w:spacing w:after="300"/>
        <w:rPr>
          <w:rFonts w:ascii="Helvetica Neue" w:hAnsi="Helvetica Neue" w:cs="Helvetica Neue"/>
          <w:color w:val="434343"/>
          <w:sz w:val="26"/>
          <w:szCs w:val="26"/>
        </w:rPr>
      </w:pPr>
      <w:r w:rsidRPr="002D2905">
        <w:rPr>
          <w:rFonts w:ascii="Helvetica Neue" w:hAnsi="Helvetica Neue" w:cs="Helvetica Neue"/>
          <w:b/>
          <w:bCs/>
          <w:color w:val="434343"/>
          <w:sz w:val="26"/>
          <w:szCs w:val="26"/>
        </w:rPr>
        <w:t>Hvorfor se kinofilm om en kunstutstilling?</w:t>
      </w:r>
      <w:r w:rsidRPr="002D2905">
        <w:rPr>
          <w:rFonts w:ascii="Helvetica Neue" w:hAnsi="Helvetica Neue" w:cs="Helvetica Neue"/>
          <w:color w:val="434343"/>
          <w:sz w:val="26"/>
          <w:szCs w:val="26"/>
        </w:rPr>
        <w:t> </w:t>
      </w:r>
    </w:p>
    <w:p w:rsidR="002D2905" w:rsidRPr="002D2905" w:rsidRDefault="002D2905" w:rsidP="002D2905">
      <w:pPr>
        <w:widowControl w:val="0"/>
        <w:autoSpaceDE w:val="0"/>
        <w:autoSpaceDN w:val="0"/>
        <w:adjustRightInd w:val="0"/>
        <w:spacing w:after="300"/>
        <w:rPr>
          <w:rFonts w:ascii="Helvetica Neue" w:hAnsi="Helvetica Neue" w:cs="Helvetica Neue"/>
          <w:color w:val="434343"/>
          <w:sz w:val="26"/>
          <w:szCs w:val="26"/>
        </w:rPr>
      </w:pPr>
      <w:r w:rsidRPr="002D2905">
        <w:rPr>
          <w:rFonts w:ascii="Helvetica Neue" w:hAnsi="Helvetica Neue" w:cs="Helvetica Neue"/>
          <w:color w:val="434343"/>
          <w:sz w:val="26"/>
          <w:szCs w:val="26"/>
        </w:rPr>
        <w:t>Filmen er rett og slett en annen form for omvisning, som gir en annen omvisningsopplevelse. Publikum får dypdeinnsikt i utstillingen og Munchs kunst gjennom nærbilder av kunstverkene sammen med intervjuer og samtaler med en rekke kunsteksperter. </w:t>
      </w:r>
    </w:p>
    <w:p w:rsidR="002D2905" w:rsidRPr="002D2905" w:rsidRDefault="002D2905" w:rsidP="002D2905">
      <w:pPr>
        <w:widowControl w:val="0"/>
        <w:autoSpaceDE w:val="0"/>
        <w:autoSpaceDN w:val="0"/>
        <w:adjustRightInd w:val="0"/>
        <w:spacing w:after="300"/>
        <w:rPr>
          <w:rFonts w:ascii="Helvetica Neue" w:hAnsi="Helvetica Neue" w:cs="Helvetica Neue"/>
          <w:color w:val="434343"/>
          <w:sz w:val="26"/>
          <w:szCs w:val="26"/>
        </w:rPr>
      </w:pPr>
      <w:r w:rsidRPr="002D2905">
        <w:rPr>
          <w:rFonts w:ascii="Helvetica Neue" w:hAnsi="Helvetica Neue" w:cs="Helvetica Neue"/>
          <w:color w:val="434343"/>
          <w:sz w:val="26"/>
          <w:szCs w:val="26"/>
        </w:rPr>
        <w:t>-Filmen erstatter selvfølgelig ikke den unike opplevelsen det er å se utstillingen med egne øyne, men den er et godt supplement. Filmen fungerer således komplementarisk sammen med utstillingen - den er både en teaser og et dypdykk, sier Gallardo.</w:t>
      </w:r>
    </w:p>
    <w:p w:rsidR="002D2905" w:rsidRPr="002D2905" w:rsidRDefault="002D2905" w:rsidP="002D2905">
      <w:pPr>
        <w:widowControl w:val="0"/>
        <w:autoSpaceDE w:val="0"/>
        <w:autoSpaceDN w:val="0"/>
        <w:adjustRightInd w:val="0"/>
        <w:spacing w:after="300"/>
        <w:rPr>
          <w:rFonts w:ascii="Helvetica Neue" w:hAnsi="Helvetica Neue" w:cs="Helvetica Neue"/>
          <w:color w:val="434343"/>
          <w:sz w:val="26"/>
          <w:szCs w:val="26"/>
        </w:rPr>
      </w:pPr>
      <w:r w:rsidRPr="002D2905">
        <w:rPr>
          <w:rFonts w:ascii="Helvetica Neue" w:hAnsi="Helvetica Neue" w:cs="Helvetica Neue"/>
          <w:color w:val="434343"/>
          <w:sz w:val="26"/>
          <w:szCs w:val="26"/>
        </w:rPr>
        <w:t>De intervjuede i filmen er utstillingens kuratorer Mai Britt Guleng, Nils Ohlsen og Jon-Ove Steihaug, konservator ved Nasjonalmuseet, Trond E. Aslaksby, kunsthistoriker Frank Høifødt, journalist Knut Olav Åmås, samt David Jackson, professor i kunsthistorie ved University of Leeds, og Sue Prideaux, forfatter av boken «Edvard Munch: Behind The Scream» .</w:t>
      </w:r>
    </w:p>
    <w:p w:rsidR="002D2905" w:rsidRPr="002D2905" w:rsidRDefault="002D2905" w:rsidP="002D2905">
      <w:pPr>
        <w:widowControl w:val="0"/>
        <w:autoSpaceDE w:val="0"/>
        <w:autoSpaceDN w:val="0"/>
        <w:adjustRightInd w:val="0"/>
        <w:spacing w:after="300"/>
        <w:rPr>
          <w:rFonts w:ascii="Helvetica Neue" w:hAnsi="Helvetica Neue" w:cs="Helvetica Neue"/>
          <w:color w:val="434343"/>
          <w:sz w:val="26"/>
          <w:szCs w:val="26"/>
        </w:rPr>
      </w:pPr>
      <w:r w:rsidRPr="002D2905">
        <w:rPr>
          <w:rFonts w:ascii="Helvetica Neue" w:hAnsi="Helvetica Neue" w:cs="Helvetica Neue"/>
          <w:color w:val="434343"/>
          <w:sz w:val="26"/>
          <w:szCs w:val="26"/>
        </w:rPr>
        <w:t xml:space="preserve">Se traileren her: </w:t>
      </w:r>
      <w:hyperlink r:id="rId6" w:history="1">
        <w:r w:rsidRPr="002D2905">
          <w:rPr>
            <w:rFonts w:ascii="Helvetica Neue" w:hAnsi="Helvetica Neue" w:cs="Helvetica Neue"/>
            <w:color w:val="104ABD"/>
            <w:sz w:val="26"/>
            <w:szCs w:val="26"/>
            <w:u w:val="single" w:color="104ABD"/>
          </w:rPr>
          <w:t>http://vimeo.com/67157794</w:t>
        </w:r>
      </w:hyperlink>
    </w:p>
    <w:p w:rsidR="002D2905" w:rsidRPr="002D2905" w:rsidRDefault="002D2905" w:rsidP="002D2905">
      <w:pPr>
        <w:widowControl w:val="0"/>
        <w:autoSpaceDE w:val="0"/>
        <w:autoSpaceDN w:val="0"/>
        <w:adjustRightInd w:val="0"/>
        <w:spacing w:after="300"/>
        <w:rPr>
          <w:rFonts w:ascii="Helvetica Neue" w:hAnsi="Helvetica Neue" w:cs="Helvetica Neue"/>
          <w:b/>
          <w:bCs/>
          <w:color w:val="434343"/>
          <w:sz w:val="26"/>
          <w:szCs w:val="26"/>
        </w:rPr>
      </w:pPr>
    </w:p>
    <w:p w:rsidR="002D2905" w:rsidRPr="002D2905" w:rsidRDefault="002D2905" w:rsidP="002D2905">
      <w:pPr>
        <w:widowControl w:val="0"/>
        <w:autoSpaceDE w:val="0"/>
        <w:autoSpaceDN w:val="0"/>
        <w:adjustRightInd w:val="0"/>
        <w:spacing w:after="300"/>
        <w:rPr>
          <w:rFonts w:ascii="Helvetica Neue" w:hAnsi="Helvetica Neue" w:cs="Helvetica Neue"/>
          <w:color w:val="434343"/>
          <w:sz w:val="26"/>
          <w:szCs w:val="26"/>
        </w:rPr>
      </w:pPr>
      <w:r w:rsidRPr="002D2905">
        <w:rPr>
          <w:rFonts w:ascii="Helvetica Neue" w:hAnsi="Helvetica Neue" w:cs="Helvetica Neue"/>
          <w:b/>
          <w:bCs/>
          <w:color w:val="434343"/>
          <w:sz w:val="26"/>
          <w:szCs w:val="26"/>
        </w:rPr>
        <w:lastRenderedPageBreak/>
        <w:t>Om filmen «Munch 150»:</w:t>
      </w:r>
    </w:p>
    <w:p w:rsidR="002D2905" w:rsidRPr="002D2905" w:rsidRDefault="002D2905" w:rsidP="002D2905">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434343"/>
          <w:sz w:val="26"/>
          <w:szCs w:val="26"/>
        </w:rPr>
      </w:pPr>
      <w:r w:rsidRPr="002D2905">
        <w:rPr>
          <w:rFonts w:ascii="Helvetica Neue" w:hAnsi="Helvetica Neue" w:cs="Helvetica Neue"/>
          <w:color w:val="434343"/>
          <w:sz w:val="26"/>
          <w:szCs w:val="26"/>
        </w:rPr>
        <w:t>Produsert av: Phil Grabsky</w:t>
      </w:r>
    </w:p>
    <w:p w:rsidR="002D2905" w:rsidRPr="002D2905" w:rsidRDefault="002D2905" w:rsidP="002D2905">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434343"/>
          <w:sz w:val="26"/>
          <w:szCs w:val="26"/>
        </w:rPr>
      </w:pPr>
      <w:r w:rsidRPr="002D2905">
        <w:rPr>
          <w:rFonts w:ascii="Helvetica Neue" w:hAnsi="Helvetica Neue" w:cs="Helvetica Neue"/>
          <w:color w:val="434343"/>
          <w:sz w:val="26"/>
          <w:szCs w:val="26"/>
        </w:rPr>
        <w:t>Regi: Ben Harding</w:t>
      </w:r>
    </w:p>
    <w:p w:rsidR="002D2905" w:rsidRPr="002D2905" w:rsidRDefault="002D2905" w:rsidP="002D2905">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434343"/>
          <w:sz w:val="26"/>
          <w:szCs w:val="26"/>
        </w:rPr>
      </w:pPr>
      <w:r w:rsidRPr="002D2905">
        <w:rPr>
          <w:rFonts w:ascii="Helvetica Neue" w:hAnsi="Helvetica Neue" w:cs="Helvetica Neue"/>
          <w:color w:val="434343"/>
          <w:sz w:val="26"/>
          <w:szCs w:val="26"/>
        </w:rPr>
        <w:t>Verdenspremiere: 27. juni 2013</w:t>
      </w:r>
    </w:p>
    <w:p w:rsidR="002D2905" w:rsidRPr="002D2905" w:rsidRDefault="002D2905" w:rsidP="002D2905">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434343"/>
          <w:sz w:val="26"/>
          <w:szCs w:val="26"/>
        </w:rPr>
      </w:pPr>
      <w:r w:rsidRPr="002D2905">
        <w:rPr>
          <w:rFonts w:ascii="Helvetica Neue" w:hAnsi="Helvetica Neue" w:cs="Helvetica Neue"/>
          <w:color w:val="434343"/>
          <w:sz w:val="26"/>
          <w:szCs w:val="26"/>
        </w:rPr>
        <w:t>Distribusjon: Argentina, Australia, Canada, Chile, Costa Rica, Kroatia, Tsjekkia, Danmark, Frankrike, Tyskland, Guatemala, Ungarn, India, Irland, Italia, Luxemburg, Malta, Mexico, Nederland, New Zealand, Norge, Peru, Polen, Romania, Russland, Slovakia, Sverige, Sveits, Storbritannia og USA.</w:t>
      </w:r>
    </w:p>
    <w:p w:rsidR="002D2905" w:rsidRPr="002D2905" w:rsidRDefault="002D2905" w:rsidP="002D2905">
      <w:pPr>
        <w:widowControl w:val="0"/>
        <w:autoSpaceDE w:val="0"/>
        <w:autoSpaceDN w:val="0"/>
        <w:adjustRightInd w:val="0"/>
        <w:rPr>
          <w:rFonts w:ascii="Helvetica Neue" w:hAnsi="Helvetica Neue" w:cs="Helvetica Neue"/>
          <w:color w:val="434343"/>
          <w:sz w:val="26"/>
          <w:szCs w:val="26"/>
        </w:rPr>
      </w:pPr>
      <w:r w:rsidRPr="002D2905">
        <w:rPr>
          <w:rFonts w:ascii="Helvetica Neue" w:hAnsi="Helvetica Neue" w:cs="Helvetica Neue"/>
          <w:color w:val="434343"/>
          <w:sz w:val="26"/>
          <w:szCs w:val="26"/>
        </w:rPr>
        <w:t>Det britiske filmselskapet Seventh Art har produsert en 90-minutters film om jubileumsutstillingen «Munch 150» og Edvard Munch. Utstillingen kan oppleves både i Nasjonalgalleriet og i Munch-museet i Oslo. Filmens produsent er den prisbelønte filmskaperen Phil Grabsky og kunsthistoriker Tim Marlow er filmens programleder. Filmen blander klipp fra utstillingen med intervjuer med Munch-eksperter og biografisk materiale. </w:t>
      </w:r>
    </w:p>
    <w:p w:rsidR="002D2905" w:rsidRDefault="002D2905" w:rsidP="002D2905">
      <w:pPr>
        <w:widowControl w:val="0"/>
        <w:autoSpaceDE w:val="0"/>
        <w:autoSpaceDN w:val="0"/>
        <w:adjustRightInd w:val="0"/>
        <w:rPr>
          <w:rFonts w:ascii="Helvetica Neue" w:hAnsi="Helvetica Neue" w:cs="Helvetica Neue"/>
          <w:color w:val="434343"/>
          <w:sz w:val="26"/>
          <w:szCs w:val="26"/>
        </w:rPr>
      </w:pPr>
      <w:r w:rsidRPr="002D2905">
        <w:rPr>
          <w:rFonts w:ascii="Helvetica Neue" w:hAnsi="Helvetica Neue" w:cs="Helvetica Neue"/>
          <w:color w:val="434343"/>
          <w:sz w:val="26"/>
          <w:szCs w:val="26"/>
        </w:rPr>
        <w:t>PhilGrabskyfilms.com i samarbeid med Seventh Art Productions er en av Storbritannias ledende produsenter av kunstfilmer. De har laget over 100 filmer de siste 15 årene, og vu</w:t>
      </w:r>
      <w:r w:rsidR="00645761">
        <w:rPr>
          <w:rFonts w:ascii="Helvetica Neue" w:hAnsi="Helvetica Neue" w:cs="Helvetica Neue"/>
          <w:color w:val="434343"/>
          <w:sz w:val="26"/>
          <w:szCs w:val="26"/>
        </w:rPr>
        <w:t>nnet en rekke priser underveis.</w:t>
      </w:r>
    </w:p>
    <w:p w:rsidR="00645761" w:rsidRPr="002D2905" w:rsidRDefault="00645761" w:rsidP="002D2905">
      <w:pPr>
        <w:widowControl w:val="0"/>
        <w:autoSpaceDE w:val="0"/>
        <w:autoSpaceDN w:val="0"/>
        <w:adjustRightInd w:val="0"/>
        <w:rPr>
          <w:rFonts w:ascii="Helvetica Neue" w:hAnsi="Helvetica Neue" w:cs="Helvetica Neue"/>
          <w:color w:val="434343"/>
          <w:sz w:val="26"/>
          <w:szCs w:val="26"/>
        </w:rPr>
      </w:pPr>
      <w:r>
        <w:rPr>
          <w:rFonts w:ascii="Helvetica Neue" w:hAnsi="Helvetica Neue" w:cs="Helvetica Neue"/>
          <w:color w:val="434343"/>
          <w:sz w:val="26"/>
          <w:szCs w:val="26"/>
        </w:rPr>
        <w:t>Se og les mer her:</w:t>
      </w:r>
      <w:bookmarkStart w:id="0" w:name="_GoBack"/>
      <w:bookmarkEnd w:id="0"/>
    </w:p>
    <w:p w:rsidR="00645761" w:rsidRPr="00645761" w:rsidRDefault="00645761" w:rsidP="002D2905">
      <w:pPr>
        <w:widowControl w:val="0"/>
        <w:autoSpaceDE w:val="0"/>
        <w:autoSpaceDN w:val="0"/>
        <w:adjustRightInd w:val="0"/>
        <w:spacing w:after="300"/>
        <w:rPr>
          <w:rFonts w:ascii="Helvetica Neue" w:hAnsi="Helvetica Neue" w:cs="Helvetica Neue"/>
          <w:bCs/>
          <w:color w:val="434343"/>
          <w:sz w:val="26"/>
          <w:szCs w:val="26"/>
        </w:rPr>
      </w:pPr>
      <w:hyperlink r:id="rId7" w:history="1">
        <w:r w:rsidRPr="00645761">
          <w:rPr>
            <w:rStyle w:val="Hyperkobling"/>
            <w:rFonts w:ascii="Helvetica Neue" w:hAnsi="Helvetica Neue" w:cs="Helvetica Neue"/>
            <w:bCs/>
            <w:sz w:val="26"/>
            <w:szCs w:val="26"/>
          </w:rPr>
          <w:t>http://www.exhibi</w:t>
        </w:r>
        <w:r w:rsidRPr="00645761">
          <w:rPr>
            <w:rStyle w:val="Hyperkobling"/>
            <w:rFonts w:ascii="Helvetica Neue" w:hAnsi="Helvetica Neue" w:cs="Helvetica Neue"/>
            <w:bCs/>
            <w:sz w:val="26"/>
            <w:szCs w:val="26"/>
          </w:rPr>
          <w:t>t</w:t>
        </w:r>
        <w:r w:rsidRPr="00645761">
          <w:rPr>
            <w:rStyle w:val="Hyperkobling"/>
            <w:rFonts w:ascii="Helvetica Neue" w:hAnsi="Helvetica Neue" w:cs="Helvetica Neue"/>
            <w:bCs/>
            <w:sz w:val="26"/>
            <w:szCs w:val="26"/>
          </w:rPr>
          <w:t>iononscreen.com</w:t>
        </w:r>
      </w:hyperlink>
      <w:r w:rsidRPr="00645761">
        <w:rPr>
          <w:rFonts w:ascii="Helvetica Neue" w:hAnsi="Helvetica Neue" w:cs="Helvetica Neue"/>
          <w:bCs/>
          <w:color w:val="434343"/>
          <w:sz w:val="26"/>
          <w:szCs w:val="26"/>
        </w:rPr>
        <w:t xml:space="preserve"> </w:t>
      </w:r>
    </w:p>
    <w:p w:rsidR="002D2905" w:rsidRPr="002D2905" w:rsidRDefault="002D2905" w:rsidP="002D2905">
      <w:pPr>
        <w:widowControl w:val="0"/>
        <w:autoSpaceDE w:val="0"/>
        <w:autoSpaceDN w:val="0"/>
        <w:adjustRightInd w:val="0"/>
        <w:spacing w:after="300"/>
        <w:rPr>
          <w:rFonts w:ascii="Helvetica Neue" w:hAnsi="Helvetica Neue" w:cs="Helvetica Neue"/>
          <w:color w:val="434343"/>
          <w:sz w:val="26"/>
          <w:szCs w:val="26"/>
        </w:rPr>
      </w:pPr>
      <w:r w:rsidRPr="002D2905">
        <w:rPr>
          <w:rFonts w:ascii="Helvetica Neue" w:hAnsi="Helvetica Neue" w:cs="Helvetica Neue"/>
          <w:b/>
          <w:bCs/>
          <w:color w:val="434343"/>
          <w:sz w:val="26"/>
          <w:szCs w:val="26"/>
        </w:rPr>
        <w:t>Om utstillingen «Munch 150»: Én utstilling - to museer</w:t>
      </w:r>
    </w:p>
    <w:p w:rsidR="002D2905" w:rsidRPr="002D2905" w:rsidRDefault="002D2905" w:rsidP="002D2905">
      <w:pPr>
        <w:widowControl w:val="0"/>
        <w:autoSpaceDE w:val="0"/>
        <w:autoSpaceDN w:val="0"/>
        <w:adjustRightInd w:val="0"/>
        <w:spacing w:after="300"/>
        <w:rPr>
          <w:rFonts w:ascii="Helvetica Neue" w:hAnsi="Helvetica Neue" w:cs="Helvetica Neue"/>
          <w:color w:val="434343"/>
          <w:sz w:val="26"/>
          <w:szCs w:val="26"/>
        </w:rPr>
      </w:pPr>
      <w:r w:rsidRPr="002D2905">
        <w:rPr>
          <w:rFonts w:ascii="Helvetica Neue" w:hAnsi="Helvetica Neue" w:cs="Helvetica Neue"/>
          <w:color w:val="434343"/>
          <w:sz w:val="26"/>
          <w:szCs w:val="26"/>
        </w:rPr>
        <w:t>Jubileumsutstillingen "Munch 150" er den mest omfattende presentasjonen av Edvard Munchs kunstnerskap som noensinne er vist. Den presenterer hovedverk fra alle perioder og vil gi et overblikk over hans enorme livsverk. Utstillingen er delt på to visningssteder. Verk fra 1882–1903 vises i Nasjonalgalleriet, mens arbeider fra 1904–1944 kan oppleves i Munch-museet.</w:t>
      </w:r>
    </w:p>
    <w:p w:rsidR="003B755A" w:rsidRPr="002D2905" w:rsidRDefault="002D2905" w:rsidP="002D2905">
      <w:pPr>
        <w:rPr>
          <w:rFonts w:ascii="Helvetica Neue" w:hAnsi="Helvetica Neue" w:cs="Helvetica Neue"/>
          <w:color w:val="434343"/>
          <w:sz w:val="26"/>
          <w:szCs w:val="26"/>
        </w:rPr>
      </w:pPr>
      <w:r w:rsidRPr="002D2905">
        <w:rPr>
          <w:rFonts w:ascii="Helvetica Neue" w:hAnsi="Helvetica Neue" w:cs="Helvetica Neue"/>
          <w:color w:val="434343"/>
          <w:sz w:val="26"/>
          <w:szCs w:val="26"/>
        </w:rPr>
        <w:t>Les mer her: </w:t>
      </w:r>
      <w:hyperlink r:id="rId8" w:history="1">
        <w:r w:rsidRPr="002D2905">
          <w:rPr>
            <w:rFonts w:ascii="Helvetica Neue" w:hAnsi="Helvetica Neue" w:cs="Helvetica Neue"/>
            <w:color w:val="104ABD"/>
            <w:sz w:val="26"/>
            <w:szCs w:val="26"/>
            <w:u w:val="single" w:color="104ABD"/>
          </w:rPr>
          <w:t>Munch 150 Jubileumsutstillingen</w:t>
        </w:r>
      </w:hyperlink>
      <w:r w:rsidRPr="002D2905">
        <w:rPr>
          <w:rFonts w:ascii="Helvetica Neue" w:hAnsi="Helvetica Neue" w:cs="Helvetica Neue"/>
          <w:color w:val="434343"/>
          <w:sz w:val="26"/>
          <w:szCs w:val="26"/>
        </w:rPr>
        <w:t> </w:t>
      </w:r>
    </w:p>
    <w:p w:rsidR="002D2905" w:rsidRPr="002D2905" w:rsidRDefault="002D2905" w:rsidP="002D2905">
      <w:pPr>
        <w:rPr>
          <w:rFonts w:ascii="Helvetica Neue" w:hAnsi="Helvetica Neue" w:cs="Helvetica Neue"/>
          <w:color w:val="434343"/>
          <w:sz w:val="26"/>
          <w:szCs w:val="26"/>
        </w:rPr>
      </w:pPr>
    </w:p>
    <w:p w:rsidR="002D2905" w:rsidRPr="002D2905" w:rsidRDefault="002D2905" w:rsidP="002D2905">
      <w:pPr>
        <w:rPr>
          <w:rFonts w:ascii="Helvetica Neue" w:hAnsi="Helvetica Neue" w:cs="Helvetica Neue"/>
          <w:color w:val="434343"/>
          <w:sz w:val="26"/>
          <w:szCs w:val="26"/>
          <w:lang w:val="en-US"/>
        </w:rPr>
      </w:pPr>
      <w:r w:rsidRPr="002D2905">
        <w:rPr>
          <w:rFonts w:ascii="Helvetica Neue" w:hAnsi="Helvetica Neue" w:cs="Helvetica Neue"/>
          <w:color w:val="434343"/>
          <w:sz w:val="26"/>
          <w:szCs w:val="26"/>
        </w:rPr>
        <w:t>Kontaktperson: Kommunikasjonsdirektør Jean-Yves Gallardo, Nasjonalmuseet. Tlf: +47 9</w:t>
      </w:r>
      <w:r>
        <w:rPr>
          <w:rFonts w:ascii="Helvetica Neue" w:hAnsi="Helvetica Neue" w:cs="Helvetica Neue"/>
          <w:color w:val="434343"/>
          <w:sz w:val="26"/>
          <w:szCs w:val="26"/>
          <w:lang w:val="en-US"/>
        </w:rPr>
        <w:t>92 89 629</w:t>
      </w:r>
    </w:p>
    <w:sectPr w:rsidR="002D2905" w:rsidRPr="002D2905" w:rsidSect="00585BF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905"/>
    <w:rsid w:val="002D2905"/>
    <w:rsid w:val="003B755A"/>
    <w:rsid w:val="00585BFC"/>
    <w:rsid w:val="0064576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645761"/>
    <w:rPr>
      <w:color w:val="0000FF" w:themeColor="hyperlink"/>
      <w:u w:val="single"/>
    </w:rPr>
  </w:style>
  <w:style w:type="character" w:styleId="Fulgthyperkobling">
    <w:name w:val="FollowedHyperlink"/>
    <w:basedOn w:val="Standardskriftforavsnitt"/>
    <w:uiPriority w:val="99"/>
    <w:semiHidden/>
    <w:unhideWhenUsed/>
    <w:rsid w:val="0064576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645761"/>
    <w:rPr>
      <w:color w:val="0000FF" w:themeColor="hyperlink"/>
      <w:u w:val="single"/>
    </w:rPr>
  </w:style>
  <w:style w:type="character" w:styleId="Fulgthyperkobling">
    <w:name w:val="FollowedHyperlink"/>
    <w:basedOn w:val="Standardskriftforavsnitt"/>
    <w:uiPriority w:val="99"/>
    <w:semiHidden/>
    <w:unhideWhenUsed/>
    <w:rsid w:val="006457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vimeo.com/67157794" TargetMode="External"/><Relationship Id="rId7" Type="http://schemas.openxmlformats.org/officeDocument/2006/relationships/hyperlink" Target="http://www.exhibitiononscreen.com" TargetMode="External"/><Relationship Id="rId8" Type="http://schemas.openxmlformats.org/officeDocument/2006/relationships/hyperlink" Target="http://www.munch150.no/no/Program/Jubileumsutstillingen-Munch-150"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3387</Characters>
  <Application>Microsoft Macintosh Word</Application>
  <DocSecurity>0</DocSecurity>
  <Lines>28</Lines>
  <Paragraphs>8</Paragraphs>
  <ScaleCrop>false</ScaleCrop>
  <Company>Nasjonalmuseet</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Jean-Yves Gallardo</dc:creator>
  <cp:keywords/>
  <dc:description/>
  <cp:lastModifiedBy>Jean-Yves Gallardo</cp:lastModifiedBy>
  <cp:revision>2</cp:revision>
  <dcterms:created xsi:type="dcterms:W3CDTF">2013-06-23T22:34:00Z</dcterms:created>
  <dcterms:modified xsi:type="dcterms:W3CDTF">2013-06-23T22:34:00Z</dcterms:modified>
</cp:coreProperties>
</file>