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E3054" w14:textId="77777777" w:rsidR="004323D8" w:rsidRDefault="004323D8" w:rsidP="004323D8">
      <w:pPr>
        <w:rPr>
          <w:b/>
          <w:sz w:val="48"/>
          <w:szCs w:val="48"/>
        </w:rPr>
      </w:pPr>
      <w:r w:rsidRPr="004323D8">
        <w:rPr>
          <w:b/>
          <w:sz w:val="48"/>
          <w:szCs w:val="48"/>
        </w:rPr>
        <w:t xml:space="preserve">Första borrningarna gjorda för </w:t>
      </w:r>
    </w:p>
    <w:p w14:paraId="6624108D" w14:textId="5940F988" w:rsidR="004323D8" w:rsidRPr="004323D8" w:rsidRDefault="004323D8" w:rsidP="004323D8">
      <w:pPr>
        <w:rPr>
          <w:b/>
          <w:sz w:val="48"/>
          <w:szCs w:val="48"/>
        </w:rPr>
      </w:pPr>
      <w:r w:rsidRPr="004323D8">
        <w:rPr>
          <w:b/>
          <w:sz w:val="48"/>
          <w:szCs w:val="48"/>
        </w:rPr>
        <w:t>Sveriges nya skyskrapa</w:t>
      </w:r>
    </w:p>
    <w:p w14:paraId="78A1F623" w14:textId="77777777" w:rsidR="004323D8" w:rsidRDefault="004323D8" w:rsidP="004323D8">
      <w:pPr>
        <w:rPr>
          <w:b/>
        </w:rPr>
      </w:pPr>
      <w:r w:rsidRPr="004323D8">
        <w:rPr>
          <w:b/>
        </w:rPr>
        <w:t xml:space="preserve">Under tisdagen skedde de första borrningarna i Göteborg för byggnationen av Sveriges nya skyskrapa.  </w:t>
      </w:r>
    </w:p>
    <w:p w14:paraId="109BD75A" w14:textId="2CB1A95A" w:rsidR="004323D8" w:rsidRPr="004323D8" w:rsidRDefault="004323D8" w:rsidP="004323D8">
      <w:pPr>
        <w:rPr>
          <w:b/>
        </w:rPr>
      </w:pPr>
      <w:r w:rsidRPr="004323D8">
        <w:rPr>
          <w:b/>
        </w:rPr>
        <w:t>Borrningarna gjordes exakt på den plats där tornet ska resa</w:t>
      </w:r>
      <w:r>
        <w:rPr>
          <w:b/>
        </w:rPr>
        <w:t>s</w:t>
      </w:r>
      <w:r w:rsidRPr="004323D8">
        <w:rPr>
          <w:b/>
        </w:rPr>
        <w:t>.</w:t>
      </w:r>
    </w:p>
    <w:p w14:paraId="45A16146" w14:textId="35296366" w:rsidR="004323D8" w:rsidRPr="005C264D" w:rsidRDefault="004323D8" w:rsidP="004323D8">
      <w:r w:rsidRPr="004323D8">
        <w:rPr>
          <w:b/>
        </w:rPr>
        <w:t xml:space="preserve">Syftet med borrningarna </w:t>
      </w:r>
      <w:r>
        <w:rPr>
          <w:b/>
        </w:rPr>
        <w:t>var</w:t>
      </w:r>
      <w:r w:rsidRPr="004323D8">
        <w:rPr>
          <w:b/>
        </w:rPr>
        <w:t xml:space="preserve"> att undersöka de geotekniska förhållandena.</w:t>
      </w:r>
      <w:r w:rsidRPr="005C264D">
        <w:br/>
      </w:r>
      <w:r w:rsidRPr="005C264D">
        <w:br/>
        <w:t xml:space="preserve">– Detta är en åtgärd för att säkerställa avstånd ner till berg samt avgöra kvalitén på leran, säger Ola Serneke, VD för SEFA och initiativtagare till projektet. </w:t>
      </w:r>
    </w:p>
    <w:p w14:paraId="2F40F787" w14:textId="08FB3C2E" w:rsidR="00A56B81" w:rsidRDefault="00A1442C" w:rsidP="00A56B81">
      <w:pPr>
        <w:rPr>
          <w:color w:val="262626"/>
        </w:rPr>
      </w:pPr>
      <w:r>
        <w:t>– Vi har tidigare geotekniska undersökningar att gå på, men nu gör vi kompletterande exakt inom den ytan där höghuset skall uppföras.</w:t>
      </w:r>
      <w:r>
        <w:br/>
      </w:r>
      <w:r w:rsidR="004323D8" w:rsidRPr="005C264D">
        <w:br/>
        <w:t xml:space="preserve">Sveriges nya skyskrapa, </w:t>
      </w:r>
      <w:r w:rsidR="00912F54">
        <w:t>även benämnt Karlavagnstornet under projekttiden</w:t>
      </w:r>
      <w:r w:rsidR="004323D8" w:rsidRPr="005C264D">
        <w:t>, kommer ligga på Lindholmen i Göteborg och blir en av Europas högsta byggnader med en höjd på 201 m</w:t>
      </w:r>
      <w:r w:rsidR="004323D8">
        <w:t>eter,</w:t>
      </w:r>
      <w:r w:rsidR="004323D8" w:rsidRPr="005C264D">
        <w:t xml:space="preserve"> innehållande 60 våningar. </w:t>
      </w:r>
      <w:r w:rsidR="004323D8" w:rsidRPr="005C264D">
        <w:br/>
      </w:r>
      <w:r w:rsidR="004323D8" w:rsidRPr="005C264D">
        <w:br/>
        <w:t xml:space="preserve">Just nu pågår en arkitekttävling som kommer bestämma vem som ska rita huset. Tävlingen har skapat ett stort intresse där 47 av det 58 inkomna bidragen är från internationella arkitektkontor. </w:t>
      </w:r>
      <w:r w:rsidR="00F83DCD">
        <w:br/>
      </w:r>
      <w:r w:rsidR="00F83DCD">
        <w:br/>
      </w:r>
      <w:proofErr w:type="gramStart"/>
      <w:r w:rsidR="00912F54">
        <w:t>-</w:t>
      </w:r>
      <w:proofErr w:type="gramEnd"/>
      <w:r w:rsidR="00912F54">
        <w:t xml:space="preserve"> </w:t>
      </w:r>
      <w:r w:rsidR="00F83DCD">
        <w:t>Det känns oerhört roligt att det är igång. Vi har jobbat hårt och länge med projektet och att</w:t>
      </w:r>
      <w:r w:rsidR="0058088C">
        <w:t xml:space="preserve"> se bit för bit falla</w:t>
      </w:r>
      <w:bookmarkStart w:id="0" w:name="_GoBack"/>
      <w:bookmarkEnd w:id="0"/>
      <w:r w:rsidR="00F83DCD">
        <w:t xml:space="preserve"> </w:t>
      </w:r>
      <w:r w:rsidR="00912F54">
        <w:t xml:space="preserve">på plats är oerhört spännande, </w:t>
      </w:r>
      <w:r w:rsidR="00B52EEC">
        <w:t>säger</w:t>
      </w:r>
      <w:r w:rsidR="0042114E">
        <w:t xml:space="preserve"> </w:t>
      </w:r>
      <w:r w:rsidR="00912F54">
        <w:t>Ola</w:t>
      </w:r>
      <w:r w:rsidR="0042114E">
        <w:t xml:space="preserve"> Serneke</w:t>
      </w:r>
      <w:r w:rsidR="00912F54">
        <w:t xml:space="preserve">. </w:t>
      </w:r>
      <w:r w:rsidR="00A56B81">
        <w:br/>
      </w:r>
      <w:r w:rsidR="00A56B81">
        <w:br/>
      </w:r>
      <w:r w:rsidR="00A56B81">
        <w:br/>
      </w:r>
      <w:r w:rsidR="00A56B81" w:rsidRPr="00A56B81">
        <w:t>För mer information:</w:t>
      </w:r>
      <w:r w:rsidR="00A56B81">
        <w:br/>
        <w:t xml:space="preserve">Ola Serneke VD för </w:t>
      </w:r>
      <w:r w:rsidR="00A56B81">
        <w:rPr>
          <w:color w:val="000000"/>
        </w:rPr>
        <w:t xml:space="preserve">SEFA </w:t>
      </w:r>
      <w:r w:rsidR="00A56B81">
        <w:rPr>
          <w:color w:val="000000"/>
        </w:rPr>
        <w:br/>
      </w:r>
      <w:r w:rsidR="00A56B81">
        <w:rPr>
          <w:color w:val="262626"/>
        </w:rPr>
        <w:t>0706 - 24 39 90</w:t>
      </w:r>
    </w:p>
    <w:p w14:paraId="3FE97FC5" w14:textId="6A64D520" w:rsidR="00A56B81" w:rsidRDefault="00A56B81" w:rsidP="00A56B81">
      <w:pPr>
        <w:rPr>
          <w:i/>
        </w:rPr>
      </w:pPr>
      <w:hyperlink r:id="rId6" w:tooltip="Ola.Serneke@sefa.se" w:history="1">
        <w:r>
          <w:rPr>
            <w:rStyle w:val="Hyperlnk"/>
          </w:rPr>
          <w:t>Ola.Serneke@sefa.se</w:t>
        </w:r>
      </w:hyperlink>
    </w:p>
    <w:p w14:paraId="164DDA79" w14:textId="77777777" w:rsidR="00A56B81" w:rsidRDefault="00A56B81" w:rsidP="00A56B81">
      <w:pPr>
        <w:rPr>
          <w:i/>
        </w:rPr>
      </w:pPr>
    </w:p>
    <w:p w14:paraId="43C30EA0" w14:textId="77777777" w:rsidR="00A56B81" w:rsidRDefault="00A56B81" w:rsidP="00A56B81">
      <w:pPr>
        <w:rPr>
          <w:i/>
        </w:rPr>
      </w:pPr>
    </w:p>
    <w:p w14:paraId="38A9970F" w14:textId="77777777" w:rsidR="00A56B81" w:rsidRDefault="00A56B81" w:rsidP="00A56B81">
      <w:pPr>
        <w:rPr>
          <w:i/>
        </w:rPr>
      </w:pPr>
    </w:p>
    <w:p w14:paraId="54832C7C" w14:textId="7BD78673" w:rsidR="00A56B81" w:rsidRPr="00A56B81" w:rsidRDefault="00A56B81" w:rsidP="00A56B81">
      <w:pPr>
        <w:rPr>
          <w:i/>
        </w:rPr>
      </w:pPr>
      <w:r w:rsidRPr="00A56B81">
        <w:rPr>
          <w:i/>
        </w:rPr>
        <w:t xml:space="preserve">SEFA är en koncern inom bygg, anläggning, fastighetutveckling och delar av industrisektorn. Bolaget startades 2002 och är redan en av Sveriges största byggkoncerner.  </w:t>
      </w:r>
    </w:p>
    <w:p w14:paraId="474E8662" w14:textId="77777777" w:rsidR="00A56B81" w:rsidRPr="00A56B81" w:rsidRDefault="00A56B81" w:rsidP="00A56B81">
      <w:pPr>
        <w:rPr>
          <w:i/>
        </w:rPr>
      </w:pPr>
    </w:p>
    <w:p w14:paraId="2A8648AD" w14:textId="77777777" w:rsidR="00A56B81" w:rsidRPr="00A56B81" w:rsidRDefault="00A56B81" w:rsidP="00A56B81">
      <w:pPr>
        <w:rPr>
          <w:i/>
        </w:rPr>
      </w:pPr>
      <w:r w:rsidRPr="00A56B81">
        <w:rPr>
          <w:i/>
        </w:rPr>
        <w:t xml:space="preserve">SEFA har bred förankring i Västsverige med huvudkontor i Göteborg samt lokalkontor i Strömstad, Trollhättan, Alingsås, Varberg, Borås, Halmstad och Malmö. </w:t>
      </w:r>
    </w:p>
    <w:p w14:paraId="7C9EDDF9" w14:textId="77777777" w:rsidR="00A56B81" w:rsidRPr="00A56B81" w:rsidRDefault="00A56B81" w:rsidP="00A56B81">
      <w:pPr>
        <w:rPr>
          <w:i/>
        </w:rPr>
      </w:pPr>
    </w:p>
    <w:p w14:paraId="75B6A472" w14:textId="77777777" w:rsidR="00A56B81" w:rsidRPr="00A56B81" w:rsidRDefault="00A56B81" w:rsidP="00A56B81">
      <w:pPr>
        <w:rPr>
          <w:i/>
        </w:rPr>
      </w:pPr>
      <w:r w:rsidRPr="00A56B81">
        <w:rPr>
          <w:i/>
        </w:rPr>
        <w:t>Uppdragsgivare är i första hand kommuner samt kommunala och statliga bolag. Dessutom har företaget många uppdrag för industri- och handelsföretag, fastighetsbolag och större byggbolag.</w:t>
      </w:r>
    </w:p>
    <w:p w14:paraId="7ACFA784" w14:textId="77777777" w:rsidR="00A56B81" w:rsidRPr="00A56B81" w:rsidRDefault="00A56B81" w:rsidP="00A56B81">
      <w:pPr>
        <w:rPr>
          <w:i/>
        </w:rPr>
      </w:pPr>
      <w:r w:rsidRPr="00A56B81">
        <w:rPr>
          <w:i/>
        </w:rPr>
        <w:t>Under 2013 beräknas SEFA omsätta ca 1,5 miljarder kronor.</w:t>
      </w:r>
    </w:p>
    <w:p w14:paraId="0B5A67C5" w14:textId="77777777" w:rsidR="00A56B81" w:rsidRPr="00A56B81" w:rsidRDefault="00A56B81" w:rsidP="00A56B81">
      <w:pPr>
        <w:rPr>
          <w:i/>
        </w:rPr>
      </w:pPr>
    </w:p>
    <w:p w14:paraId="16C4EEA7" w14:textId="264BAAF0" w:rsidR="004323D8" w:rsidRPr="004323D8" w:rsidRDefault="00A56B81" w:rsidP="00A56B81">
      <w:r w:rsidRPr="00A56B81">
        <w:rPr>
          <w:i/>
        </w:rPr>
        <w:t>Läs mer på www.sefa.se.</w:t>
      </w:r>
      <w:r w:rsidR="00F83DCD">
        <w:br/>
      </w:r>
    </w:p>
    <w:sectPr w:rsidR="004323D8" w:rsidRPr="0043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6EE"/>
    <w:multiLevelType w:val="hybridMultilevel"/>
    <w:tmpl w:val="328A453E"/>
    <w:lvl w:ilvl="0" w:tplc="8052314A">
      <w:start w:val="1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56432"/>
    <w:multiLevelType w:val="hybridMultilevel"/>
    <w:tmpl w:val="0B7E546C"/>
    <w:lvl w:ilvl="0" w:tplc="7E88CF6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8473F"/>
    <w:multiLevelType w:val="hybridMultilevel"/>
    <w:tmpl w:val="37948F1C"/>
    <w:lvl w:ilvl="0" w:tplc="0F5E024A">
      <w:start w:val="1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733F2"/>
    <w:multiLevelType w:val="hybridMultilevel"/>
    <w:tmpl w:val="F4EE000C"/>
    <w:lvl w:ilvl="0" w:tplc="E2CC433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85351"/>
    <w:multiLevelType w:val="hybridMultilevel"/>
    <w:tmpl w:val="F3CA0FB6"/>
    <w:lvl w:ilvl="0" w:tplc="69C64914">
      <w:start w:val="1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5F"/>
    <w:rsid w:val="00000A47"/>
    <w:rsid w:val="0004720F"/>
    <w:rsid w:val="000613BE"/>
    <w:rsid w:val="00080C74"/>
    <w:rsid w:val="00137298"/>
    <w:rsid w:val="00145EDE"/>
    <w:rsid w:val="00202A91"/>
    <w:rsid w:val="00290C48"/>
    <w:rsid w:val="00291886"/>
    <w:rsid w:val="0029439B"/>
    <w:rsid w:val="002F5A6B"/>
    <w:rsid w:val="0031316F"/>
    <w:rsid w:val="00377621"/>
    <w:rsid w:val="004038DD"/>
    <w:rsid w:val="0041195F"/>
    <w:rsid w:val="0042114E"/>
    <w:rsid w:val="004323D8"/>
    <w:rsid w:val="004563A9"/>
    <w:rsid w:val="00481FDA"/>
    <w:rsid w:val="004D51CB"/>
    <w:rsid w:val="00517777"/>
    <w:rsid w:val="00554710"/>
    <w:rsid w:val="0057307F"/>
    <w:rsid w:val="0058088C"/>
    <w:rsid w:val="00586E77"/>
    <w:rsid w:val="005E7AE7"/>
    <w:rsid w:val="006F2521"/>
    <w:rsid w:val="00717540"/>
    <w:rsid w:val="0073140D"/>
    <w:rsid w:val="00791EF3"/>
    <w:rsid w:val="007C0DBD"/>
    <w:rsid w:val="007F4BD0"/>
    <w:rsid w:val="00825D9F"/>
    <w:rsid w:val="0087135B"/>
    <w:rsid w:val="009026A6"/>
    <w:rsid w:val="009030F5"/>
    <w:rsid w:val="00912F54"/>
    <w:rsid w:val="009765CB"/>
    <w:rsid w:val="009D4965"/>
    <w:rsid w:val="00A1442C"/>
    <w:rsid w:val="00A56B81"/>
    <w:rsid w:val="00AD23DD"/>
    <w:rsid w:val="00AE0638"/>
    <w:rsid w:val="00B41A7D"/>
    <w:rsid w:val="00B51F71"/>
    <w:rsid w:val="00B52EEC"/>
    <w:rsid w:val="00BA644D"/>
    <w:rsid w:val="00BD0B32"/>
    <w:rsid w:val="00C341D9"/>
    <w:rsid w:val="00C679DF"/>
    <w:rsid w:val="00D24118"/>
    <w:rsid w:val="00D53EC9"/>
    <w:rsid w:val="00D71B46"/>
    <w:rsid w:val="00DF6A87"/>
    <w:rsid w:val="00E02135"/>
    <w:rsid w:val="00E55207"/>
    <w:rsid w:val="00E84012"/>
    <w:rsid w:val="00E85215"/>
    <w:rsid w:val="00E91D78"/>
    <w:rsid w:val="00EC242B"/>
    <w:rsid w:val="00EE1B05"/>
    <w:rsid w:val="00EE6067"/>
    <w:rsid w:val="00F1093E"/>
    <w:rsid w:val="00F77611"/>
    <w:rsid w:val="00F83DCD"/>
    <w:rsid w:val="00F907F5"/>
    <w:rsid w:val="00FA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D7D4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7D"/>
    <w:rPr>
      <w:rFonts w:eastAsia="SimSu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644D"/>
    <w:pPr>
      <w:ind w:left="720"/>
      <w:contextualSpacing/>
    </w:pPr>
    <w:rPr>
      <w:rFonts w:eastAsiaTheme="minorEastAsia"/>
      <w:lang w:eastAsia="sv-SE"/>
    </w:rPr>
  </w:style>
  <w:style w:type="character" w:styleId="Hyperlnk">
    <w:name w:val="Hyperlink"/>
    <w:basedOn w:val="Standardstycketeckensnitt"/>
    <w:uiPriority w:val="99"/>
    <w:unhideWhenUsed/>
    <w:rsid w:val="007C0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7D"/>
    <w:rPr>
      <w:rFonts w:eastAsia="SimSu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644D"/>
    <w:pPr>
      <w:ind w:left="720"/>
      <w:contextualSpacing/>
    </w:pPr>
    <w:rPr>
      <w:rFonts w:eastAsiaTheme="minorEastAsia"/>
      <w:lang w:eastAsia="sv-SE"/>
    </w:rPr>
  </w:style>
  <w:style w:type="character" w:styleId="Hyperlnk">
    <w:name w:val="Hyperlink"/>
    <w:basedOn w:val="Standardstycketeckensnitt"/>
    <w:uiPriority w:val="99"/>
    <w:unhideWhenUsed/>
    <w:rsid w:val="007C0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a.Serneke@sefa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Sefa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Neuendorf</dc:creator>
  <cp:lastModifiedBy>Tomas Järund</cp:lastModifiedBy>
  <cp:revision>7</cp:revision>
  <cp:lastPrinted>2013-11-26T10:48:00Z</cp:lastPrinted>
  <dcterms:created xsi:type="dcterms:W3CDTF">2013-11-26T10:43:00Z</dcterms:created>
  <dcterms:modified xsi:type="dcterms:W3CDTF">2013-11-26T10:49:00Z</dcterms:modified>
</cp:coreProperties>
</file>