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C16" w:rsidRPr="009574A5" w:rsidRDefault="009574A5" w:rsidP="009574A5">
      <w:pPr>
        <w:rPr>
          <w:rFonts w:ascii="Arial" w:hAnsi="Arial" w:cs="Arial"/>
          <w:b/>
          <w:bCs/>
        </w:rPr>
      </w:pPr>
      <w:r w:rsidRPr="009574A5">
        <w:rPr>
          <w:rFonts w:ascii="Arial" w:hAnsi="Arial" w:cs="Arial"/>
          <w:b/>
          <w:bCs/>
        </w:rPr>
        <w:t>DC18-142</w:t>
      </w:r>
      <w:r w:rsidRPr="009574A5">
        <w:rPr>
          <w:rFonts w:ascii="Arial" w:hAnsi="Arial" w:cs="Arial"/>
          <w:b/>
          <w:bCs/>
        </w:rPr>
        <w:tab/>
      </w:r>
      <w:r w:rsidRPr="009574A5">
        <w:rPr>
          <w:rFonts w:ascii="Arial" w:hAnsi="Arial" w:cs="Arial"/>
          <w:b/>
          <w:bCs/>
        </w:rPr>
        <w:tab/>
      </w:r>
      <w:r w:rsidRPr="009574A5">
        <w:rPr>
          <w:rFonts w:ascii="Arial" w:hAnsi="Arial" w:cs="Arial"/>
          <w:b/>
          <w:bCs/>
        </w:rPr>
        <w:tab/>
      </w:r>
      <w:r w:rsidRPr="009574A5">
        <w:rPr>
          <w:rFonts w:ascii="Arial" w:hAnsi="Arial" w:cs="Arial"/>
          <w:b/>
          <w:bCs/>
        </w:rPr>
        <w:tab/>
      </w:r>
      <w:r w:rsidRPr="009574A5">
        <w:rPr>
          <w:rFonts w:ascii="Arial" w:hAnsi="Arial" w:cs="Arial"/>
          <w:b/>
          <w:bCs/>
        </w:rPr>
        <w:tab/>
      </w:r>
      <w:r w:rsidRPr="009574A5">
        <w:rPr>
          <w:rFonts w:ascii="Arial" w:hAnsi="Arial" w:cs="Arial"/>
          <w:b/>
          <w:bCs/>
        </w:rPr>
        <w:tab/>
      </w:r>
      <w:r w:rsidRPr="009574A5">
        <w:rPr>
          <w:rFonts w:ascii="Arial" w:hAnsi="Arial" w:cs="Arial"/>
          <w:b/>
          <w:bCs/>
        </w:rPr>
        <w:tab/>
      </w:r>
      <w:r w:rsidRPr="009574A5">
        <w:rPr>
          <w:rFonts w:ascii="Arial" w:hAnsi="Arial" w:cs="Arial"/>
          <w:b/>
          <w:bCs/>
        </w:rPr>
        <w:tab/>
      </w:r>
      <w:r w:rsidRPr="009574A5">
        <w:rPr>
          <w:rFonts w:ascii="Arial" w:hAnsi="Arial" w:cs="Arial"/>
          <w:b/>
          <w:bCs/>
        </w:rPr>
        <w:tab/>
        <w:t>15 May, 2018</w:t>
      </w:r>
    </w:p>
    <w:p w:rsidR="006B5C16" w:rsidRDefault="000F4598" w:rsidP="004714CF">
      <w:pPr>
        <w:jc w:val="center"/>
        <w:rPr>
          <w:rFonts w:ascii="Arial" w:hAnsi="Arial" w:cs="Arial"/>
          <w:b/>
          <w:sz w:val="24"/>
          <w:szCs w:val="24"/>
        </w:rPr>
      </w:pPr>
      <w:bookmarkStart w:id="0" w:name="_GoBack"/>
      <w:r w:rsidRPr="006B5C16">
        <w:rPr>
          <w:rFonts w:ascii="Arial" w:hAnsi="Arial" w:cs="Arial"/>
          <w:b/>
          <w:sz w:val="24"/>
          <w:szCs w:val="24"/>
        </w:rPr>
        <w:t>BT JOINS FORCES WITH EUROPOL TO B</w:t>
      </w:r>
      <w:r w:rsidR="006B5C16" w:rsidRPr="006B5C16">
        <w:rPr>
          <w:rFonts w:ascii="Arial" w:hAnsi="Arial" w:cs="Arial"/>
          <w:b/>
          <w:sz w:val="24"/>
          <w:szCs w:val="24"/>
        </w:rPr>
        <w:t xml:space="preserve">UILD A SAFER CYBER SPACE </w:t>
      </w:r>
    </w:p>
    <w:bookmarkEnd w:id="0"/>
    <w:p w:rsidR="009C7C88" w:rsidRPr="00C35C4F" w:rsidRDefault="000F4598" w:rsidP="00C35C4F">
      <w:pPr>
        <w:spacing w:after="0" w:line="360" w:lineRule="auto"/>
        <w:rPr>
          <w:rFonts w:ascii="Arial" w:hAnsi="Arial" w:cs="Arial"/>
        </w:rPr>
      </w:pPr>
      <w:r w:rsidRPr="00C35C4F">
        <w:rPr>
          <w:rFonts w:ascii="Arial" w:hAnsi="Arial" w:cs="Arial"/>
        </w:rPr>
        <w:t>BT has signed a Memorandum of Understanding (MoU) with Europol</w:t>
      </w:r>
      <w:r w:rsidR="004714CF" w:rsidRPr="00C35C4F">
        <w:rPr>
          <w:rFonts w:ascii="Arial" w:hAnsi="Arial" w:cs="Arial"/>
        </w:rPr>
        <w:t xml:space="preserve">, The European Union Agency for Law Enforcement Co-operation, to </w:t>
      </w:r>
      <w:r w:rsidR="006B6BBC" w:rsidRPr="00C35C4F">
        <w:rPr>
          <w:rFonts w:ascii="Arial" w:hAnsi="Arial" w:cs="Arial"/>
        </w:rPr>
        <w:t xml:space="preserve">share knowledge about major cyber threats and attacks, </w:t>
      </w:r>
      <w:r w:rsidR="004714CF" w:rsidRPr="00C35C4F">
        <w:rPr>
          <w:rFonts w:ascii="Arial" w:hAnsi="Arial" w:cs="Arial"/>
        </w:rPr>
        <w:t xml:space="preserve">as the two organisations </w:t>
      </w:r>
      <w:r w:rsidR="00105153" w:rsidRPr="00C35C4F">
        <w:rPr>
          <w:rFonts w:ascii="Arial" w:hAnsi="Arial" w:cs="Arial"/>
        </w:rPr>
        <w:t xml:space="preserve">reinforce </w:t>
      </w:r>
      <w:r w:rsidR="004714CF" w:rsidRPr="00C35C4F">
        <w:rPr>
          <w:rFonts w:ascii="Arial" w:hAnsi="Arial" w:cs="Arial"/>
        </w:rPr>
        <w:t xml:space="preserve">their efforts to </w:t>
      </w:r>
      <w:r w:rsidR="009C7C88" w:rsidRPr="00C35C4F">
        <w:rPr>
          <w:rFonts w:ascii="Arial" w:hAnsi="Arial" w:cs="Arial"/>
        </w:rPr>
        <w:t>create a safer cyber space for</w:t>
      </w:r>
      <w:r w:rsidR="007F3C44" w:rsidRPr="00C35C4F">
        <w:rPr>
          <w:rFonts w:ascii="Arial" w:hAnsi="Arial" w:cs="Arial"/>
        </w:rPr>
        <w:t xml:space="preserve"> citizens</w:t>
      </w:r>
      <w:r w:rsidR="009C7C88" w:rsidRPr="00C35C4F">
        <w:rPr>
          <w:rFonts w:ascii="Arial" w:hAnsi="Arial" w:cs="Arial"/>
        </w:rPr>
        <w:t xml:space="preserve">, businesses and governments. </w:t>
      </w:r>
    </w:p>
    <w:p w:rsidR="004714CF" w:rsidRPr="00C35C4F" w:rsidRDefault="009C7C88" w:rsidP="00C35C4F">
      <w:pPr>
        <w:spacing w:after="0" w:line="360" w:lineRule="auto"/>
        <w:rPr>
          <w:rFonts w:ascii="Arial" w:hAnsi="Arial" w:cs="Arial"/>
        </w:rPr>
      </w:pPr>
      <w:r w:rsidRPr="00C35C4F">
        <w:rPr>
          <w:rFonts w:ascii="Arial" w:hAnsi="Arial" w:cs="Arial"/>
        </w:rPr>
        <w:tab/>
        <w:t>The ag</w:t>
      </w:r>
      <w:r w:rsidR="00316603">
        <w:rPr>
          <w:rFonts w:ascii="Arial" w:hAnsi="Arial" w:cs="Arial"/>
        </w:rPr>
        <w:t xml:space="preserve">reement, which was signed by both parties </w:t>
      </w:r>
      <w:r w:rsidRPr="00C35C4F">
        <w:rPr>
          <w:rFonts w:ascii="Arial" w:hAnsi="Arial" w:cs="Arial"/>
        </w:rPr>
        <w:t>at Europ</w:t>
      </w:r>
      <w:r w:rsidR="00EB1524">
        <w:rPr>
          <w:rFonts w:ascii="Arial" w:hAnsi="Arial" w:cs="Arial"/>
        </w:rPr>
        <w:t xml:space="preserve">ol’s Headquarters in The Hague in the Netherlands, </w:t>
      </w:r>
      <w:r w:rsidRPr="00C35C4F">
        <w:rPr>
          <w:rFonts w:ascii="Arial" w:hAnsi="Arial" w:cs="Arial"/>
        </w:rPr>
        <w:t xml:space="preserve">provides a framework for BT and Europol to </w:t>
      </w:r>
      <w:r w:rsidR="006B6BBC" w:rsidRPr="00C35C4F">
        <w:rPr>
          <w:rFonts w:ascii="Arial" w:hAnsi="Arial" w:cs="Arial"/>
        </w:rPr>
        <w:t xml:space="preserve">exchange </w:t>
      </w:r>
      <w:r w:rsidR="00262841" w:rsidRPr="00C35C4F">
        <w:rPr>
          <w:rFonts w:ascii="Arial" w:hAnsi="Arial" w:cs="Arial"/>
        </w:rPr>
        <w:t xml:space="preserve">threat intelligence data </w:t>
      </w:r>
      <w:r w:rsidR="00E118DA" w:rsidRPr="00C35C4F">
        <w:rPr>
          <w:rFonts w:ascii="Arial" w:hAnsi="Arial" w:cs="Arial"/>
        </w:rPr>
        <w:t xml:space="preserve">as well as </w:t>
      </w:r>
      <w:r w:rsidR="00262841" w:rsidRPr="00C35C4F">
        <w:rPr>
          <w:rFonts w:ascii="Arial" w:hAnsi="Arial" w:cs="Arial"/>
        </w:rPr>
        <w:t xml:space="preserve">information relating to </w:t>
      </w:r>
      <w:r w:rsidRPr="00C35C4F">
        <w:rPr>
          <w:rFonts w:ascii="Arial" w:hAnsi="Arial" w:cs="Arial"/>
        </w:rPr>
        <w:t xml:space="preserve">cyber security trends, technical expertise and </w:t>
      </w:r>
      <w:r w:rsidR="00E118DA" w:rsidRPr="00C35C4F">
        <w:rPr>
          <w:rFonts w:ascii="Arial" w:hAnsi="Arial" w:cs="Arial"/>
        </w:rPr>
        <w:t xml:space="preserve">industry </w:t>
      </w:r>
      <w:r w:rsidRPr="00C35C4F">
        <w:rPr>
          <w:rFonts w:ascii="Arial" w:hAnsi="Arial" w:cs="Arial"/>
        </w:rPr>
        <w:t xml:space="preserve">best practice. </w:t>
      </w:r>
    </w:p>
    <w:p w:rsidR="00C35C4F" w:rsidRDefault="006B6BBC" w:rsidP="00C35C4F">
      <w:pPr>
        <w:spacing w:after="0" w:line="360" w:lineRule="auto"/>
        <w:rPr>
          <w:rFonts w:ascii="Arial" w:eastAsia="Times New Roman" w:hAnsi="Arial" w:cs="Arial"/>
        </w:rPr>
      </w:pPr>
      <w:r w:rsidRPr="00C35C4F">
        <w:rPr>
          <w:rFonts w:ascii="Arial" w:hAnsi="Arial" w:cs="Arial"/>
        </w:rPr>
        <w:tab/>
      </w:r>
      <w:r w:rsidR="007F3C44" w:rsidRPr="00C35C4F">
        <w:rPr>
          <w:rFonts w:ascii="Arial" w:eastAsia="Times New Roman" w:hAnsi="Arial" w:cs="Arial"/>
          <w:bCs/>
          <w:lang w:eastAsia="en-GB"/>
        </w:rPr>
        <w:t xml:space="preserve">Steven Wilson, Head of Business, </w:t>
      </w:r>
      <w:proofErr w:type="gramStart"/>
      <w:r w:rsidR="007F3C44" w:rsidRPr="00C35C4F">
        <w:rPr>
          <w:rFonts w:ascii="Arial" w:eastAsia="Times New Roman" w:hAnsi="Arial" w:cs="Arial"/>
          <w:bCs/>
          <w:lang w:eastAsia="en-GB"/>
        </w:rPr>
        <w:t>European</w:t>
      </w:r>
      <w:proofErr w:type="gramEnd"/>
      <w:r w:rsidR="007F3C44" w:rsidRPr="00C35C4F">
        <w:rPr>
          <w:rFonts w:ascii="Arial" w:eastAsia="Times New Roman" w:hAnsi="Arial" w:cs="Arial"/>
          <w:bCs/>
          <w:lang w:eastAsia="en-GB"/>
        </w:rPr>
        <w:t xml:space="preserve"> Cybercrime Centre (EC3), said: </w:t>
      </w:r>
      <w:r w:rsidR="00C35C4F" w:rsidRPr="00C35C4F">
        <w:rPr>
          <w:rFonts w:ascii="Arial" w:eastAsia="Times New Roman" w:hAnsi="Arial" w:cs="Arial"/>
        </w:rPr>
        <w:t>“The signing of this Memorandum of Understanding between Europol and BT will improve our capabilities and increase our effectiveness in preventing, prosecuting and disrupting cybercrime. Working co-operation of this type between Europol and industry is the most effective way in which we can hope to secure cyberspace for European citizens and businesses. I am confident that the high level of expertise that BT bring will result in a significant benefit to our Europe wide investigations.”</w:t>
      </w:r>
    </w:p>
    <w:p w:rsidR="00E118DA" w:rsidRPr="00C35C4F" w:rsidRDefault="00316603" w:rsidP="00C35C4F">
      <w:pPr>
        <w:spacing w:after="0" w:line="360" w:lineRule="auto"/>
        <w:ind w:firstLine="720"/>
        <w:rPr>
          <w:rFonts w:ascii="Arial" w:eastAsia="Times New Roman" w:hAnsi="Arial" w:cs="Arial"/>
        </w:rPr>
      </w:pPr>
      <w:r>
        <w:rPr>
          <w:rFonts w:ascii="Arial" w:eastAsia="Times New Roman" w:hAnsi="Arial" w:cs="Arial"/>
          <w:bCs/>
          <w:lang w:eastAsia="en-GB"/>
        </w:rPr>
        <w:t xml:space="preserve">Kevin Brown, VP, </w:t>
      </w:r>
      <w:proofErr w:type="gramStart"/>
      <w:r w:rsidR="007F3C44" w:rsidRPr="00C35C4F">
        <w:rPr>
          <w:rFonts w:ascii="Arial" w:eastAsia="Times New Roman" w:hAnsi="Arial" w:cs="Arial"/>
          <w:bCs/>
          <w:lang w:eastAsia="en-GB"/>
        </w:rPr>
        <w:t>BT</w:t>
      </w:r>
      <w:proofErr w:type="gramEnd"/>
      <w:r w:rsidR="007F3C44" w:rsidRPr="00C35C4F">
        <w:rPr>
          <w:rFonts w:ascii="Arial" w:eastAsia="Times New Roman" w:hAnsi="Arial" w:cs="Arial"/>
          <w:bCs/>
          <w:lang w:eastAsia="en-GB"/>
        </w:rPr>
        <w:t xml:space="preserve"> Security Threat Intelligence, said: “</w:t>
      </w:r>
      <w:r w:rsidR="00262841" w:rsidRPr="00C35C4F">
        <w:rPr>
          <w:rFonts w:ascii="Arial" w:eastAsia="Times New Roman" w:hAnsi="Arial" w:cs="Arial"/>
          <w:bCs/>
          <w:lang w:eastAsia="en-GB"/>
        </w:rPr>
        <w:t>As one of the world’s largest cyber security businesses, we at BT have long held the view</w:t>
      </w:r>
      <w:r w:rsidR="000F7A92" w:rsidRPr="00C35C4F">
        <w:rPr>
          <w:rFonts w:ascii="Arial" w:eastAsia="Times New Roman" w:hAnsi="Arial" w:cs="Arial"/>
          <w:bCs/>
          <w:lang w:eastAsia="en-GB"/>
        </w:rPr>
        <w:t xml:space="preserve"> that co-ordinated, cross border collaboration is key to stemming the global cyber-crime epidemic.</w:t>
      </w:r>
    </w:p>
    <w:p w:rsidR="00115FD5" w:rsidRPr="00C35C4F" w:rsidRDefault="00EB1524" w:rsidP="00C35C4F">
      <w:pPr>
        <w:spacing w:after="0" w:line="360" w:lineRule="auto"/>
        <w:ind w:firstLine="720"/>
        <w:rPr>
          <w:rFonts w:ascii="Arial" w:eastAsia="Times New Roman" w:hAnsi="Arial" w:cs="Arial"/>
          <w:bCs/>
          <w:lang w:eastAsia="en-GB"/>
        </w:rPr>
      </w:pPr>
      <w:r>
        <w:rPr>
          <w:rFonts w:ascii="Arial" w:eastAsia="Times New Roman" w:hAnsi="Arial" w:cs="Arial"/>
          <w:bCs/>
          <w:lang w:eastAsia="en-GB"/>
        </w:rPr>
        <w:t>“</w:t>
      </w:r>
      <w:r w:rsidR="000F7A92" w:rsidRPr="00C35C4F">
        <w:rPr>
          <w:rFonts w:ascii="Arial" w:eastAsia="Times New Roman" w:hAnsi="Arial" w:cs="Arial"/>
          <w:bCs/>
          <w:lang w:eastAsia="en-GB"/>
        </w:rPr>
        <w:t xml:space="preserve">We’re working with other law enforcement agencies in a similar vein to </w:t>
      </w:r>
      <w:r w:rsidR="00E118DA" w:rsidRPr="00C35C4F">
        <w:rPr>
          <w:rFonts w:ascii="Arial" w:eastAsia="Times New Roman" w:hAnsi="Arial" w:cs="Arial"/>
          <w:bCs/>
          <w:lang w:eastAsia="en-GB"/>
        </w:rPr>
        <w:t xml:space="preserve">better share cyber security intelligence, expertise and best practice to help them expose and take action </w:t>
      </w:r>
      <w:proofErr w:type="gramStart"/>
      <w:r w:rsidR="00E118DA" w:rsidRPr="00C35C4F">
        <w:rPr>
          <w:rFonts w:ascii="Arial" w:eastAsia="Times New Roman" w:hAnsi="Arial" w:cs="Arial"/>
          <w:bCs/>
          <w:lang w:eastAsia="en-GB"/>
        </w:rPr>
        <w:t>against</w:t>
      </w:r>
      <w:proofErr w:type="gramEnd"/>
      <w:r w:rsidR="00E118DA" w:rsidRPr="00C35C4F">
        <w:rPr>
          <w:rFonts w:ascii="Arial" w:eastAsia="Times New Roman" w:hAnsi="Arial" w:cs="Arial"/>
          <w:bCs/>
          <w:lang w:eastAsia="en-GB"/>
        </w:rPr>
        <w:t xml:space="preserve"> the organised gangs of cyber criminals lurking in the dark corners of the web. The signing of today’s accord with Europol sees BT take another significant step forward in making the internet a safer place for consumers, businesses and public sector bodies </w:t>
      </w:r>
      <w:r w:rsidR="00BF507D" w:rsidRPr="00C35C4F">
        <w:rPr>
          <w:rFonts w:ascii="Arial" w:eastAsia="Times New Roman" w:hAnsi="Arial" w:cs="Arial"/>
          <w:bCs/>
          <w:lang w:eastAsia="en-GB"/>
        </w:rPr>
        <w:t xml:space="preserve">in </w:t>
      </w:r>
      <w:r w:rsidR="00E118DA" w:rsidRPr="00C35C4F">
        <w:rPr>
          <w:rFonts w:ascii="Arial" w:eastAsia="Times New Roman" w:hAnsi="Arial" w:cs="Arial"/>
          <w:bCs/>
          <w:lang w:eastAsia="en-GB"/>
        </w:rPr>
        <w:t xml:space="preserve">the </w:t>
      </w:r>
      <w:r w:rsidR="00BF507D" w:rsidRPr="00C35C4F">
        <w:rPr>
          <w:rFonts w:ascii="Arial" w:eastAsia="Times New Roman" w:hAnsi="Arial" w:cs="Arial"/>
          <w:bCs/>
          <w:lang w:eastAsia="en-GB"/>
        </w:rPr>
        <w:t>UK, Europe and beyond</w:t>
      </w:r>
      <w:r w:rsidR="00E118DA" w:rsidRPr="00C35C4F">
        <w:rPr>
          <w:rFonts w:ascii="Arial" w:eastAsia="Times New Roman" w:hAnsi="Arial" w:cs="Arial"/>
          <w:bCs/>
          <w:lang w:eastAsia="en-GB"/>
        </w:rPr>
        <w:t>.”</w:t>
      </w:r>
    </w:p>
    <w:p w:rsidR="00D52DB4" w:rsidRDefault="00872576" w:rsidP="00EB1524">
      <w:pPr>
        <w:spacing w:after="0" w:line="360" w:lineRule="auto"/>
        <w:ind w:firstLine="720"/>
        <w:rPr>
          <w:rFonts w:ascii="Arial" w:hAnsi="Arial" w:cs="Arial"/>
        </w:rPr>
        <w:sectPr w:rsidR="00D52DB4">
          <w:headerReference w:type="default" r:id="rId8"/>
          <w:pgSz w:w="11906" w:h="16838"/>
          <w:pgMar w:top="1440" w:right="1440" w:bottom="1440" w:left="1440" w:header="708" w:footer="708" w:gutter="0"/>
          <w:cols w:space="708"/>
          <w:docGrid w:linePitch="360"/>
        </w:sectPr>
      </w:pPr>
      <w:r w:rsidRPr="00C35C4F">
        <w:rPr>
          <w:rFonts w:ascii="Arial" w:eastAsia="Times New Roman" w:hAnsi="Arial" w:cs="Arial"/>
          <w:bCs/>
          <w:lang w:eastAsia="en-GB"/>
        </w:rPr>
        <w:t>BT is committed to sharing its threat intelligence data with industry partners</w:t>
      </w:r>
      <w:r w:rsidR="00C35C4F">
        <w:rPr>
          <w:rFonts w:ascii="Arial" w:eastAsia="Times New Roman" w:hAnsi="Arial" w:cs="Arial"/>
          <w:bCs/>
          <w:lang w:eastAsia="en-GB"/>
        </w:rPr>
        <w:t xml:space="preserve"> and law enforcement agencies</w:t>
      </w:r>
      <w:r w:rsidRPr="00C35C4F">
        <w:rPr>
          <w:rFonts w:ascii="Arial" w:eastAsia="Times New Roman" w:hAnsi="Arial" w:cs="Arial"/>
          <w:bCs/>
          <w:lang w:eastAsia="en-GB"/>
        </w:rPr>
        <w:t xml:space="preserve"> such as Europol in a secure and trusted way, as a means of </w:t>
      </w:r>
      <w:r w:rsidR="002E6D9F" w:rsidRPr="00C35C4F">
        <w:rPr>
          <w:rFonts w:ascii="Arial" w:eastAsia="Times New Roman" w:hAnsi="Arial" w:cs="Arial"/>
          <w:bCs/>
          <w:lang w:eastAsia="en-GB"/>
        </w:rPr>
        <w:t xml:space="preserve">better protecting </w:t>
      </w:r>
      <w:r w:rsidRPr="00C35C4F">
        <w:rPr>
          <w:rFonts w:ascii="Arial" w:eastAsia="Times New Roman" w:hAnsi="Arial" w:cs="Arial"/>
          <w:bCs/>
          <w:lang w:eastAsia="en-GB"/>
        </w:rPr>
        <w:t xml:space="preserve">UK and global customers from the rapidly expanding cyber-crime industry. Earlier this year, it became the first telecommunications provider in the world to start sharing information about malicious software and websites on a large scale with other ISPs via a free online portal – </w:t>
      </w:r>
      <w:hyperlink r:id="rId9" w:anchor="/pressreleases/bt-steps-up-battle-against-cyber-crime-by-sharing-malware-data-with-isps-2408225" w:history="1">
        <w:r w:rsidRPr="00C35C4F">
          <w:rPr>
            <w:rStyle w:val="Hyperlink"/>
            <w:rFonts w:ascii="Arial" w:eastAsia="Times New Roman" w:hAnsi="Arial" w:cs="Arial"/>
            <w:bCs/>
            <w:lang w:eastAsia="en-GB"/>
          </w:rPr>
          <w:t>the Malware Information Sharing Platform (MISP)</w:t>
        </w:r>
      </w:hyperlink>
      <w:r w:rsidRPr="00C35C4F">
        <w:rPr>
          <w:rFonts w:ascii="Arial" w:eastAsia="Times New Roman" w:hAnsi="Arial" w:cs="Arial"/>
          <w:bCs/>
          <w:lang w:eastAsia="en-GB"/>
        </w:rPr>
        <w:t xml:space="preserve">. </w:t>
      </w:r>
      <w:r w:rsidR="00C35C4F">
        <w:rPr>
          <w:rFonts w:ascii="Arial" w:hAnsi="Arial" w:cs="Arial"/>
        </w:rPr>
        <w:t xml:space="preserve">Since the platform was launched, </w:t>
      </w:r>
      <w:r w:rsidRPr="00C35C4F">
        <w:rPr>
          <w:rFonts w:ascii="Arial" w:hAnsi="Arial" w:cs="Arial"/>
        </w:rPr>
        <w:t>BT’</w:t>
      </w:r>
      <w:r w:rsidR="002E6D9F" w:rsidRPr="00C35C4F">
        <w:rPr>
          <w:rFonts w:ascii="Arial" w:hAnsi="Arial" w:cs="Arial"/>
        </w:rPr>
        <w:t>s worldwide</w:t>
      </w:r>
      <w:r w:rsidRPr="00C35C4F">
        <w:rPr>
          <w:rFonts w:ascii="Arial" w:hAnsi="Arial" w:cs="Arial"/>
        </w:rPr>
        <w:t xml:space="preserve"> team of more than 2,500 cyber security experts have so far helped to identify </w:t>
      </w:r>
      <w:r w:rsidR="00C35C4F">
        <w:rPr>
          <w:rFonts w:ascii="Arial" w:hAnsi="Arial" w:cs="Arial"/>
        </w:rPr>
        <w:t xml:space="preserve">and </w:t>
      </w:r>
      <w:r w:rsidR="00316603">
        <w:rPr>
          <w:rFonts w:ascii="Arial" w:hAnsi="Arial" w:cs="Arial"/>
        </w:rPr>
        <w:t xml:space="preserve">have </w:t>
      </w:r>
      <w:r w:rsidR="00C35C4F">
        <w:rPr>
          <w:rFonts w:ascii="Arial" w:hAnsi="Arial" w:cs="Arial"/>
        </w:rPr>
        <w:t xml:space="preserve">shared the details of </w:t>
      </w:r>
      <w:r w:rsidRPr="00C35C4F">
        <w:rPr>
          <w:rFonts w:ascii="Arial" w:hAnsi="Arial" w:cs="Arial"/>
        </w:rPr>
        <w:t>mor</w:t>
      </w:r>
      <w:r w:rsidR="00C35C4F">
        <w:rPr>
          <w:rFonts w:ascii="Arial" w:hAnsi="Arial" w:cs="Arial"/>
        </w:rPr>
        <w:t xml:space="preserve">e than 200,000 malicious domains. </w:t>
      </w:r>
      <w:r w:rsidR="002E6D9F" w:rsidRPr="00C35C4F">
        <w:rPr>
          <w:rFonts w:ascii="Arial" w:hAnsi="Arial" w:cs="Arial"/>
        </w:rPr>
        <w:t xml:space="preserve">The recipients of BT’s threat intelligence data </w:t>
      </w:r>
      <w:r w:rsidR="00EB1524">
        <w:rPr>
          <w:rFonts w:ascii="Arial" w:hAnsi="Arial" w:cs="Arial"/>
        </w:rPr>
        <w:t xml:space="preserve">have </w:t>
      </w:r>
      <w:r w:rsidR="00C35C4F">
        <w:rPr>
          <w:rFonts w:ascii="Arial" w:hAnsi="Arial" w:cs="Arial"/>
        </w:rPr>
        <w:t xml:space="preserve">then </w:t>
      </w:r>
      <w:r w:rsidR="00316603">
        <w:rPr>
          <w:rFonts w:ascii="Arial" w:hAnsi="Arial" w:cs="Arial"/>
        </w:rPr>
        <w:t xml:space="preserve">been </w:t>
      </w:r>
      <w:r w:rsidR="00C35C4F">
        <w:rPr>
          <w:rFonts w:ascii="Arial" w:hAnsi="Arial" w:cs="Arial"/>
        </w:rPr>
        <w:t>able to</w:t>
      </w:r>
      <w:r w:rsidR="002E6D9F" w:rsidRPr="00C35C4F">
        <w:rPr>
          <w:rFonts w:ascii="Arial" w:hAnsi="Arial" w:cs="Arial"/>
        </w:rPr>
        <w:t xml:space="preserve"> take the appropriate course of action to protect their customers and stakeholders against the specific threats identified. </w:t>
      </w:r>
    </w:p>
    <w:p w:rsidR="00872576" w:rsidRPr="00EB1524" w:rsidRDefault="00872576" w:rsidP="00EB1524">
      <w:pPr>
        <w:spacing w:after="0" w:line="360" w:lineRule="auto"/>
        <w:ind w:firstLine="720"/>
        <w:rPr>
          <w:rFonts w:ascii="Arial" w:eastAsia="Times New Roman" w:hAnsi="Arial" w:cs="Arial"/>
          <w:bCs/>
          <w:lang w:eastAsia="en-GB"/>
        </w:rPr>
      </w:pPr>
    </w:p>
    <w:p w:rsidR="00105153" w:rsidRPr="00C35C4F" w:rsidRDefault="005E3770" w:rsidP="00BF507D">
      <w:pPr>
        <w:spacing w:after="0" w:line="360" w:lineRule="auto"/>
        <w:ind w:firstLine="720"/>
        <w:rPr>
          <w:rFonts w:ascii="Arial" w:eastAsia="Times New Roman" w:hAnsi="Arial" w:cs="Arial"/>
          <w:color w:val="222222"/>
          <w:lang w:val="en" w:eastAsia="en-GB"/>
        </w:rPr>
      </w:pPr>
      <w:r w:rsidRPr="00C35C4F">
        <w:rPr>
          <w:rFonts w:ascii="Arial" w:eastAsia="Times New Roman" w:hAnsi="Arial" w:cs="Arial"/>
          <w:bCs/>
          <w:lang w:eastAsia="en-GB"/>
        </w:rPr>
        <w:t xml:space="preserve">Europol created the European Cybercrime Centre (EC3) in 2013 to strengthen the law enforcement response to cybercrime in the EU in a bid to better protect EU citizens, businesses and governments from online crime. </w:t>
      </w:r>
      <w:r w:rsidR="00105153" w:rsidRPr="00C35C4F">
        <w:rPr>
          <w:rFonts w:ascii="Arial" w:eastAsia="Times New Roman" w:hAnsi="Arial" w:cs="Arial"/>
          <w:color w:val="222222"/>
          <w:lang w:val="en" w:eastAsia="en-GB"/>
        </w:rPr>
        <w:t>I</w:t>
      </w:r>
      <w:r w:rsidRPr="00C35C4F">
        <w:rPr>
          <w:rFonts w:ascii="Arial" w:eastAsia="Times New Roman" w:hAnsi="Arial" w:cs="Arial"/>
          <w:color w:val="222222"/>
          <w:lang w:val="en" w:eastAsia="en-GB"/>
        </w:rPr>
        <w:t xml:space="preserve">t </w:t>
      </w:r>
      <w:r w:rsidR="00105153" w:rsidRPr="00C35C4F">
        <w:rPr>
          <w:rFonts w:ascii="Arial" w:eastAsia="Times New Roman" w:hAnsi="Arial" w:cs="Arial"/>
          <w:color w:val="222222"/>
          <w:lang w:val="en" w:eastAsia="en-GB"/>
        </w:rPr>
        <w:t xml:space="preserve">also operates </w:t>
      </w:r>
      <w:r w:rsidR="00BF507D" w:rsidRPr="00C35C4F">
        <w:rPr>
          <w:rFonts w:ascii="Arial" w:hAnsi="Arial" w:cs="Arial"/>
          <w:color w:val="222222"/>
          <w:lang w:val="en"/>
        </w:rPr>
        <w:t>t</w:t>
      </w:r>
      <w:r w:rsidR="00105153" w:rsidRPr="00C35C4F">
        <w:rPr>
          <w:rFonts w:ascii="Arial" w:hAnsi="Arial" w:cs="Arial"/>
          <w:color w:val="222222"/>
          <w:lang w:val="en"/>
        </w:rPr>
        <w:t xml:space="preserve">he Joint Cybercrime Action Taskforce (J-CAT), which aims to drive intelligence led, </w:t>
      </w:r>
      <w:proofErr w:type="spellStart"/>
      <w:r w:rsidR="00105153" w:rsidRPr="00C35C4F">
        <w:rPr>
          <w:rFonts w:ascii="Arial" w:hAnsi="Arial" w:cs="Arial"/>
          <w:color w:val="222222"/>
          <w:lang w:val="en"/>
        </w:rPr>
        <w:t>co-ordinated</w:t>
      </w:r>
      <w:proofErr w:type="spellEnd"/>
      <w:r w:rsidR="00105153" w:rsidRPr="00C35C4F">
        <w:rPr>
          <w:rFonts w:ascii="Arial" w:hAnsi="Arial" w:cs="Arial"/>
          <w:color w:val="222222"/>
          <w:lang w:val="en"/>
        </w:rPr>
        <w:t xml:space="preserve"> action against key cybercrime threats and targets by </w:t>
      </w:r>
      <w:r w:rsidR="00105153" w:rsidRPr="00C35C4F">
        <w:rPr>
          <w:rFonts w:ascii="Arial" w:eastAsia="Times New Roman" w:hAnsi="Arial" w:cs="Arial"/>
          <w:color w:val="222222"/>
          <w:lang w:val="en" w:eastAsia="en-GB"/>
        </w:rPr>
        <w:t xml:space="preserve">facilitating the joint identification, </w:t>
      </w:r>
      <w:proofErr w:type="spellStart"/>
      <w:r w:rsidR="00105153" w:rsidRPr="00C35C4F">
        <w:rPr>
          <w:rFonts w:ascii="Arial" w:eastAsia="Times New Roman" w:hAnsi="Arial" w:cs="Arial"/>
          <w:color w:val="222222"/>
          <w:lang w:val="en" w:eastAsia="en-GB"/>
        </w:rPr>
        <w:t>prioritisation</w:t>
      </w:r>
      <w:proofErr w:type="spellEnd"/>
      <w:r w:rsidR="00105153" w:rsidRPr="00C35C4F">
        <w:rPr>
          <w:rFonts w:ascii="Arial" w:eastAsia="Times New Roman" w:hAnsi="Arial" w:cs="Arial"/>
          <w:color w:val="222222"/>
          <w:lang w:val="en" w:eastAsia="en-GB"/>
        </w:rPr>
        <w:t xml:space="preserve">, preparation and initiation of cross-border investigations and operations by its partners. </w:t>
      </w:r>
    </w:p>
    <w:p w:rsidR="00105153" w:rsidRPr="00C35C4F" w:rsidRDefault="00105153" w:rsidP="00105153">
      <w:pPr>
        <w:spacing w:after="0" w:line="360" w:lineRule="auto"/>
        <w:rPr>
          <w:rFonts w:ascii="Arial" w:eastAsia="Times New Roman" w:hAnsi="Arial" w:cs="Arial"/>
          <w:bCs/>
          <w:lang w:eastAsia="en-GB"/>
        </w:rPr>
      </w:pPr>
    </w:p>
    <w:p w:rsidR="001A4DDB" w:rsidRDefault="00BF507D" w:rsidP="00BF507D">
      <w:pPr>
        <w:pStyle w:val="PlainText"/>
        <w:jc w:val="center"/>
        <w:rPr>
          <w:rFonts w:ascii="Arial" w:hAnsi="Arial" w:cs="Arial"/>
          <w:b/>
          <w:lang w:val="en-US"/>
        </w:rPr>
      </w:pPr>
      <w:r w:rsidRPr="00BF507D">
        <w:rPr>
          <w:rFonts w:ascii="Arial" w:hAnsi="Arial" w:cs="Arial"/>
          <w:b/>
          <w:lang w:val="en-US"/>
        </w:rPr>
        <w:t>Ends</w:t>
      </w:r>
    </w:p>
    <w:p w:rsidR="00C35C4F" w:rsidRDefault="00C35C4F" w:rsidP="00BF507D">
      <w:pPr>
        <w:pStyle w:val="PlainText"/>
        <w:jc w:val="center"/>
        <w:rPr>
          <w:rFonts w:ascii="Arial" w:hAnsi="Arial" w:cs="Arial"/>
          <w:b/>
          <w:lang w:val="en-US"/>
        </w:rPr>
      </w:pPr>
    </w:p>
    <w:p w:rsidR="00C35C4F" w:rsidRPr="00C35C4F" w:rsidRDefault="00C35C4F" w:rsidP="00C35C4F">
      <w:pPr>
        <w:autoSpaceDE w:val="0"/>
        <w:autoSpaceDN w:val="0"/>
        <w:adjustRightInd w:val="0"/>
        <w:spacing w:after="0"/>
        <w:outlineLvl w:val="0"/>
        <w:rPr>
          <w:rFonts w:ascii="Arial" w:hAnsi="Arial" w:cs="Arial"/>
          <w:b/>
          <w:bCs/>
          <w:sz w:val="20"/>
          <w:szCs w:val="20"/>
        </w:rPr>
      </w:pPr>
      <w:r w:rsidRPr="00C35C4F">
        <w:rPr>
          <w:rFonts w:ascii="Arial" w:hAnsi="Arial" w:cs="Arial"/>
          <w:b/>
          <w:bCs/>
          <w:sz w:val="20"/>
          <w:szCs w:val="20"/>
        </w:rPr>
        <w:t>For further information:</w:t>
      </w:r>
    </w:p>
    <w:p w:rsidR="00C35C4F" w:rsidRPr="00C35C4F" w:rsidRDefault="00C35C4F" w:rsidP="00C35C4F">
      <w:pPr>
        <w:autoSpaceDE w:val="0"/>
        <w:autoSpaceDN w:val="0"/>
        <w:adjustRightInd w:val="0"/>
        <w:spacing w:after="0"/>
        <w:outlineLvl w:val="0"/>
        <w:rPr>
          <w:rFonts w:ascii="Arial" w:hAnsi="Arial" w:cs="Arial"/>
          <w:bCs/>
          <w:sz w:val="20"/>
          <w:szCs w:val="20"/>
        </w:rPr>
      </w:pPr>
    </w:p>
    <w:p w:rsidR="00C35C4F" w:rsidRPr="00C35C4F" w:rsidRDefault="00C35C4F" w:rsidP="00C35C4F">
      <w:pPr>
        <w:autoSpaceDE w:val="0"/>
        <w:autoSpaceDN w:val="0"/>
        <w:adjustRightInd w:val="0"/>
        <w:spacing w:after="0"/>
        <w:outlineLvl w:val="0"/>
        <w:rPr>
          <w:rFonts w:ascii="Arial" w:hAnsi="Arial" w:cs="Arial"/>
          <w:b/>
          <w:bCs/>
          <w:sz w:val="20"/>
          <w:szCs w:val="20"/>
        </w:rPr>
      </w:pPr>
      <w:r w:rsidRPr="00C35C4F">
        <w:rPr>
          <w:rFonts w:ascii="Arial" w:hAnsi="Arial" w:cs="Arial"/>
          <w:b/>
          <w:bCs/>
          <w:sz w:val="20"/>
          <w:szCs w:val="20"/>
        </w:rPr>
        <w:t>For BT:</w:t>
      </w:r>
    </w:p>
    <w:p w:rsidR="00C35C4F" w:rsidRPr="00C35C4F" w:rsidRDefault="00C35C4F" w:rsidP="00C35C4F">
      <w:pPr>
        <w:autoSpaceDE w:val="0"/>
        <w:autoSpaceDN w:val="0"/>
        <w:adjustRightInd w:val="0"/>
        <w:rPr>
          <w:rFonts w:ascii="Arial" w:hAnsi="Arial" w:cs="Arial"/>
          <w:color w:val="0000FF"/>
          <w:sz w:val="20"/>
          <w:szCs w:val="20"/>
          <w:u w:val="single"/>
        </w:rPr>
      </w:pPr>
      <w:r w:rsidRPr="00C35C4F">
        <w:rPr>
          <w:rFonts w:ascii="Arial" w:hAnsi="Arial" w:cs="Arial"/>
          <w:sz w:val="20"/>
          <w:szCs w:val="20"/>
        </w:rPr>
        <w:t xml:space="preserve">Enquiries about this news release should be made to the BT Group Newsroom on its 24-hour number: 020 7356 5369. From outside the UK dial + 44 20 7356 5369. All news releases can be accessed at our web site: </w:t>
      </w:r>
      <w:hyperlink r:id="rId10" w:history="1">
        <w:r w:rsidRPr="00C35C4F">
          <w:rPr>
            <w:rFonts w:ascii="Arial" w:hAnsi="Arial" w:cs="Arial"/>
            <w:color w:val="0000FF"/>
            <w:sz w:val="20"/>
            <w:szCs w:val="20"/>
            <w:u w:val="single"/>
          </w:rPr>
          <w:t>http://www.btplc.com/News</w:t>
        </w:r>
      </w:hyperlink>
    </w:p>
    <w:p w:rsidR="00EB1524" w:rsidRPr="00316603" w:rsidRDefault="00316603" w:rsidP="00316603">
      <w:pPr>
        <w:pStyle w:val="PlainText"/>
        <w:rPr>
          <w:rFonts w:ascii="Arial" w:hAnsi="Arial" w:cs="Arial"/>
          <w:b/>
          <w:sz w:val="20"/>
          <w:szCs w:val="20"/>
          <w:lang w:val="en-US"/>
        </w:rPr>
      </w:pPr>
      <w:r w:rsidRPr="00316603">
        <w:rPr>
          <w:rFonts w:ascii="Arial" w:hAnsi="Arial" w:cs="Arial"/>
          <w:b/>
          <w:sz w:val="20"/>
          <w:szCs w:val="20"/>
          <w:lang w:val="en-US"/>
        </w:rPr>
        <w:t>For Europol:</w:t>
      </w:r>
    </w:p>
    <w:p w:rsidR="00316603" w:rsidRPr="00316603" w:rsidRDefault="00BD7BB3" w:rsidP="00316603">
      <w:pPr>
        <w:spacing w:after="0"/>
        <w:rPr>
          <w:rFonts w:ascii="Arial" w:hAnsi="Arial" w:cs="Arial"/>
          <w:sz w:val="20"/>
          <w:szCs w:val="20"/>
        </w:rPr>
      </w:pPr>
      <w:hyperlink r:id="rId11" w:history="1">
        <w:r w:rsidR="00316603" w:rsidRPr="00316603">
          <w:rPr>
            <w:rStyle w:val="Hyperlink"/>
            <w:rFonts w:ascii="Arial" w:hAnsi="Arial" w:cs="Arial"/>
            <w:sz w:val="20"/>
            <w:szCs w:val="20"/>
          </w:rPr>
          <w:t>press@europol.europa.eu</w:t>
        </w:r>
      </w:hyperlink>
    </w:p>
    <w:p w:rsidR="00316603" w:rsidRPr="00316603" w:rsidRDefault="00316603" w:rsidP="00316603">
      <w:pPr>
        <w:spacing w:after="0"/>
        <w:rPr>
          <w:rFonts w:ascii="Arial" w:hAnsi="Arial" w:cs="Arial"/>
          <w:sz w:val="20"/>
          <w:szCs w:val="20"/>
        </w:rPr>
      </w:pPr>
      <w:r w:rsidRPr="00316603">
        <w:rPr>
          <w:rFonts w:ascii="Arial" w:hAnsi="Arial" w:cs="Arial"/>
          <w:sz w:val="20"/>
          <w:szCs w:val="20"/>
        </w:rPr>
        <w:t>+31 70 302 5001</w:t>
      </w:r>
    </w:p>
    <w:p w:rsidR="00316603" w:rsidRPr="00BF507D" w:rsidRDefault="00316603" w:rsidP="00C35C4F">
      <w:pPr>
        <w:pStyle w:val="PlainText"/>
        <w:rPr>
          <w:rFonts w:ascii="Arial" w:hAnsi="Arial" w:cs="Arial"/>
          <w:b/>
          <w:lang w:val="en-US"/>
        </w:rPr>
      </w:pPr>
    </w:p>
    <w:p w:rsidR="001A4DDB" w:rsidRPr="001A4DDB" w:rsidRDefault="001A4DDB" w:rsidP="001A4DDB">
      <w:pPr>
        <w:pStyle w:val="PlainText"/>
        <w:rPr>
          <w:rFonts w:ascii="Arial" w:hAnsi="Arial" w:cs="Arial"/>
          <w:sz w:val="20"/>
          <w:szCs w:val="20"/>
          <w:lang w:val="en-US"/>
        </w:rPr>
      </w:pPr>
    </w:p>
    <w:p w:rsidR="00C35C4F" w:rsidRPr="00C35C4F" w:rsidRDefault="00C35C4F" w:rsidP="00C35C4F">
      <w:pPr>
        <w:spacing w:after="120" w:line="240" w:lineRule="auto"/>
        <w:rPr>
          <w:rFonts w:ascii="Arial" w:hAnsi="Arial" w:cs="Arial"/>
          <w:b/>
          <w:bCs/>
        </w:rPr>
      </w:pPr>
      <w:r w:rsidRPr="00C35C4F">
        <w:rPr>
          <w:rFonts w:ascii="Arial" w:hAnsi="Arial" w:cs="Arial"/>
          <w:b/>
          <w:bCs/>
        </w:rPr>
        <w:t>About BT</w:t>
      </w:r>
    </w:p>
    <w:p w:rsidR="00C35C4F" w:rsidRPr="00C35C4F" w:rsidRDefault="00C35C4F" w:rsidP="00C35C4F">
      <w:pPr>
        <w:spacing w:after="120" w:line="240" w:lineRule="auto"/>
        <w:rPr>
          <w:rFonts w:ascii="Arial" w:hAnsi="Arial" w:cs="Arial"/>
        </w:rPr>
      </w:pPr>
      <w:r w:rsidRPr="00C35C4F">
        <w:rPr>
          <w:rFonts w:ascii="Arial" w:hAnsi="Arial" w:cs="Arial"/>
        </w:rPr>
        <w:t xml:space="preserve">BT’s purpose is to use the power of communications to make a better world. It is one of the world’s leading providers of communications services and solutions, serving customers in 180 countries. Its principal activities include the provision of networked IT services globally; local, national and international telecommunications services to its customers for use at home, at work and on the move; broadband, TV and internet products and services; and converged fixed-mobile products and services.  BT consists of four customer-facing units: Consumer, Enterprise, Global Services and </w:t>
      </w:r>
      <w:proofErr w:type="spellStart"/>
      <w:r w:rsidRPr="00C35C4F">
        <w:rPr>
          <w:rFonts w:ascii="Arial" w:hAnsi="Arial" w:cs="Arial"/>
        </w:rPr>
        <w:t>Openreach</w:t>
      </w:r>
      <w:proofErr w:type="spellEnd"/>
      <w:r w:rsidRPr="00C35C4F">
        <w:rPr>
          <w:rFonts w:ascii="Arial" w:hAnsi="Arial" w:cs="Arial"/>
        </w:rPr>
        <w:t>.</w:t>
      </w:r>
    </w:p>
    <w:p w:rsidR="00C35C4F" w:rsidRPr="00C35C4F" w:rsidRDefault="00C35C4F" w:rsidP="00C35C4F">
      <w:pPr>
        <w:spacing w:after="120" w:line="240" w:lineRule="auto"/>
        <w:rPr>
          <w:rFonts w:ascii="Arial" w:hAnsi="Arial" w:cs="Arial"/>
        </w:rPr>
      </w:pPr>
      <w:r w:rsidRPr="00C35C4F">
        <w:rPr>
          <w:rFonts w:ascii="Arial" w:hAnsi="Arial" w:cs="Arial"/>
        </w:rPr>
        <w:t>For the year ended 31 March 2018, BT Group’s reported revenue was £23,723m with reported profit before taxation of £2,616m.</w:t>
      </w:r>
    </w:p>
    <w:p w:rsidR="00C35C4F" w:rsidRPr="00C35C4F" w:rsidRDefault="00C35C4F" w:rsidP="00C35C4F">
      <w:pPr>
        <w:spacing w:after="120" w:line="240" w:lineRule="auto"/>
        <w:rPr>
          <w:rFonts w:ascii="Arial" w:hAnsi="Arial" w:cs="Arial"/>
        </w:rPr>
      </w:pPr>
      <w:r w:rsidRPr="00C35C4F">
        <w:rPr>
          <w:rFonts w:ascii="Arial" w:hAnsi="Arial" w:cs="Arial"/>
        </w:rPr>
        <w:t>British Telecommunications plc (BT) is a wholly-owned subsidiary of BT Group plc and encompasses virtually all businesses and assets of the BT Group. BT Group plc is listed on stock exchanges in London and New York.</w:t>
      </w:r>
    </w:p>
    <w:p w:rsidR="00C35C4F" w:rsidRPr="00C35C4F" w:rsidRDefault="00C35C4F" w:rsidP="00C35C4F">
      <w:pPr>
        <w:spacing w:after="0" w:line="240" w:lineRule="auto"/>
        <w:rPr>
          <w:rFonts w:ascii="Arial" w:hAnsi="Arial" w:cs="Arial"/>
          <w:vertAlign w:val="superscript"/>
        </w:rPr>
      </w:pPr>
    </w:p>
    <w:p w:rsidR="00C35C4F" w:rsidRPr="00C35C4F" w:rsidRDefault="00C35C4F" w:rsidP="00C35C4F">
      <w:pPr>
        <w:spacing w:after="0" w:line="240" w:lineRule="auto"/>
        <w:rPr>
          <w:rFonts w:ascii="Arial" w:hAnsi="Arial" w:cs="Arial"/>
          <w:lang w:val="en-US" w:eastAsia="ja-JP"/>
        </w:rPr>
      </w:pPr>
      <w:r w:rsidRPr="00C35C4F">
        <w:rPr>
          <w:rFonts w:ascii="Arial" w:hAnsi="Arial" w:cs="Arial"/>
        </w:rPr>
        <w:t xml:space="preserve">For more information, visit </w:t>
      </w:r>
      <w:hyperlink r:id="rId12" w:history="1">
        <w:r w:rsidRPr="00C35C4F">
          <w:rPr>
            <w:rFonts w:ascii="Arial" w:hAnsi="Arial" w:cs="Arial"/>
            <w:u w:val="single"/>
          </w:rPr>
          <w:t>www.btplc.com</w:t>
        </w:r>
      </w:hyperlink>
    </w:p>
    <w:p w:rsidR="00C35C4F" w:rsidRPr="00C35C4F" w:rsidRDefault="00C35C4F" w:rsidP="00C35C4F">
      <w:pPr>
        <w:spacing w:after="0" w:line="240" w:lineRule="auto"/>
        <w:rPr>
          <w:rFonts w:ascii="Arial" w:hAnsi="Arial" w:cs="Arial"/>
        </w:rPr>
      </w:pPr>
    </w:p>
    <w:p w:rsidR="00C35C4F" w:rsidRPr="00C35C4F" w:rsidRDefault="00C35C4F" w:rsidP="00C35C4F">
      <w:pPr>
        <w:spacing w:after="0" w:line="240" w:lineRule="auto"/>
        <w:rPr>
          <w:rFonts w:ascii="Arial" w:hAnsi="Arial" w:cs="Arial"/>
        </w:rPr>
      </w:pPr>
    </w:p>
    <w:p w:rsidR="00C35C4F" w:rsidRPr="00C35C4F" w:rsidRDefault="00C35C4F" w:rsidP="00C35C4F">
      <w:pPr>
        <w:spacing w:after="0" w:line="240" w:lineRule="auto"/>
        <w:rPr>
          <w:rFonts w:ascii="Calibri" w:hAnsi="Calibri" w:cs="Times New Roman"/>
        </w:rPr>
      </w:pPr>
    </w:p>
    <w:p w:rsidR="001A4DDB" w:rsidRPr="001A4DDB" w:rsidRDefault="001A4DDB">
      <w:pPr>
        <w:rPr>
          <w:rFonts w:ascii="Arial" w:hAnsi="Arial" w:cs="Arial"/>
          <w:sz w:val="20"/>
          <w:szCs w:val="20"/>
        </w:rPr>
      </w:pPr>
    </w:p>
    <w:sectPr w:rsidR="001A4DDB" w:rsidRPr="001A4DDB" w:rsidSect="00D52DB4">
      <w:head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BB3" w:rsidRDefault="00BD7BB3" w:rsidP="001A4DDB">
      <w:pPr>
        <w:spacing w:after="0" w:line="240" w:lineRule="auto"/>
      </w:pPr>
      <w:r>
        <w:separator/>
      </w:r>
    </w:p>
  </w:endnote>
  <w:endnote w:type="continuationSeparator" w:id="0">
    <w:p w:rsidR="00BD7BB3" w:rsidRDefault="00BD7BB3" w:rsidP="001A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Pro 65 Md">
    <w:altName w:val="HelveticaNeueLT Pro 65 M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BB3" w:rsidRDefault="00BD7BB3" w:rsidP="001A4DDB">
      <w:pPr>
        <w:spacing w:after="0" w:line="240" w:lineRule="auto"/>
      </w:pPr>
      <w:r>
        <w:separator/>
      </w:r>
    </w:p>
  </w:footnote>
  <w:footnote w:type="continuationSeparator" w:id="0">
    <w:p w:rsidR="00BD7BB3" w:rsidRDefault="00BD7BB3" w:rsidP="001A4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B4" w:rsidRDefault="00D52DB4">
    <w:pPr>
      <w:pStyle w:val="Heade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-615315</wp:posOffset>
              </wp:positionH>
              <wp:positionV relativeFrom="paragraph">
                <wp:posOffset>-235585</wp:posOffset>
              </wp:positionV>
              <wp:extent cx="5262245" cy="930910"/>
              <wp:effectExtent l="0" t="0" r="146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930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DB4" w:rsidRPr="006B061F" w:rsidRDefault="00D52DB4" w:rsidP="00D52DB4">
                          <w:pPr>
                            <w:pStyle w:val="BTtitle"/>
                          </w:pPr>
                          <w:r w:rsidRPr="006B061F">
                            <w:t xml:space="preserve">        News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45pt;margin-top:-18.55pt;width:414.35pt;height:7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" filled="f" stroked="f">
              <v:textbox inset="0,0,0,0">
                <w:txbxContent>
                  <w:p w:rsidR="00D52DB4" w:rsidRPr="006B061F" w:rsidRDefault="00D52DB4" w:rsidP="00D52DB4">
                    <w:pPr>
                      <w:pStyle w:val="BTtitle"/>
                    </w:pPr>
                    <w:r w:rsidRPr="006B061F">
                      <w:t xml:space="preserve">        News Release</w:t>
                    </w:r>
                  </w:p>
                </w:txbxContent>
              </v:textbox>
            </v:shape>
          </w:pict>
        </mc:Fallback>
      </mc:AlternateContent>
    </w:r>
    <w:r>
      <w:rPr>
        <w:noProof/>
        <w:lang w:eastAsia="en-GB"/>
      </w:rPr>
      <w:drawing>
        <wp:anchor distT="0" distB="0" distL="114300" distR="114300" simplePos="0" relativeHeight="251659264" behindDoc="0" locked="0" layoutInCell="1" allowOverlap="1">
          <wp:simplePos x="0" y="0"/>
          <wp:positionH relativeFrom="column">
            <wp:posOffset>5060315</wp:posOffset>
          </wp:positionH>
          <wp:positionV relativeFrom="paragraph">
            <wp:posOffset>-238125</wp:posOffset>
          </wp:positionV>
          <wp:extent cx="1256665" cy="621030"/>
          <wp:effectExtent l="0" t="0" r="635" b="7620"/>
          <wp:wrapNone/>
          <wp:docPr id="2" name="Picture 2" descr="BT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621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B4" w:rsidRDefault="00D5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903C7"/>
    <w:multiLevelType w:val="multilevel"/>
    <w:tmpl w:val="28FE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B2071"/>
    <w:multiLevelType w:val="multilevel"/>
    <w:tmpl w:val="949E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440B0"/>
    <w:multiLevelType w:val="multilevel"/>
    <w:tmpl w:val="D142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14"/>
    <w:rsid w:val="00000B11"/>
    <w:rsid w:val="000025F5"/>
    <w:rsid w:val="00003630"/>
    <w:rsid w:val="000048D9"/>
    <w:rsid w:val="00005B1F"/>
    <w:rsid w:val="000073ED"/>
    <w:rsid w:val="00013133"/>
    <w:rsid w:val="00014A2D"/>
    <w:rsid w:val="00015A25"/>
    <w:rsid w:val="00017473"/>
    <w:rsid w:val="00017836"/>
    <w:rsid w:val="00020EF8"/>
    <w:rsid w:val="0002117D"/>
    <w:rsid w:val="000212B4"/>
    <w:rsid w:val="00024451"/>
    <w:rsid w:val="000244EF"/>
    <w:rsid w:val="0002487D"/>
    <w:rsid w:val="00024B5D"/>
    <w:rsid w:val="00026DD9"/>
    <w:rsid w:val="00026FE5"/>
    <w:rsid w:val="000301D4"/>
    <w:rsid w:val="00030B2D"/>
    <w:rsid w:val="00031479"/>
    <w:rsid w:val="0003174A"/>
    <w:rsid w:val="00032E3F"/>
    <w:rsid w:val="000332A2"/>
    <w:rsid w:val="00033A6C"/>
    <w:rsid w:val="00035AEF"/>
    <w:rsid w:val="00036874"/>
    <w:rsid w:val="00036FF9"/>
    <w:rsid w:val="000371CB"/>
    <w:rsid w:val="00041AE6"/>
    <w:rsid w:val="000421A2"/>
    <w:rsid w:val="0004284F"/>
    <w:rsid w:val="00042DB1"/>
    <w:rsid w:val="00042EB3"/>
    <w:rsid w:val="00043875"/>
    <w:rsid w:val="0004405D"/>
    <w:rsid w:val="00044491"/>
    <w:rsid w:val="00045026"/>
    <w:rsid w:val="000458AA"/>
    <w:rsid w:val="00045EFF"/>
    <w:rsid w:val="000466E8"/>
    <w:rsid w:val="00046967"/>
    <w:rsid w:val="000527EC"/>
    <w:rsid w:val="000538BC"/>
    <w:rsid w:val="00054293"/>
    <w:rsid w:val="000544CB"/>
    <w:rsid w:val="00054DF4"/>
    <w:rsid w:val="0005579B"/>
    <w:rsid w:val="00055CE9"/>
    <w:rsid w:val="000569BD"/>
    <w:rsid w:val="00056C7A"/>
    <w:rsid w:val="000571DC"/>
    <w:rsid w:val="00057402"/>
    <w:rsid w:val="0006149A"/>
    <w:rsid w:val="00061537"/>
    <w:rsid w:val="000640F1"/>
    <w:rsid w:val="00064768"/>
    <w:rsid w:val="00064AA2"/>
    <w:rsid w:val="00065E6B"/>
    <w:rsid w:val="0006648E"/>
    <w:rsid w:val="00066ACE"/>
    <w:rsid w:val="00067454"/>
    <w:rsid w:val="00067820"/>
    <w:rsid w:val="00071CB2"/>
    <w:rsid w:val="00072621"/>
    <w:rsid w:val="00072A18"/>
    <w:rsid w:val="00077424"/>
    <w:rsid w:val="0007746A"/>
    <w:rsid w:val="000777F2"/>
    <w:rsid w:val="00083A65"/>
    <w:rsid w:val="0008473C"/>
    <w:rsid w:val="00084A75"/>
    <w:rsid w:val="00084EF6"/>
    <w:rsid w:val="0008653E"/>
    <w:rsid w:val="00086ADF"/>
    <w:rsid w:val="00087097"/>
    <w:rsid w:val="00087CA1"/>
    <w:rsid w:val="00087E97"/>
    <w:rsid w:val="000900AE"/>
    <w:rsid w:val="00091864"/>
    <w:rsid w:val="00092DA9"/>
    <w:rsid w:val="00094436"/>
    <w:rsid w:val="0009444E"/>
    <w:rsid w:val="00094BFA"/>
    <w:rsid w:val="00096189"/>
    <w:rsid w:val="00096693"/>
    <w:rsid w:val="00097A35"/>
    <w:rsid w:val="00097FD8"/>
    <w:rsid w:val="000A007E"/>
    <w:rsid w:val="000A06AB"/>
    <w:rsid w:val="000A1074"/>
    <w:rsid w:val="000A2CA8"/>
    <w:rsid w:val="000A4285"/>
    <w:rsid w:val="000A51E0"/>
    <w:rsid w:val="000A5AD9"/>
    <w:rsid w:val="000A6802"/>
    <w:rsid w:val="000A7534"/>
    <w:rsid w:val="000A78FC"/>
    <w:rsid w:val="000A7A7D"/>
    <w:rsid w:val="000A7E00"/>
    <w:rsid w:val="000A7EC6"/>
    <w:rsid w:val="000A7F58"/>
    <w:rsid w:val="000B0BBD"/>
    <w:rsid w:val="000B0C33"/>
    <w:rsid w:val="000B0EA4"/>
    <w:rsid w:val="000B260D"/>
    <w:rsid w:val="000B4AC8"/>
    <w:rsid w:val="000B4B6C"/>
    <w:rsid w:val="000B5C0F"/>
    <w:rsid w:val="000B7145"/>
    <w:rsid w:val="000B76C8"/>
    <w:rsid w:val="000B7AB2"/>
    <w:rsid w:val="000B7E08"/>
    <w:rsid w:val="000B7FA2"/>
    <w:rsid w:val="000C01E0"/>
    <w:rsid w:val="000C4220"/>
    <w:rsid w:val="000C5C77"/>
    <w:rsid w:val="000C6A77"/>
    <w:rsid w:val="000C6EA6"/>
    <w:rsid w:val="000C707C"/>
    <w:rsid w:val="000C7C22"/>
    <w:rsid w:val="000D0926"/>
    <w:rsid w:val="000D1F69"/>
    <w:rsid w:val="000D3914"/>
    <w:rsid w:val="000D397B"/>
    <w:rsid w:val="000D39DD"/>
    <w:rsid w:val="000D472B"/>
    <w:rsid w:val="000D4B4F"/>
    <w:rsid w:val="000D69BD"/>
    <w:rsid w:val="000D6D3D"/>
    <w:rsid w:val="000D7126"/>
    <w:rsid w:val="000E0163"/>
    <w:rsid w:val="000E253D"/>
    <w:rsid w:val="000E2CCF"/>
    <w:rsid w:val="000E36D4"/>
    <w:rsid w:val="000E4054"/>
    <w:rsid w:val="000E4C71"/>
    <w:rsid w:val="000E53B1"/>
    <w:rsid w:val="000E5A44"/>
    <w:rsid w:val="000E5C5F"/>
    <w:rsid w:val="000E5D7A"/>
    <w:rsid w:val="000E6863"/>
    <w:rsid w:val="000E7EC2"/>
    <w:rsid w:val="000E7F63"/>
    <w:rsid w:val="000F00BF"/>
    <w:rsid w:val="000F0246"/>
    <w:rsid w:val="000F1F0D"/>
    <w:rsid w:val="000F2807"/>
    <w:rsid w:val="000F3E38"/>
    <w:rsid w:val="000F4598"/>
    <w:rsid w:val="000F55B5"/>
    <w:rsid w:val="000F6CF6"/>
    <w:rsid w:val="000F75A8"/>
    <w:rsid w:val="000F7942"/>
    <w:rsid w:val="000F7A92"/>
    <w:rsid w:val="0010042E"/>
    <w:rsid w:val="00100B55"/>
    <w:rsid w:val="0010130B"/>
    <w:rsid w:val="00101489"/>
    <w:rsid w:val="00103385"/>
    <w:rsid w:val="001035CD"/>
    <w:rsid w:val="00103E8D"/>
    <w:rsid w:val="00104D6A"/>
    <w:rsid w:val="00105153"/>
    <w:rsid w:val="001052D8"/>
    <w:rsid w:val="00105717"/>
    <w:rsid w:val="00106355"/>
    <w:rsid w:val="00106952"/>
    <w:rsid w:val="00106F19"/>
    <w:rsid w:val="001073AB"/>
    <w:rsid w:val="00107A8D"/>
    <w:rsid w:val="0011260F"/>
    <w:rsid w:val="0011327E"/>
    <w:rsid w:val="00114B96"/>
    <w:rsid w:val="00114F75"/>
    <w:rsid w:val="00115FD5"/>
    <w:rsid w:val="00116590"/>
    <w:rsid w:val="001168AD"/>
    <w:rsid w:val="00116B55"/>
    <w:rsid w:val="00116ED7"/>
    <w:rsid w:val="00117338"/>
    <w:rsid w:val="0011771E"/>
    <w:rsid w:val="0012119F"/>
    <w:rsid w:val="00121AC6"/>
    <w:rsid w:val="00121D2E"/>
    <w:rsid w:val="00122F24"/>
    <w:rsid w:val="0012342F"/>
    <w:rsid w:val="0012369D"/>
    <w:rsid w:val="0012443F"/>
    <w:rsid w:val="001248E9"/>
    <w:rsid w:val="00124C11"/>
    <w:rsid w:val="0012515E"/>
    <w:rsid w:val="001251C5"/>
    <w:rsid w:val="00126185"/>
    <w:rsid w:val="001270CE"/>
    <w:rsid w:val="001271EB"/>
    <w:rsid w:val="00127347"/>
    <w:rsid w:val="00130B59"/>
    <w:rsid w:val="001323B6"/>
    <w:rsid w:val="00133C0F"/>
    <w:rsid w:val="00133DF8"/>
    <w:rsid w:val="00134263"/>
    <w:rsid w:val="0013442B"/>
    <w:rsid w:val="00135B28"/>
    <w:rsid w:val="00135C8F"/>
    <w:rsid w:val="0013695F"/>
    <w:rsid w:val="00137368"/>
    <w:rsid w:val="00137CE3"/>
    <w:rsid w:val="0014063A"/>
    <w:rsid w:val="001408EF"/>
    <w:rsid w:val="00140FEB"/>
    <w:rsid w:val="00141B53"/>
    <w:rsid w:val="001429D7"/>
    <w:rsid w:val="00142BBE"/>
    <w:rsid w:val="00143D3D"/>
    <w:rsid w:val="00145595"/>
    <w:rsid w:val="00145A7A"/>
    <w:rsid w:val="00145DA2"/>
    <w:rsid w:val="00145DA6"/>
    <w:rsid w:val="00145E95"/>
    <w:rsid w:val="001462BF"/>
    <w:rsid w:val="0014642D"/>
    <w:rsid w:val="00147603"/>
    <w:rsid w:val="001500E1"/>
    <w:rsid w:val="00150A18"/>
    <w:rsid w:val="00151461"/>
    <w:rsid w:val="00152003"/>
    <w:rsid w:val="00152449"/>
    <w:rsid w:val="001524F0"/>
    <w:rsid w:val="00154B36"/>
    <w:rsid w:val="001554F1"/>
    <w:rsid w:val="00160356"/>
    <w:rsid w:val="0016110B"/>
    <w:rsid w:val="00161E9F"/>
    <w:rsid w:val="001644C4"/>
    <w:rsid w:val="001649A6"/>
    <w:rsid w:val="001661C6"/>
    <w:rsid w:val="001662F7"/>
    <w:rsid w:val="0016670D"/>
    <w:rsid w:val="00166BCB"/>
    <w:rsid w:val="00170D5B"/>
    <w:rsid w:val="00170E1C"/>
    <w:rsid w:val="001715A4"/>
    <w:rsid w:val="00175CAD"/>
    <w:rsid w:val="001766C1"/>
    <w:rsid w:val="00177051"/>
    <w:rsid w:val="00177B64"/>
    <w:rsid w:val="001811F1"/>
    <w:rsid w:val="00181B65"/>
    <w:rsid w:val="0018346B"/>
    <w:rsid w:val="0018411C"/>
    <w:rsid w:val="00184C8D"/>
    <w:rsid w:val="001875CD"/>
    <w:rsid w:val="0019006E"/>
    <w:rsid w:val="001901FB"/>
    <w:rsid w:val="00191E68"/>
    <w:rsid w:val="001937BF"/>
    <w:rsid w:val="00194696"/>
    <w:rsid w:val="001946D4"/>
    <w:rsid w:val="00195E7F"/>
    <w:rsid w:val="0019616B"/>
    <w:rsid w:val="00196652"/>
    <w:rsid w:val="00197259"/>
    <w:rsid w:val="00197BDD"/>
    <w:rsid w:val="001A08C9"/>
    <w:rsid w:val="001A0C6C"/>
    <w:rsid w:val="001A19CB"/>
    <w:rsid w:val="001A26CD"/>
    <w:rsid w:val="001A29B7"/>
    <w:rsid w:val="001A3306"/>
    <w:rsid w:val="001A35CD"/>
    <w:rsid w:val="001A3D71"/>
    <w:rsid w:val="001A4DDB"/>
    <w:rsid w:val="001A53B1"/>
    <w:rsid w:val="001A5846"/>
    <w:rsid w:val="001A5F14"/>
    <w:rsid w:val="001A64F3"/>
    <w:rsid w:val="001A6F0D"/>
    <w:rsid w:val="001A7297"/>
    <w:rsid w:val="001A7B1F"/>
    <w:rsid w:val="001B1E45"/>
    <w:rsid w:val="001B2529"/>
    <w:rsid w:val="001B273E"/>
    <w:rsid w:val="001B2842"/>
    <w:rsid w:val="001B318D"/>
    <w:rsid w:val="001B416D"/>
    <w:rsid w:val="001B472F"/>
    <w:rsid w:val="001B5308"/>
    <w:rsid w:val="001B7503"/>
    <w:rsid w:val="001B7999"/>
    <w:rsid w:val="001C01FF"/>
    <w:rsid w:val="001C2189"/>
    <w:rsid w:val="001C22DA"/>
    <w:rsid w:val="001C32E3"/>
    <w:rsid w:val="001C34E2"/>
    <w:rsid w:val="001C3B54"/>
    <w:rsid w:val="001C49C9"/>
    <w:rsid w:val="001C4EF0"/>
    <w:rsid w:val="001C66FB"/>
    <w:rsid w:val="001C6A05"/>
    <w:rsid w:val="001D004C"/>
    <w:rsid w:val="001D0C12"/>
    <w:rsid w:val="001D1DAA"/>
    <w:rsid w:val="001D33B9"/>
    <w:rsid w:val="001D38DF"/>
    <w:rsid w:val="001D6AED"/>
    <w:rsid w:val="001D704C"/>
    <w:rsid w:val="001E1A90"/>
    <w:rsid w:val="001E22CB"/>
    <w:rsid w:val="001E25F6"/>
    <w:rsid w:val="001E4CB7"/>
    <w:rsid w:val="001E647E"/>
    <w:rsid w:val="001E6C72"/>
    <w:rsid w:val="001E71FB"/>
    <w:rsid w:val="001E7C15"/>
    <w:rsid w:val="001F098D"/>
    <w:rsid w:val="001F0E81"/>
    <w:rsid w:val="001F0F54"/>
    <w:rsid w:val="001F1148"/>
    <w:rsid w:val="001F127E"/>
    <w:rsid w:val="001F156D"/>
    <w:rsid w:val="001F2051"/>
    <w:rsid w:val="001F22B2"/>
    <w:rsid w:val="001F23B1"/>
    <w:rsid w:val="001F3815"/>
    <w:rsid w:val="001F407C"/>
    <w:rsid w:val="001F498D"/>
    <w:rsid w:val="001F50C3"/>
    <w:rsid w:val="001F534D"/>
    <w:rsid w:val="001F5752"/>
    <w:rsid w:val="001F69B1"/>
    <w:rsid w:val="001F7E64"/>
    <w:rsid w:val="001F7FB2"/>
    <w:rsid w:val="00200056"/>
    <w:rsid w:val="00200495"/>
    <w:rsid w:val="002006C1"/>
    <w:rsid w:val="00201458"/>
    <w:rsid w:val="002024C4"/>
    <w:rsid w:val="002046EA"/>
    <w:rsid w:val="0020680E"/>
    <w:rsid w:val="00206A68"/>
    <w:rsid w:val="0020776D"/>
    <w:rsid w:val="00210847"/>
    <w:rsid w:val="00211892"/>
    <w:rsid w:val="00212009"/>
    <w:rsid w:val="00213129"/>
    <w:rsid w:val="002131E9"/>
    <w:rsid w:val="00214FEC"/>
    <w:rsid w:val="0021575D"/>
    <w:rsid w:val="002164EC"/>
    <w:rsid w:val="00216D27"/>
    <w:rsid w:val="002177A1"/>
    <w:rsid w:val="002205C2"/>
    <w:rsid w:val="00223A30"/>
    <w:rsid w:val="00225B13"/>
    <w:rsid w:val="00227CCD"/>
    <w:rsid w:val="00231BE0"/>
    <w:rsid w:val="00231DE9"/>
    <w:rsid w:val="0023234E"/>
    <w:rsid w:val="00232806"/>
    <w:rsid w:val="00233661"/>
    <w:rsid w:val="0023407B"/>
    <w:rsid w:val="002368B9"/>
    <w:rsid w:val="002374D4"/>
    <w:rsid w:val="002376B8"/>
    <w:rsid w:val="002400D6"/>
    <w:rsid w:val="00240369"/>
    <w:rsid w:val="00241EA2"/>
    <w:rsid w:val="00244300"/>
    <w:rsid w:val="0024437F"/>
    <w:rsid w:val="00246ED8"/>
    <w:rsid w:val="002472DB"/>
    <w:rsid w:val="00247615"/>
    <w:rsid w:val="00250827"/>
    <w:rsid w:val="0025118F"/>
    <w:rsid w:val="00251803"/>
    <w:rsid w:val="002555AA"/>
    <w:rsid w:val="0025596A"/>
    <w:rsid w:val="00255A99"/>
    <w:rsid w:val="002578A2"/>
    <w:rsid w:val="00260019"/>
    <w:rsid w:val="002620A4"/>
    <w:rsid w:val="00262743"/>
    <w:rsid w:val="00262841"/>
    <w:rsid w:val="002629E7"/>
    <w:rsid w:val="00263B6C"/>
    <w:rsid w:val="0026420E"/>
    <w:rsid w:val="0026497A"/>
    <w:rsid w:val="00266611"/>
    <w:rsid w:val="0027267B"/>
    <w:rsid w:val="00272F56"/>
    <w:rsid w:val="00272F8E"/>
    <w:rsid w:val="002739CD"/>
    <w:rsid w:val="00273CC4"/>
    <w:rsid w:val="00273E7C"/>
    <w:rsid w:val="00274584"/>
    <w:rsid w:val="0027461E"/>
    <w:rsid w:val="00274813"/>
    <w:rsid w:val="002750CC"/>
    <w:rsid w:val="0027616B"/>
    <w:rsid w:val="002765F8"/>
    <w:rsid w:val="00276BC1"/>
    <w:rsid w:val="00276D2D"/>
    <w:rsid w:val="0028070C"/>
    <w:rsid w:val="00280803"/>
    <w:rsid w:val="00282B53"/>
    <w:rsid w:val="0028353B"/>
    <w:rsid w:val="002843DD"/>
    <w:rsid w:val="002849E5"/>
    <w:rsid w:val="00284C9E"/>
    <w:rsid w:val="002855F9"/>
    <w:rsid w:val="00285D5E"/>
    <w:rsid w:val="002868FD"/>
    <w:rsid w:val="00286916"/>
    <w:rsid w:val="00287005"/>
    <w:rsid w:val="00287471"/>
    <w:rsid w:val="00290371"/>
    <w:rsid w:val="00290959"/>
    <w:rsid w:val="00291577"/>
    <w:rsid w:val="00291D07"/>
    <w:rsid w:val="002923B1"/>
    <w:rsid w:val="0029247D"/>
    <w:rsid w:val="00292D58"/>
    <w:rsid w:val="0029345E"/>
    <w:rsid w:val="00294A5B"/>
    <w:rsid w:val="002956D3"/>
    <w:rsid w:val="002965AD"/>
    <w:rsid w:val="00297641"/>
    <w:rsid w:val="002979B8"/>
    <w:rsid w:val="002A0A77"/>
    <w:rsid w:val="002A14B4"/>
    <w:rsid w:val="002A5392"/>
    <w:rsid w:val="002A5473"/>
    <w:rsid w:val="002A6639"/>
    <w:rsid w:val="002A7184"/>
    <w:rsid w:val="002A7562"/>
    <w:rsid w:val="002A76EE"/>
    <w:rsid w:val="002A7805"/>
    <w:rsid w:val="002B08D5"/>
    <w:rsid w:val="002B1495"/>
    <w:rsid w:val="002B1EFD"/>
    <w:rsid w:val="002B1FAF"/>
    <w:rsid w:val="002B3125"/>
    <w:rsid w:val="002B36B0"/>
    <w:rsid w:val="002B4056"/>
    <w:rsid w:val="002B5EA9"/>
    <w:rsid w:val="002B66FA"/>
    <w:rsid w:val="002B7A6A"/>
    <w:rsid w:val="002B7D56"/>
    <w:rsid w:val="002C000A"/>
    <w:rsid w:val="002C14F8"/>
    <w:rsid w:val="002C2F57"/>
    <w:rsid w:val="002C321E"/>
    <w:rsid w:val="002C4A1F"/>
    <w:rsid w:val="002C54EE"/>
    <w:rsid w:val="002C5599"/>
    <w:rsid w:val="002C5FA7"/>
    <w:rsid w:val="002C6237"/>
    <w:rsid w:val="002C65C0"/>
    <w:rsid w:val="002C75E4"/>
    <w:rsid w:val="002D3EEE"/>
    <w:rsid w:val="002D4698"/>
    <w:rsid w:val="002D4A2E"/>
    <w:rsid w:val="002D6AE4"/>
    <w:rsid w:val="002D7222"/>
    <w:rsid w:val="002E098A"/>
    <w:rsid w:val="002E1C13"/>
    <w:rsid w:val="002E25B4"/>
    <w:rsid w:val="002E3779"/>
    <w:rsid w:val="002E3F64"/>
    <w:rsid w:val="002E6D9F"/>
    <w:rsid w:val="002E7358"/>
    <w:rsid w:val="002E770E"/>
    <w:rsid w:val="002E7A57"/>
    <w:rsid w:val="002E7AAB"/>
    <w:rsid w:val="002E7B89"/>
    <w:rsid w:val="002E7D83"/>
    <w:rsid w:val="002F48BD"/>
    <w:rsid w:val="002F67A3"/>
    <w:rsid w:val="002F6B6F"/>
    <w:rsid w:val="002F7C2B"/>
    <w:rsid w:val="003004D9"/>
    <w:rsid w:val="00300F42"/>
    <w:rsid w:val="00301F67"/>
    <w:rsid w:val="00302D98"/>
    <w:rsid w:val="00302F3A"/>
    <w:rsid w:val="00303099"/>
    <w:rsid w:val="00303335"/>
    <w:rsid w:val="00303F99"/>
    <w:rsid w:val="0030475A"/>
    <w:rsid w:val="00305330"/>
    <w:rsid w:val="003054CC"/>
    <w:rsid w:val="00305693"/>
    <w:rsid w:val="00305CD6"/>
    <w:rsid w:val="00305EBA"/>
    <w:rsid w:val="003061EC"/>
    <w:rsid w:val="00306653"/>
    <w:rsid w:val="003066A9"/>
    <w:rsid w:val="003106E5"/>
    <w:rsid w:val="00310830"/>
    <w:rsid w:val="0031087C"/>
    <w:rsid w:val="00311A10"/>
    <w:rsid w:val="0031313E"/>
    <w:rsid w:val="0031359D"/>
    <w:rsid w:val="00313640"/>
    <w:rsid w:val="00314A97"/>
    <w:rsid w:val="00314CD7"/>
    <w:rsid w:val="00314E24"/>
    <w:rsid w:val="00316603"/>
    <w:rsid w:val="0031684A"/>
    <w:rsid w:val="00321918"/>
    <w:rsid w:val="00321F88"/>
    <w:rsid w:val="00323772"/>
    <w:rsid w:val="00323D7B"/>
    <w:rsid w:val="00324C55"/>
    <w:rsid w:val="00325591"/>
    <w:rsid w:val="00325727"/>
    <w:rsid w:val="0032611A"/>
    <w:rsid w:val="003262AA"/>
    <w:rsid w:val="003270A4"/>
    <w:rsid w:val="00332CCA"/>
    <w:rsid w:val="00333300"/>
    <w:rsid w:val="00333507"/>
    <w:rsid w:val="00334ED6"/>
    <w:rsid w:val="00335EF6"/>
    <w:rsid w:val="00336AEB"/>
    <w:rsid w:val="00336C04"/>
    <w:rsid w:val="00337062"/>
    <w:rsid w:val="00337489"/>
    <w:rsid w:val="00337C3C"/>
    <w:rsid w:val="00337D10"/>
    <w:rsid w:val="00340EB1"/>
    <w:rsid w:val="003427B2"/>
    <w:rsid w:val="00343073"/>
    <w:rsid w:val="00343446"/>
    <w:rsid w:val="003434E0"/>
    <w:rsid w:val="003434F6"/>
    <w:rsid w:val="003440F5"/>
    <w:rsid w:val="00346466"/>
    <w:rsid w:val="0034713D"/>
    <w:rsid w:val="003500EE"/>
    <w:rsid w:val="00350769"/>
    <w:rsid w:val="003523BE"/>
    <w:rsid w:val="003526DA"/>
    <w:rsid w:val="00352806"/>
    <w:rsid w:val="00352953"/>
    <w:rsid w:val="003530D9"/>
    <w:rsid w:val="00354C5F"/>
    <w:rsid w:val="00354E30"/>
    <w:rsid w:val="00355727"/>
    <w:rsid w:val="0035592E"/>
    <w:rsid w:val="00357917"/>
    <w:rsid w:val="00360CF6"/>
    <w:rsid w:val="00360FFF"/>
    <w:rsid w:val="0036108E"/>
    <w:rsid w:val="00361265"/>
    <w:rsid w:val="00362725"/>
    <w:rsid w:val="00362870"/>
    <w:rsid w:val="00363687"/>
    <w:rsid w:val="00364D8F"/>
    <w:rsid w:val="00365DC9"/>
    <w:rsid w:val="00367F9A"/>
    <w:rsid w:val="003706F7"/>
    <w:rsid w:val="00370900"/>
    <w:rsid w:val="00371F3F"/>
    <w:rsid w:val="00371FCC"/>
    <w:rsid w:val="00372E44"/>
    <w:rsid w:val="003735AD"/>
    <w:rsid w:val="00373700"/>
    <w:rsid w:val="00373977"/>
    <w:rsid w:val="00373E02"/>
    <w:rsid w:val="00374026"/>
    <w:rsid w:val="003758BE"/>
    <w:rsid w:val="0037613C"/>
    <w:rsid w:val="00376EC5"/>
    <w:rsid w:val="00380653"/>
    <w:rsid w:val="00380B76"/>
    <w:rsid w:val="00380E24"/>
    <w:rsid w:val="00382208"/>
    <w:rsid w:val="00382EFF"/>
    <w:rsid w:val="0038319E"/>
    <w:rsid w:val="00383E08"/>
    <w:rsid w:val="00384357"/>
    <w:rsid w:val="00384591"/>
    <w:rsid w:val="00385C30"/>
    <w:rsid w:val="00386A6D"/>
    <w:rsid w:val="00387E0D"/>
    <w:rsid w:val="003902F7"/>
    <w:rsid w:val="003928DC"/>
    <w:rsid w:val="00394572"/>
    <w:rsid w:val="00395273"/>
    <w:rsid w:val="003952A4"/>
    <w:rsid w:val="003966B2"/>
    <w:rsid w:val="00397FB3"/>
    <w:rsid w:val="003A0C2F"/>
    <w:rsid w:val="003A11DB"/>
    <w:rsid w:val="003A126D"/>
    <w:rsid w:val="003A1AE9"/>
    <w:rsid w:val="003A1B6E"/>
    <w:rsid w:val="003A29F9"/>
    <w:rsid w:val="003A3014"/>
    <w:rsid w:val="003A38AC"/>
    <w:rsid w:val="003A3DF7"/>
    <w:rsid w:val="003A4EFC"/>
    <w:rsid w:val="003A50BE"/>
    <w:rsid w:val="003A70B4"/>
    <w:rsid w:val="003B01BA"/>
    <w:rsid w:val="003B0E19"/>
    <w:rsid w:val="003B31E1"/>
    <w:rsid w:val="003B4ACB"/>
    <w:rsid w:val="003B4F32"/>
    <w:rsid w:val="003B54FE"/>
    <w:rsid w:val="003B5CF6"/>
    <w:rsid w:val="003B6B29"/>
    <w:rsid w:val="003C01A0"/>
    <w:rsid w:val="003C0299"/>
    <w:rsid w:val="003C2648"/>
    <w:rsid w:val="003C284C"/>
    <w:rsid w:val="003C74C0"/>
    <w:rsid w:val="003D1A82"/>
    <w:rsid w:val="003D22CF"/>
    <w:rsid w:val="003D29C2"/>
    <w:rsid w:val="003D39AE"/>
    <w:rsid w:val="003D5AF8"/>
    <w:rsid w:val="003D5DD9"/>
    <w:rsid w:val="003D5F8E"/>
    <w:rsid w:val="003D70F2"/>
    <w:rsid w:val="003D7A6C"/>
    <w:rsid w:val="003E1C85"/>
    <w:rsid w:val="003E332C"/>
    <w:rsid w:val="003E5654"/>
    <w:rsid w:val="003E68BD"/>
    <w:rsid w:val="003E7A33"/>
    <w:rsid w:val="003F24E5"/>
    <w:rsid w:val="003F2AA3"/>
    <w:rsid w:val="003F2B43"/>
    <w:rsid w:val="003F424B"/>
    <w:rsid w:val="003F4B43"/>
    <w:rsid w:val="003F53D8"/>
    <w:rsid w:val="003F5B76"/>
    <w:rsid w:val="003F6699"/>
    <w:rsid w:val="003F6739"/>
    <w:rsid w:val="003F7727"/>
    <w:rsid w:val="00400FB0"/>
    <w:rsid w:val="00401763"/>
    <w:rsid w:val="00401A7D"/>
    <w:rsid w:val="00401D94"/>
    <w:rsid w:val="004022D3"/>
    <w:rsid w:val="0040302B"/>
    <w:rsid w:val="004035CE"/>
    <w:rsid w:val="00404537"/>
    <w:rsid w:val="00405EC8"/>
    <w:rsid w:val="00406E47"/>
    <w:rsid w:val="0041028B"/>
    <w:rsid w:val="004109AE"/>
    <w:rsid w:val="0041266D"/>
    <w:rsid w:val="00412B74"/>
    <w:rsid w:val="004140E0"/>
    <w:rsid w:val="00417298"/>
    <w:rsid w:val="00417DEF"/>
    <w:rsid w:val="00417F11"/>
    <w:rsid w:val="00420BE2"/>
    <w:rsid w:val="00421289"/>
    <w:rsid w:val="00422069"/>
    <w:rsid w:val="004222EC"/>
    <w:rsid w:val="00422B6D"/>
    <w:rsid w:val="00423220"/>
    <w:rsid w:val="00423486"/>
    <w:rsid w:val="004236EC"/>
    <w:rsid w:val="00423890"/>
    <w:rsid w:val="004254C1"/>
    <w:rsid w:val="00425E44"/>
    <w:rsid w:val="00426BAB"/>
    <w:rsid w:val="004270F0"/>
    <w:rsid w:val="00427920"/>
    <w:rsid w:val="004302B4"/>
    <w:rsid w:val="00430ABA"/>
    <w:rsid w:val="004319AC"/>
    <w:rsid w:val="004326F3"/>
    <w:rsid w:val="004341A4"/>
    <w:rsid w:val="00434475"/>
    <w:rsid w:val="00434EDD"/>
    <w:rsid w:val="004362EE"/>
    <w:rsid w:val="00436799"/>
    <w:rsid w:val="00436947"/>
    <w:rsid w:val="00436A46"/>
    <w:rsid w:val="00436CDF"/>
    <w:rsid w:val="004374F6"/>
    <w:rsid w:val="00440901"/>
    <w:rsid w:val="00440D33"/>
    <w:rsid w:val="00440D7B"/>
    <w:rsid w:val="00441DB9"/>
    <w:rsid w:val="00442B14"/>
    <w:rsid w:val="004443FB"/>
    <w:rsid w:val="0044440B"/>
    <w:rsid w:val="0044585E"/>
    <w:rsid w:val="00445CB8"/>
    <w:rsid w:val="00446E96"/>
    <w:rsid w:val="00447DDC"/>
    <w:rsid w:val="0045005F"/>
    <w:rsid w:val="004502DF"/>
    <w:rsid w:val="00450F75"/>
    <w:rsid w:val="004514C2"/>
    <w:rsid w:val="00451813"/>
    <w:rsid w:val="004538D0"/>
    <w:rsid w:val="0045468F"/>
    <w:rsid w:val="00454ADE"/>
    <w:rsid w:val="00455498"/>
    <w:rsid w:val="0045618D"/>
    <w:rsid w:val="00456C3A"/>
    <w:rsid w:val="0045740B"/>
    <w:rsid w:val="0046087F"/>
    <w:rsid w:val="0046296C"/>
    <w:rsid w:val="004634F8"/>
    <w:rsid w:val="004637E9"/>
    <w:rsid w:val="00463DA1"/>
    <w:rsid w:val="00464190"/>
    <w:rsid w:val="00464271"/>
    <w:rsid w:val="00464331"/>
    <w:rsid w:val="004645CA"/>
    <w:rsid w:val="004647D9"/>
    <w:rsid w:val="004658A1"/>
    <w:rsid w:val="00466285"/>
    <w:rsid w:val="00466905"/>
    <w:rsid w:val="004714CF"/>
    <w:rsid w:val="0047170E"/>
    <w:rsid w:val="0047321A"/>
    <w:rsid w:val="004737F4"/>
    <w:rsid w:val="00474A6B"/>
    <w:rsid w:val="0047582B"/>
    <w:rsid w:val="004758E6"/>
    <w:rsid w:val="0047671F"/>
    <w:rsid w:val="00477A8D"/>
    <w:rsid w:val="00480486"/>
    <w:rsid w:val="00480F04"/>
    <w:rsid w:val="0048146E"/>
    <w:rsid w:val="00481DD7"/>
    <w:rsid w:val="00482568"/>
    <w:rsid w:val="00483860"/>
    <w:rsid w:val="00485789"/>
    <w:rsid w:val="00485A2B"/>
    <w:rsid w:val="00485A5A"/>
    <w:rsid w:val="00485D0F"/>
    <w:rsid w:val="00487507"/>
    <w:rsid w:val="00487B22"/>
    <w:rsid w:val="004911A4"/>
    <w:rsid w:val="00491676"/>
    <w:rsid w:val="00494983"/>
    <w:rsid w:val="00496127"/>
    <w:rsid w:val="00497318"/>
    <w:rsid w:val="004A0168"/>
    <w:rsid w:val="004A0562"/>
    <w:rsid w:val="004A0BFC"/>
    <w:rsid w:val="004A0CA8"/>
    <w:rsid w:val="004A1100"/>
    <w:rsid w:val="004A15EA"/>
    <w:rsid w:val="004A1614"/>
    <w:rsid w:val="004A2542"/>
    <w:rsid w:val="004A2549"/>
    <w:rsid w:val="004A2B51"/>
    <w:rsid w:val="004A38FB"/>
    <w:rsid w:val="004A4856"/>
    <w:rsid w:val="004A5D6F"/>
    <w:rsid w:val="004A6B05"/>
    <w:rsid w:val="004A7769"/>
    <w:rsid w:val="004A7AEE"/>
    <w:rsid w:val="004B0D5C"/>
    <w:rsid w:val="004B0DF5"/>
    <w:rsid w:val="004B0F7F"/>
    <w:rsid w:val="004B13E4"/>
    <w:rsid w:val="004B278C"/>
    <w:rsid w:val="004B2B33"/>
    <w:rsid w:val="004B35E1"/>
    <w:rsid w:val="004B391E"/>
    <w:rsid w:val="004B4F55"/>
    <w:rsid w:val="004B5A2A"/>
    <w:rsid w:val="004B7A27"/>
    <w:rsid w:val="004C033A"/>
    <w:rsid w:val="004C3208"/>
    <w:rsid w:val="004C42F4"/>
    <w:rsid w:val="004C4F7A"/>
    <w:rsid w:val="004C53B6"/>
    <w:rsid w:val="004C5A4B"/>
    <w:rsid w:val="004C6E94"/>
    <w:rsid w:val="004D0433"/>
    <w:rsid w:val="004D17AD"/>
    <w:rsid w:val="004D1993"/>
    <w:rsid w:val="004D4125"/>
    <w:rsid w:val="004D4367"/>
    <w:rsid w:val="004D4600"/>
    <w:rsid w:val="004D5E83"/>
    <w:rsid w:val="004D67D2"/>
    <w:rsid w:val="004E1B7F"/>
    <w:rsid w:val="004E2E8D"/>
    <w:rsid w:val="004E4726"/>
    <w:rsid w:val="004E5D43"/>
    <w:rsid w:val="004E684B"/>
    <w:rsid w:val="004E7070"/>
    <w:rsid w:val="004F0503"/>
    <w:rsid w:val="004F0ACD"/>
    <w:rsid w:val="004F199B"/>
    <w:rsid w:val="004F1FFE"/>
    <w:rsid w:val="004F2B2F"/>
    <w:rsid w:val="004F3410"/>
    <w:rsid w:val="004F4600"/>
    <w:rsid w:val="004F4977"/>
    <w:rsid w:val="004F4F77"/>
    <w:rsid w:val="004F725D"/>
    <w:rsid w:val="0050054B"/>
    <w:rsid w:val="0050194D"/>
    <w:rsid w:val="005043A1"/>
    <w:rsid w:val="0050611F"/>
    <w:rsid w:val="00506851"/>
    <w:rsid w:val="00507897"/>
    <w:rsid w:val="00512317"/>
    <w:rsid w:val="00512336"/>
    <w:rsid w:val="00513115"/>
    <w:rsid w:val="005131B6"/>
    <w:rsid w:val="005136FD"/>
    <w:rsid w:val="00514146"/>
    <w:rsid w:val="00514BB9"/>
    <w:rsid w:val="00515183"/>
    <w:rsid w:val="005151CC"/>
    <w:rsid w:val="005155FB"/>
    <w:rsid w:val="00516C94"/>
    <w:rsid w:val="005207DC"/>
    <w:rsid w:val="00520C1F"/>
    <w:rsid w:val="00521D3E"/>
    <w:rsid w:val="00522554"/>
    <w:rsid w:val="00524D40"/>
    <w:rsid w:val="00525425"/>
    <w:rsid w:val="00525ABC"/>
    <w:rsid w:val="00525D85"/>
    <w:rsid w:val="00527CE6"/>
    <w:rsid w:val="005309F2"/>
    <w:rsid w:val="00531269"/>
    <w:rsid w:val="005315D5"/>
    <w:rsid w:val="00531692"/>
    <w:rsid w:val="00532A79"/>
    <w:rsid w:val="00532CCA"/>
    <w:rsid w:val="00534AD1"/>
    <w:rsid w:val="005356B7"/>
    <w:rsid w:val="0053612D"/>
    <w:rsid w:val="00536ABB"/>
    <w:rsid w:val="00536B68"/>
    <w:rsid w:val="00540456"/>
    <w:rsid w:val="00540633"/>
    <w:rsid w:val="00540782"/>
    <w:rsid w:val="00543258"/>
    <w:rsid w:val="00543EA5"/>
    <w:rsid w:val="0054477E"/>
    <w:rsid w:val="00545248"/>
    <w:rsid w:val="00545378"/>
    <w:rsid w:val="0054552E"/>
    <w:rsid w:val="00547920"/>
    <w:rsid w:val="00551220"/>
    <w:rsid w:val="00551545"/>
    <w:rsid w:val="0055319C"/>
    <w:rsid w:val="0055323A"/>
    <w:rsid w:val="005537B6"/>
    <w:rsid w:val="00553C88"/>
    <w:rsid w:val="005549B1"/>
    <w:rsid w:val="005550DF"/>
    <w:rsid w:val="00555AE5"/>
    <w:rsid w:val="005574A7"/>
    <w:rsid w:val="005577DA"/>
    <w:rsid w:val="005579F8"/>
    <w:rsid w:val="00557B7D"/>
    <w:rsid w:val="00560514"/>
    <w:rsid w:val="0056141F"/>
    <w:rsid w:val="00563D60"/>
    <w:rsid w:val="005652E4"/>
    <w:rsid w:val="00566C4C"/>
    <w:rsid w:val="00567C93"/>
    <w:rsid w:val="00570887"/>
    <w:rsid w:val="0057186F"/>
    <w:rsid w:val="00572154"/>
    <w:rsid w:val="0057384F"/>
    <w:rsid w:val="00573EE5"/>
    <w:rsid w:val="00573FDF"/>
    <w:rsid w:val="00575C04"/>
    <w:rsid w:val="0057653C"/>
    <w:rsid w:val="00576DB7"/>
    <w:rsid w:val="005809A1"/>
    <w:rsid w:val="00580D76"/>
    <w:rsid w:val="0058270A"/>
    <w:rsid w:val="005830B2"/>
    <w:rsid w:val="005830DE"/>
    <w:rsid w:val="00583366"/>
    <w:rsid w:val="005841AC"/>
    <w:rsid w:val="00584618"/>
    <w:rsid w:val="0058499D"/>
    <w:rsid w:val="00584A2F"/>
    <w:rsid w:val="00585334"/>
    <w:rsid w:val="00585E92"/>
    <w:rsid w:val="0058623B"/>
    <w:rsid w:val="00586ED1"/>
    <w:rsid w:val="0059111F"/>
    <w:rsid w:val="00591269"/>
    <w:rsid w:val="005917B2"/>
    <w:rsid w:val="0059346B"/>
    <w:rsid w:val="00593AF6"/>
    <w:rsid w:val="00593BFB"/>
    <w:rsid w:val="00593EF1"/>
    <w:rsid w:val="0059420E"/>
    <w:rsid w:val="005946B1"/>
    <w:rsid w:val="00594C66"/>
    <w:rsid w:val="00594DBA"/>
    <w:rsid w:val="00596CBF"/>
    <w:rsid w:val="00597080"/>
    <w:rsid w:val="005A2839"/>
    <w:rsid w:val="005A4C32"/>
    <w:rsid w:val="005A55AB"/>
    <w:rsid w:val="005A5C78"/>
    <w:rsid w:val="005A66D0"/>
    <w:rsid w:val="005A6A77"/>
    <w:rsid w:val="005A6D43"/>
    <w:rsid w:val="005A722B"/>
    <w:rsid w:val="005A779E"/>
    <w:rsid w:val="005B07AA"/>
    <w:rsid w:val="005B07C9"/>
    <w:rsid w:val="005B1E27"/>
    <w:rsid w:val="005B2242"/>
    <w:rsid w:val="005B2376"/>
    <w:rsid w:val="005B2930"/>
    <w:rsid w:val="005B361D"/>
    <w:rsid w:val="005B626A"/>
    <w:rsid w:val="005B79DF"/>
    <w:rsid w:val="005B7FE1"/>
    <w:rsid w:val="005C1C8B"/>
    <w:rsid w:val="005C1DF4"/>
    <w:rsid w:val="005C2498"/>
    <w:rsid w:val="005C389C"/>
    <w:rsid w:val="005C397A"/>
    <w:rsid w:val="005C3B8C"/>
    <w:rsid w:val="005C47D2"/>
    <w:rsid w:val="005C4B94"/>
    <w:rsid w:val="005C4D73"/>
    <w:rsid w:val="005C4E02"/>
    <w:rsid w:val="005C5415"/>
    <w:rsid w:val="005C558B"/>
    <w:rsid w:val="005C55F8"/>
    <w:rsid w:val="005C5C2B"/>
    <w:rsid w:val="005C6075"/>
    <w:rsid w:val="005C6F7A"/>
    <w:rsid w:val="005C77E3"/>
    <w:rsid w:val="005C78E1"/>
    <w:rsid w:val="005D0271"/>
    <w:rsid w:val="005D0B5A"/>
    <w:rsid w:val="005D1287"/>
    <w:rsid w:val="005D13AF"/>
    <w:rsid w:val="005D22D4"/>
    <w:rsid w:val="005D2806"/>
    <w:rsid w:val="005D2D4D"/>
    <w:rsid w:val="005D3FFD"/>
    <w:rsid w:val="005D4A09"/>
    <w:rsid w:val="005D53F5"/>
    <w:rsid w:val="005D5624"/>
    <w:rsid w:val="005D5D0E"/>
    <w:rsid w:val="005D6E27"/>
    <w:rsid w:val="005D6F5D"/>
    <w:rsid w:val="005D723B"/>
    <w:rsid w:val="005D7CE3"/>
    <w:rsid w:val="005E1C78"/>
    <w:rsid w:val="005E2648"/>
    <w:rsid w:val="005E27FD"/>
    <w:rsid w:val="005E2965"/>
    <w:rsid w:val="005E3770"/>
    <w:rsid w:val="005E3C3D"/>
    <w:rsid w:val="005E3DCD"/>
    <w:rsid w:val="005E65A0"/>
    <w:rsid w:val="005E6A3B"/>
    <w:rsid w:val="005E6B31"/>
    <w:rsid w:val="005E75C4"/>
    <w:rsid w:val="005F0196"/>
    <w:rsid w:val="005F0B80"/>
    <w:rsid w:val="005F1907"/>
    <w:rsid w:val="005F1D38"/>
    <w:rsid w:val="005F272C"/>
    <w:rsid w:val="005F3593"/>
    <w:rsid w:val="005F35F0"/>
    <w:rsid w:val="005F3700"/>
    <w:rsid w:val="005F3749"/>
    <w:rsid w:val="005F3D35"/>
    <w:rsid w:val="005F45F8"/>
    <w:rsid w:val="005F493C"/>
    <w:rsid w:val="005F4BBF"/>
    <w:rsid w:val="005F556B"/>
    <w:rsid w:val="00600551"/>
    <w:rsid w:val="00603BC2"/>
    <w:rsid w:val="00604CD0"/>
    <w:rsid w:val="006054B0"/>
    <w:rsid w:val="00606ED9"/>
    <w:rsid w:val="0061114D"/>
    <w:rsid w:val="0061136D"/>
    <w:rsid w:val="00611531"/>
    <w:rsid w:val="00611937"/>
    <w:rsid w:val="00612726"/>
    <w:rsid w:val="00612A5D"/>
    <w:rsid w:val="00612FE6"/>
    <w:rsid w:val="0061360D"/>
    <w:rsid w:val="0061424B"/>
    <w:rsid w:val="006143D1"/>
    <w:rsid w:val="00615534"/>
    <w:rsid w:val="00616677"/>
    <w:rsid w:val="006168BE"/>
    <w:rsid w:val="00617B1C"/>
    <w:rsid w:val="00620488"/>
    <w:rsid w:val="00622EF2"/>
    <w:rsid w:val="0062306B"/>
    <w:rsid w:val="00623140"/>
    <w:rsid w:val="00623AB6"/>
    <w:rsid w:val="0062432D"/>
    <w:rsid w:val="00624FC5"/>
    <w:rsid w:val="00625380"/>
    <w:rsid w:val="0062548C"/>
    <w:rsid w:val="0062552F"/>
    <w:rsid w:val="00625903"/>
    <w:rsid w:val="0062622C"/>
    <w:rsid w:val="006268CE"/>
    <w:rsid w:val="00626C11"/>
    <w:rsid w:val="006320A6"/>
    <w:rsid w:val="006337E6"/>
    <w:rsid w:val="006350D2"/>
    <w:rsid w:val="006362D0"/>
    <w:rsid w:val="006366CF"/>
    <w:rsid w:val="00636744"/>
    <w:rsid w:val="00636DA9"/>
    <w:rsid w:val="00637F21"/>
    <w:rsid w:val="006408DD"/>
    <w:rsid w:val="00640A01"/>
    <w:rsid w:val="00641703"/>
    <w:rsid w:val="00641E50"/>
    <w:rsid w:val="0064259C"/>
    <w:rsid w:val="00642CD3"/>
    <w:rsid w:val="00644881"/>
    <w:rsid w:val="006448E3"/>
    <w:rsid w:val="00644CFB"/>
    <w:rsid w:val="0064660E"/>
    <w:rsid w:val="0064684C"/>
    <w:rsid w:val="00646BC9"/>
    <w:rsid w:val="006475DA"/>
    <w:rsid w:val="00647798"/>
    <w:rsid w:val="00650084"/>
    <w:rsid w:val="006514B2"/>
    <w:rsid w:val="00651612"/>
    <w:rsid w:val="006518C2"/>
    <w:rsid w:val="00651965"/>
    <w:rsid w:val="0065204C"/>
    <w:rsid w:val="0065209C"/>
    <w:rsid w:val="00652D2E"/>
    <w:rsid w:val="006554D8"/>
    <w:rsid w:val="0065645E"/>
    <w:rsid w:val="00656F52"/>
    <w:rsid w:val="006601A9"/>
    <w:rsid w:val="00660D48"/>
    <w:rsid w:val="0066132E"/>
    <w:rsid w:val="006613C0"/>
    <w:rsid w:val="006617C7"/>
    <w:rsid w:val="006619A2"/>
    <w:rsid w:val="00661E46"/>
    <w:rsid w:val="00661E4E"/>
    <w:rsid w:val="00661F26"/>
    <w:rsid w:val="00662713"/>
    <w:rsid w:val="00662AFE"/>
    <w:rsid w:val="006632AA"/>
    <w:rsid w:val="00664858"/>
    <w:rsid w:val="00664E5F"/>
    <w:rsid w:val="00665D44"/>
    <w:rsid w:val="0066601B"/>
    <w:rsid w:val="00671A0D"/>
    <w:rsid w:val="00671FCB"/>
    <w:rsid w:val="0067278A"/>
    <w:rsid w:val="00673A86"/>
    <w:rsid w:val="0067403C"/>
    <w:rsid w:val="00676206"/>
    <w:rsid w:val="00676E14"/>
    <w:rsid w:val="00682D3C"/>
    <w:rsid w:val="00682DC0"/>
    <w:rsid w:val="0068380F"/>
    <w:rsid w:val="00683BE7"/>
    <w:rsid w:val="006843C9"/>
    <w:rsid w:val="00686883"/>
    <w:rsid w:val="00687E34"/>
    <w:rsid w:val="006904EB"/>
    <w:rsid w:val="00692541"/>
    <w:rsid w:val="00692AF2"/>
    <w:rsid w:val="00693782"/>
    <w:rsid w:val="00693DE9"/>
    <w:rsid w:val="00694667"/>
    <w:rsid w:val="00694F7D"/>
    <w:rsid w:val="0069540C"/>
    <w:rsid w:val="00695DED"/>
    <w:rsid w:val="00695F06"/>
    <w:rsid w:val="00696F15"/>
    <w:rsid w:val="006976A3"/>
    <w:rsid w:val="00697FBA"/>
    <w:rsid w:val="006A0164"/>
    <w:rsid w:val="006A202E"/>
    <w:rsid w:val="006A32CC"/>
    <w:rsid w:val="006A3B2D"/>
    <w:rsid w:val="006A3F61"/>
    <w:rsid w:val="006A44D5"/>
    <w:rsid w:val="006A6265"/>
    <w:rsid w:val="006A62BB"/>
    <w:rsid w:val="006A67C7"/>
    <w:rsid w:val="006A6B17"/>
    <w:rsid w:val="006A6F6E"/>
    <w:rsid w:val="006A77B9"/>
    <w:rsid w:val="006A7FFD"/>
    <w:rsid w:val="006B02E4"/>
    <w:rsid w:val="006B062B"/>
    <w:rsid w:val="006B0666"/>
    <w:rsid w:val="006B0A80"/>
    <w:rsid w:val="006B0EA0"/>
    <w:rsid w:val="006B1AC3"/>
    <w:rsid w:val="006B3A79"/>
    <w:rsid w:val="006B3B20"/>
    <w:rsid w:val="006B571A"/>
    <w:rsid w:val="006B5C16"/>
    <w:rsid w:val="006B5EAE"/>
    <w:rsid w:val="006B6329"/>
    <w:rsid w:val="006B694D"/>
    <w:rsid w:val="006B6BBC"/>
    <w:rsid w:val="006B705A"/>
    <w:rsid w:val="006B7637"/>
    <w:rsid w:val="006B7E46"/>
    <w:rsid w:val="006C11AD"/>
    <w:rsid w:val="006C27AA"/>
    <w:rsid w:val="006C354F"/>
    <w:rsid w:val="006C400B"/>
    <w:rsid w:val="006C4B01"/>
    <w:rsid w:val="006C5DC8"/>
    <w:rsid w:val="006C6109"/>
    <w:rsid w:val="006C6EF9"/>
    <w:rsid w:val="006D0445"/>
    <w:rsid w:val="006D0E67"/>
    <w:rsid w:val="006D1EEA"/>
    <w:rsid w:val="006D2458"/>
    <w:rsid w:val="006D306A"/>
    <w:rsid w:val="006D3541"/>
    <w:rsid w:val="006D49C1"/>
    <w:rsid w:val="006D5950"/>
    <w:rsid w:val="006D6202"/>
    <w:rsid w:val="006E06E0"/>
    <w:rsid w:val="006E1447"/>
    <w:rsid w:val="006E1F48"/>
    <w:rsid w:val="006E1F90"/>
    <w:rsid w:val="006E2F86"/>
    <w:rsid w:val="006E355E"/>
    <w:rsid w:val="006E3921"/>
    <w:rsid w:val="006E669F"/>
    <w:rsid w:val="006E730F"/>
    <w:rsid w:val="006F0BF4"/>
    <w:rsid w:val="006F1C3D"/>
    <w:rsid w:val="006F3A9F"/>
    <w:rsid w:val="006F3C9A"/>
    <w:rsid w:val="006F40A0"/>
    <w:rsid w:val="006F55A3"/>
    <w:rsid w:val="006F62F4"/>
    <w:rsid w:val="006F6E31"/>
    <w:rsid w:val="00700A12"/>
    <w:rsid w:val="00701E12"/>
    <w:rsid w:val="007020EC"/>
    <w:rsid w:val="0070278D"/>
    <w:rsid w:val="00702E30"/>
    <w:rsid w:val="0070328F"/>
    <w:rsid w:val="00703E04"/>
    <w:rsid w:val="00705E80"/>
    <w:rsid w:val="00707A0F"/>
    <w:rsid w:val="00711C80"/>
    <w:rsid w:val="0071290C"/>
    <w:rsid w:val="00713435"/>
    <w:rsid w:val="0071413E"/>
    <w:rsid w:val="00716829"/>
    <w:rsid w:val="007201A2"/>
    <w:rsid w:val="00723401"/>
    <w:rsid w:val="00723724"/>
    <w:rsid w:val="00723900"/>
    <w:rsid w:val="00723DCA"/>
    <w:rsid w:val="0072790C"/>
    <w:rsid w:val="00730055"/>
    <w:rsid w:val="00730088"/>
    <w:rsid w:val="00731AC8"/>
    <w:rsid w:val="00732B34"/>
    <w:rsid w:val="00733AE3"/>
    <w:rsid w:val="00733D0C"/>
    <w:rsid w:val="007351AB"/>
    <w:rsid w:val="00735876"/>
    <w:rsid w:val="00736E07"/>
    <w:rsid w:val="00736E5B"/>
    <w:rsid w:val="007373E2"/>
    <w:rsid w:val="00740775"/>
    <w:rsid w:val="00741487"/>
    <w:rsid w:val="007415B5"/>
    <w:rsid w:val="00742FD4"/>
    <w:rsid w:val="00743744"/>
    <w:rsid w:val="0074477E"/>
    <w:rsid w:val="0074582F"/>
    <w:rsid w:val="00745EBD"/>
    <w:rsid w:val="00746073"/>
    <w:rsid w:val="00746E64"/>
    <w:rsid w:val="007471E1"/>
    <w:rsid w:val="00747F08"/>
    <w:rsid w:val="00750B3A"/>
    <w:rsid w:val="00750DAE"/>
    <w:rsid w:val="00751EB2"/>
    <w:rsid w:val="0075214C"/>
    <w:rsid w:val="0075299F"/>
    <w:rsid w:val="007529B6"/>
    <w:rsid w:val="0075348B"/>
    <w:rsid w:val="00754C1D"/>
    <w:rsid w:val="00754CC7"/>
    <w:rsid w:val="0075609F"/>
    <w:rsid w:val="007607DC"/>
    <w:rsid w:val="00760D2C"/>
    <w:rsid w:val="00761340"/>
    <w:rsid w:val="00762A9D"/>
    <w:rsid w:val="00764155"/>
    <w:rsid w:val="00764B73"/>
    <w:rsid w:val="00766750"/>
    <w:rsid w:val="007676EE"/>
    <w:rsid w:val="007701FD"/>
    <w:rsid w:val="00770BDA"/>
    <w:rsid w:val="00771594"/>
    <w:rsid w:val="007735F1"/>
    <w:rsid w:val="00775768"/>
    <w:rsid w:val="00775C0D"/>
    <w:rsid w:val="0077608C"/>
    <w:rsid w:val="00776208"/>
    <w:rsid w:val="007764B9"/>
    <w:rsid w:val="007770E2"/>
    <w:rsid w:val="0078073A"/>
    <w:rsid w:val="007808D6"/>
    <w:rsid w:val="00780D93"/>
    <w:rsid w:val="00781EA9"/>
    <w:rsid w:val="007822C9"/>
    <w:rsid w:val="0078249B"/>
    <w:rsid w:val="00782797"/>
    <w:rsid w:val="007833B1"/>
    <w:rsid w:val="007834DE"/>
    <w:rsid w:val="0078351B"/>
    <w:rsid w:val="00783D88"/>
    <w:rsid w:val="00784039"/>
    <w:rsid w:val="0078422F"/>
    <w:rsid w:val="00785AB9"/>
    <w:rsid w:val="00786263"/>
    <w:rsid w:val="007866E0"/>
    <w:rsid w:val="00786B8E"/>
    <w:rsid w:val="00786CD8"/>
    <w:rsid w:val="00787150"/>
    <w:rsid w:val="007903E8"/>
    <w:rsid w:val="00792FB4"/>
    <w:rsid w:val="007937D5"/>
    <w:rsid w:val="00795004"/>
    <w:rsid w:val="00795665"/>
    <w:rsid w:val="007A08AF"/>
    <w:rsid w:val="007A177A"/>
    <w:rsid w:val="007A24F3"/>
    <w:rsid w:val="007A2688"/>
    <w:rsid w:val="007A2C18"/>
    <w:rsid w:val="007A3229"/>
    <w:rsid w:val="007A3272"/>
    <w:rsid w:val="007A32C0"/>
    <w:rsid w:val="007A3CEE"/>
    <w:rsid w:val="007A4018"/>
    <w:rsid w:val="007A48D4"/>
    <w:rsid w:val="007A5781"/>
    <w:rsid w:val="007A6554"/>
    <w:rsid w:val="007A676F"/>
    <w:rsid w:val="007A78DC"/>
    <w:rsid w:val="007B00BC"/>
    <w:rsid w:val="007B00BF"/>
    <w:rsid w:val="007B264A"/>
    <w:rsid w:val="007B3704"/>
    <w:rsid w:val="007B374D"/>
    <w:rsid w:val="007B39BA"/>
    <w:rsid w:val="007B4ED5"/>
    <w:rsid w:val="007B5AB0"/>
    <w:rsid w:val="007B6DE1"/>
    <w:rsid w:val="007B7EB9"/>
    <w:rsid w:val="007C0944"/>
    <w:rsid w:val="007C11E6"/>
    <w:rsid w:val="007C132C"/>
    <w:rsid w:val="007C19D8"/>
    <w:rsid w:val="007C2B3D"/>
    <w:rsid w:val="007C331C"/>
    <w:rsid w:val="007C4322"/>
    <w:rsid w:val="007C50A7"/>
    <w:rsid w:val="007C568A"/>
    <w:rsid w:val="007C5E4A"/>
    <w:rsid w:val="007C6E56"/>
    <w:rsid w:val="007C79B3"/>
    <w:rsid w:val="007D07CF"/>
    <w:rsid w:val="007D0D7C"/>
    <w:rsid w:val="007D1A96"/>
    <w:rsid w:val="007D4545"/>
    <w:rsid w:val="007D4C4E"/>
    <w:rsid w:val="007D58E0"/>
    <w:rsid w:val="007D6239"/>
    <w:rsid w:val="007D7239"/>
    <w:rsid w:val="007D77FC"/>
    <w:rsid w:val="007D7BD8"/>
    <w:rsid w:val="007D7CEA"/>
    <w:rsid w:val="007E086F"/>
    <w:rsid w:val="007E0A2F"/>
    <w:rsid w:val="007E1683"/>
    <w:rsid w:val="007E202B"/>
    <w:rsid w:val="007E20F2"/>
    <w:rsid w:val="007E2276"/>
    <w:rsid w:val="007E3126"/>
    <w:rsid w:val="007E3CE2"/>
    <w:rsid w:val="007E637B"/>
    <w:rsid w:val="007E6A9D"/>
    <w:rsid w:val="007F0280"/>
    <w:rsid w:val="007F0A63"/>
    <w:rsid w:val="007F1421"/>
    <w:rsid w:val="007F14F5"/>
    <w:rsid w:val="007F2CDB"/>
    <w:rsid w:val="007F3699"/>
    <w:rsid w:val="007F3BC4"/>
    <w:rsid w:val="007F3C44"/>
    <w:rsid w:val="007F5454"/>
    <w:rsid w:val="007F5DD8"/>
    <w:rsid w:val="007F7C3B"/>
    <w:rsid w:val="007F7E66"/>
    <w:rsid w:val="00801C1B"/>
    <w:rsid w:val="008039FF"/>
    <w:rsid w:val="00803BA6"/>
    <w:rsid w:val="00804D98"/>
    <w:rsid w:val="0080513E"/>
    <w:rsid w:val="00805206"/>
    <w:rsid w:val="00805BAD"/>
    <w:rsid w:val="0080787B"/>
    <w:rsid w:val="00810B80"/>
    <w:rsid w:val="0081141A"/>
    <w:rsid w:val="00812250"/>
    <w:rsid w:val="008128AE"/>
    <w:rsid w:val="00813B85"/>
    <w:rsid w:val="00813F18"/>
    <w:rsid w:val="00814D4C"/>
    <w:rsid w:val="00814F6E"/>
    <w:rsid w:val="00815CF5"/>
    <w:rsid w:val="00816058"/>
    <w:rsid w:val="00816403"/>
    <w:rsid w:val="00816C67"/>
    <w:rsid w:val="008173E7"/>
    <w:rsid w:val="008179A7"/>
    <w:rsid w:val="00821267"/>
    <w:rsid w:val="00821A22"/>
    <w:rsid w:val="0082377E"/>
    <w:rsid w:val="00823C01"/>
    <w:rsid w:val="008240CF"/>
    <w:rsid w:val="0082411D"/>
    <w:rsid w:val="008241C9"/>
    <w:rsid w:val="0082476D"/>
    <w:rsid w:val="00826964"/>
    <w:rsid w:val="00827475"/>
    <w:rsid w:val="00830D4E"/>
    <w:rsid w:val="00832961"/>
    <w:rsid w:val="0083344A"/>
    <w:rsid w:val="0083501C"/>
    <w:rsid w:val="00835369"/>
    <w:rsid w:val="00835807"/>
    <w:rsid w:val="00835E66"/>
    <w:rsid w:val="00836B82"/>
    <w:rsid w:val="00836C90"/>
    <w:rsid w:val="008376EF"/>
    <w:rsid w:val="00837A3C"/>
    <w:rsid w:val="00837EB9"/>
    <w:rsid w:val="00840CC0"/>
    <w:rsid w:val="00841360"/>
    <w:rsid w:val="0084169A"/>
    <w:rsid w:val="00841AFB"/>
    <w:rsid w:val="008428E2"/>
    <w:rsid w:val="00844D12"/>
    <w:rsid w:val="00850183"/>
    <w:rsid w:val="00850AD1"/>
    <w:rsid w:val="00851A7D"/>
    <w:rsid w:val="00851EFF"/>
    <w:rsid w:val="00852602"/>
    <w:rsid w:val="00852800"/>
    <w:rsid w:val="00853127"/>
    <w:rsid w:val="00854B83"/>
    <w:rsid w:val="0085579A"/>
    <w:rsid w:val="00856588"/>
    <w:rsid w:val="00860463"/>
    <w:rsid w:val="008604F6"/>
    <w:rsid w:val="008608E8"/>
    <w:rsid w:val="00860B72"/>
    <w:rsid w:val="0086123B"/>
    <w:rsid w:val="0086156B"/>
    <w:rsid w:val="0086307C"/>
    <w:rsid w:val="00864337"/>
    <w:rsid w:val="00864D96"/>
    <w:rsid w:val="008659ED"/>
    <w:rsid w:val="0086688E"/>
    <w:rsid w:val="00867B35"/>
    <w:rsid w:val="00870579"/>
    <w:rsid w:val="00871E47"/>
    <w:rsid w:val="00872576"/>
    <w:rsid w:val="00872DA7"/>
    <w:rsid w:val="00872FDF"/>
    <w:rsid w:val="00873F20"/>
    <w:rsid w:val="00874254"/>
    <w:rsid w:val="0087563A"/>
    <w:rsid w:val="00875F60"/>
    <w:rsid w:val="00876A20"/>
    <w:rsid w:val="008773E0"/>
    <w:rsid w:val="0087797F"/>
    <w:rsid w:val="008809DF"/>
    <w:rsid w:val="008816C8"/>
    <w:rsid w:val="00882DDA"/>
    <w:rsid w:val="00884010"/>
    <w:rsid w:val="008850FE"/>
    <w:rsid w:val="00886D19"/>
    <w:rsid w:val="00887106"/>
    <w:rsid w:val="00887A0E"/>
    <w:rsid w:val="0089160A"/>
    <w:rsid w:val="008919DE"/>
    <w:rsid w:val="00892590"/>
    <w:rsid w:val="008935B6"/>
    <w:rsid w:val="00893EE5"/>
    <w:rsid w:val="00894849"/>
    <w:rsid w:val="00894ECE"/>
    <w:rsid w:val="0089664B"/>
    <w:rsid w:val="00897F04"/>
    <w:rsid w:val="008A00E1"/>
    <w:rsid w:val="008A062D"/>
    <w:rsid w:val="008A123D"/>
    <w:rsid w:val="008A12C8"/>
    <w:rsid w:val="008A1983"/>
    <w:rsid w:val="008A1991"/>
    <w:rsid w:val="008A216A"/>
    <w:rsid w:val="008A2C01"/>
    <w:rsid w:val="008A3FDC"/>
    <w:rsid w:val="008A4050"/>
    <w:rsid w:val="008A4181"/>
    <w:rsid w:val="008A42A9"/>
    <w:rsid w:val="008A4447"/>
    <w:rsid w:val="008A5BFF"/>
    <w:rsid w:val="008A5D5A"/>
    <w:rsid w:val="008B0E84"/>
    <w:rsid w:val="008B1462"/>
    <w:rsid w:val="008B1D49"/>
    <w:rsid w:val="008B2A5B"/>
    <w:rsid w:val="008B2D38"/>
    <w:rsid w:val="008B3AFD"/>
    <w:rsid w:val="008B443E"/>
    <w:rsid w:val="008B52D2"/>
    <w:rsid w:val="008B54F8"/>
    <w:rsid w:val="008B5C53"/>
    <w:rsid w:val="008B5EB7"/>
    <w:rsid w:val="008C102E"/>
    <w:rsid w:val="008C10FF"/>
    <w:rsid w:val="008C14A6"/>
    <w:rsid w:val="008C1F17"/>
    <w:rsid w:val="008C34FB"/>
    <w:rsid w:val="008C38E5"/>
    <w:rsid w:val="008C3A3E"/>
    <w:rsid w:val="008C45CD"/>
    <w:rsid w:val="008C4A1E"/>
    <w:rsid w:val="008C5F06"/>
    <w:rsid w:val="008C62E6"/>
    <w:rsid w:val="008C638E"/>
    <w:rsid w:val="008C695B"/>
    <w:rsid w:val="008D08B9"/>
    <w:rsid w:val="008D105E"/>
    <w:rsid w:val="008D15EB"/>
    <w:rsid w:val="008D1FC4"/>
    <w:rsid w:val="008D2110"/>
    <w:rsid w:val="008D2390"/>
    <w:rsid w:val="008D2EFB"/>
    <w:rsid w:val="008D4869"/>
    <w:rsid w:val="008D4F48"/>
    <w:rsid w:val="008D5CC2"/>
    <w:rsid w:val="008D6464"/>
    <w:rsid w:val="008D66C2"/>
    <w:rsid w:val="008E1388"/>
    <w:rsid w:val="008E2AE5"/>
    <w:rsid w:val="008E3A72"/>
    <w:rsid w:val="008E54E6"/>
    <w:rsid w:val="008E6DB7"/>
    <w:rsid w:val="008E6E80"/>
    <w:rsid w:val="008E7AD2"/>
    <w:rsid w:val="008F000D"/>
    <w:rsid w:val="008F01EE"/>
    <w:rsid w:val="008F04C8"/>
    <w:rsid w:val="008F055C"/>
    <w:rsid w:val="008F183D"/>
    <w:rsid w:val="008F1BF3"/>
    <w:rsid w:val="008F2306"/>
    <w:rsid w:val="008F23F2"/>
    <w:rsid w:val="008F2E30"/>
    <w:rsid w:val="008F35FC"/>
    <w:rsid w:val="008F3620"/>
    <w:rsid w:val="008F4A68"/>
    <w:rsid w:val="008F58D0"/>
    <w:rsid w:val="008F7C4A"/>
    <w:rsid w:val="008F7FBE"/>
    <w:rsid w:val="00900E63"/>
    <w:rsid w:val="009010E3"/>
    <w:rsid w:val="00901165"/>
    <w:rsid w:val="00901556"/>
    <w:rsid w:val="00901A6E"/>
    <w:rsid w:val="00903A14"/>
    <w:rsid w:val="00904B70"/>
    <w:rsid w:val="00905730"/>
    <w:rsid w:val="0090657D"/>
    <w:rsid w:val="00907070"/>
    <w:rsid w:val="00910940"/>
    <w:rsid w:val="00910F65"/>
    <w:rsid w:val="00912008"/>
    <w:rsid w:val="009124DD"/>
    <w:rsid w:val="009129AF"/>
    <w:rsid w:val="00913BD7"/>
    <w:rsid w:val="009154DA"/>
    <w:rsid w:val="009159CD"/>
    <w:rsid w:val="00916480"/>
    <w:rsid w:val="0091701F"/>
    <w:rsid w:val="0092232A"/>
    <w:rsid w:val="00923499"/>
    <w:rsid w:val="00923DFA"/>
    <w:rsid w:val="0092430A"/>
    <w:rsid w:val="0092561C"/>
    <w:rsid w:val="00926CB1"/>
    <w:rsid w:val="00930383"/>
    <w:rsid w:val="00930ABC"/>
    <w:rsid w:val="00930FC4"/>
    <w:rsid w:val="00931937"/>
    <w:rsid w:val="00932530"/>
    <w:rsid w:val="009326AC"/>
    <w:rsid w:val="009327D8"/>
    <w:rsid w:val="009334C9"/>
    <w:rsid w:val="0093440B"/>
    <w:rsid w:val="0093450E"/>
    <w:rsid w:val="0093532B"/>
    <w:rsid w:val="00935486"/>
    <w:rsid w:val="00935641"/>
    <w:rsid w:val="00935A14"/>
    <w:rsid w:val="0093775D"/>
    <w:rsid w:val="00937A69"/>
    <w:rsid w:val="00940FB1"/>
    <w:rsid w:val="00941585"/>
    <w:rsid w:val="00943597"/>
    <w:rsid w:val="009435F0"/>
    <w:rsid w:val="00943ADF"/>
    <w:rsid w:val="00943F9F"/>
    <w:rsid w:val="0094482B"/>
    <w:rsid w:val="00945E90"/>
    <w:rsid w:val="00945F6E"/>
    <w:rsid w:val="00945FE9"/>
    <w:rsid w:val="00946799"/>
    <w:rsid w:val="009479AE"/>
    <w:rsid w:val="009504F1"/>
    <w:rsid w:val="00951142"/>
    <w:rsid w:val="00952B37"/>
    <w:rsid w:val="00952CF9"/>
    <w:rsid w:val="00954051"/>
    <w:rsid w:val="00954724"/>
    <w:rsid w:val="00954A57"/>
    <w:rsid w:val="00955351"/>
    <w:rsid w:val="009555E5"/>
    <w:rsid w:val="00955816"/>
    <w:rsid w:val="009574A5"/>
    <w:rsid w:val="00961C4A"/>
    <w:rsid w:val="00962815"/>
    <w:rsid w:val="009631EF"/>
    <w:rsid w:val="009636DC"/>
    <w:rsid w:val="00964064"/>
    <w:rsid w:val="009654B6"/>
    <w:rsid w:val="00965802"/>
    <w:rsid w:val="009659BF"/>
    <w:rsid w:val="00965BF2"/>
    <w:rsid w:val="009660D9"/>
    <w:rsid w:val="00967190"/>
    <w:rsid w:val="009701A7"/>
    <w:rsid w:val="0097099B"/>
    <w:rsid w:val="00970A5A"/>
    <w:rsid w:val="00970C49"/>
    <w:rsid w:val="009715FF"/>
    <w:rsid w:val="00972540"/>
    <w:rsid w:val="00972F97"/>
    <w:rsid w:val="009734F7"/>
    <w:rsid w:val="00973707"/>
    <w:rsid w:val="009740C0"/>
    <w:rsid w:val="00975765"/>
    <w:rsid w:val="00976DE5"/>
    <w:rsid w:val="009772A4"/>
    <w:rsid w:val="00980C1B"/>
    <w:rsid w:val="00981855"/>
    <w:rsid w:val="00981DFD"/>
    <w:rsid w:val="009831CA"/>
    <w:rsid w:val="00983AA9"/>
    <w:rsid w:val="009850A8"/>
    <w:rsid w:val="009852DD"/>
    <w:rsid w:val="00985C8F"/>
    <w:rsid w:val="0098725F"/>
    <w:rsid w:val="009878CF"/>
    <w:rsid w:val="00987A17"/>
    <w:rsid w:val="00987AE4"/>
    <w:rsid w:val="00990151"/>
    <w:rsid w:val="00992DD3"/>
    <w:rsid w:val="0099524A"/>
    <w:rsid w:val="009953C2"/>
    <w:rsid w:val="009961FE"/>
    <w:rsid w:val="0099628B"/>
    <w:rsid w:val="00996E9E"/>
    <w:rsid w:val="00997806"/>
    <w:rsid w:val="00997F21"/>
    <w:rsid w:val="009A0147"/>
    <w:rsid w:val="009A0E94"/>
    <w:rsid w:val="009A2519"/>
    <w:rsid w:val="009A30A9"/>
    <w:rsid w:val="009A34B6"/>
    <w:rsid w:val="009A39E2"/>
    <w:rsid w:val="009A4067"/>
    <w:rsid w:val="009A654B"/>
    <w:rsid w:val="009A7B8F"/>
    <w:rsid w:val="009A7C8D"/>
    <w:rsid w:val="009A7E69"/>
    <w:rsid w:val="009B08CF"/>
    <w:rsid w:val="009B17FA"/>
    <w:rsid w:val="009B2672"/>
    <w:rsid w:val="009B27D6"/>
    <w:rsid w:val="009B3738"/>
    <w:rsid w:val="009B4341"/>
    <w:rsid w:val="009B47D0"/>
    <w:rsid w:val="009B4BAD"/>
    <w:rsid w:val="009B694A"/>
    <w:rsid w:val="009B6A22"/>
    <w:rsid w:val="009B6A32"/>
    <w:rsid w:val="009B6EF8"/>
    <w:rsid w:val="009B7148"/>
    <w:rsid w:val="009B75AE"/>
    <w:rsid w:val="009B7C83"/>
    <w:rsid w:val="009C0B6D"/>
    <w:rsid w:val="009C17AB"/>
    <w:rsid w:val="009C1B30"/>
    <w:rsid w:val="009C1BB3"/>
    <w:rsid w:val="009C22B7"/>
    <w:rsid w:val="009C2447"/>
    <w:rsid w:val="009C42E0"/>
    <w:rsid w:val="009C566C"/>
    <w:rsid w:val="009C5E80"/>
    <w:rsid w:val="009C6F08"/>
    <w:rsid w:val="009C70AE"/>
    <w:rsid w:val="009C7170"/>
    <w:rsid w:val="009C7C88"/>
    <w:rsid w:val="009D1AB7"/>
    <w:rsid w:val="009D3DA7"/>
    <w:rsid w:val="009D520F"/>
    <w:rsid w:val="009D5538"/>
    <w:rsid w:val="009D66E9"/>
    <w:rsid w:val="009D6A7D"/>
    <w:rsid w:val="009D73E6"/>
    <w:rsid w:val="009E02AE"/>
    <w:rsid w:val="009E0622"/>
    <w:rsid w:val="009E079F"/>
    <w:rsid w:val="009E11F2"/>
    <w:rsid w:val="009E2B0E"/>
    <w:rsid w:val="009E30B5"/>
    <w:rsid w:val="009E3291"/>
    <w:rsid w:val="009E43D0"/>
    <w:rsid w:val="009E4823"/>
    <w:rsid w:val="009E4E39"/>
    <w:rsid w:val="009E5092"/>
    <w:rsid w:val="009E5B33"/>
    <w:rsid w:val="009E61A1"/>
    <w:rsid w:val="009E6796"/>
    <w:rsid w:val="009E6BFF"/>
    <w:rsid w:val="009E6C95"/>
    <w:rsid w:val="009E72D8"/>
    <w:rsid w:val="009E7CBA"/>
    <w:rsid w:val="009E7CE8"/>
    <w:rsid w:val="009F0636"/>
    <w:rsid w:val="009F1071"/>
    <w:rsid w:val="009F4435"/>
    <w:rsid w:val="009F4C44"/>
    <w:rsid w:val="009F7773"/>
    <w:rsid w:val="00A00DB5"/>
    <w:rsid w:val="00A01230"/>
    <w:rsid w:val="00A0134C"/>
    <w:rsid w:val="00A01AD3"/>
    <w:rsid w:val="00A02783"/>
    <w:rsid w:val="00A03A55"/>
    <w:rsid w:val="00A03AE2"/>
    <w:rsid w:val="00A03FE3"/>
    <w:rsid w:val="00A05BDB"/>
    <w:rsid w:val="00A06FCC"/>
    <w:rsid w:val="00A07526"/>
    <w:rsid w:val="00A10FF9"/>
    <w:rsid w:val="00A12611"/>
    <w:rsid w:val="00A141BA"/>
    <w:rsid w:val="00A142CA"/>
    <w:rsid w:val="00A1440D"/>
    <w:rsid w:val="00A155EE"/>
    <w:rsid w:val="00A15F8F"/>
    <w:rsid w:val="00A1624D"/>
    <w:rsid w:val="00A174B7"/>
    <w:rsid w:val="00A205CF"/>
    <w:rsid w:val="00A20810"/>
    <w:rsid w:val="00A20F8E"/>
    <w:rsid w:val="00A21021"/>
    <w:rsid w:val="00A212EA"/>
    <w:rsid w:val="00A21F9F"/>
    <w:rsid w:val="00A2349E"/>
    <w:rsid w:val="00A240E4"/>
    <w:rsid w:val="00A25448"/>
    <w:rsid w:val="00A25480"/>
    <w:rsid w:val="00A25611"/>
    <w:rsid w:val="00A25758"/>
    <w:rsid w:val="00A25A91"/>
    <w:rsid w:val="00A26310"/>
    <w:rsid w:val="00A27E13"/>
    <w:rsid w:val="00A27EEF"/>
    <w:rsid w:val="00A30E73"/>
    <w:rsid w:val="00A323D4"/>
    <w:rsid w:val="00A3292F"/>
    <w:rsid w:val="00A33095"/>
    <w:rsid w:val="00A33648"/>
    <w:rsid w:val="00A3489F"/>
    <w:rsid w:val="00A34CBC"/>
    <w:rsid w:val="00A35D78"/>
    <w:rsid w:val="00A37677"/>
    <w:rsid w:val="00A37834"/>
    <w:rsid w:val="00A400B7"/>
    <w:rsid w:val="00A401A4"/>
    <w:rsid w:val="00A40E87"/>
    <w:rsid w:val="00A41B43"/>
    <w:rsid w:val="00A42933"/>
    <w:rsid w:val="00A43D06"/>
    <w:rsid w:val="00A44492"/>
    <w:rsid w:val="00A45F04"/>
    <w:rsid w:val="00A46CA7"/>
    <w:rsid w:val="00A46E0F"/>
    <w:rsid w:val="00A519C2"/>
    <w:rsid w:val="00A52914"/>
    <w:rsid w:val="00A52BF8"/>
    <w:rsid w:val="00A532D0"/>
    <w:rsid w:val="00A53930"/>
    <w:rsid w:val="00A53C4D"/>
    <w:rsid w:val="00A567A0"/>
    <w:rsid w:val="00A6077A"/>
    <w:rsid w:val="00A613C5"/>
    <w:rsid w:val="00A61BD5"/>
    <w:rsid w:val="00A62A50"/>
    <w:rsid w:val="00A635CE"/>
    <w:rsid w:val="00A643E6"/>
    <w:rsid w:val="00A64ACA"/>
    <w:rsid w:val="00A6637E"/>
    <w:rsid w:val="00A6657C"/>
    <w:rsid w:val="00A66723"/>
    <w:rsid w:val="00A67554"/>
    <w:rsid w:val="00A70A95"/>
    <w:rsid w:val="00A70F59"/>
    <w:rsid w:val="00A728EF"/>
    <w:rsid w:val="00A73CB3"/>
    <w:rsid w:val="00A742B0"/>
    <w:rsid w:val="00A74741"/>
    <w:rsid w:val="00A74C4B"/>
    <w:rsid w:val="00A7597C"/>
    <w:rsid w:val="00A7651B"/>
    <w:rsid w:val="00A76540"/>
    <w:rsid w:val="00A76F89"/>
    <w:rsid w:val="00A77DC7"/>
    <w:rsid w:val="00A8019A"/>
    <w:rsid w:val="00A80E46"/>
    <w:rsid w:val="00A81E1D"/>
    <w:rsid w:val="00A8275E"/>
    <w:rsid w:val="00A84F61"/>
    <w:rsid w:val="00A86956"/>
    <w:rsid w:val="00A87AFC"/>
    <w:rsid w:val="00A91244"/>
    <w:rsid w:val="00A915D3"/>
    <w:rsid w:val="00A91D23"/>
    <w:rsid w:val="00A934A2"/>
    <w:rsid w:val="00A94497"/>
    <w:rsid w:val="00A9454E"/>
    <w:rsid w:val="00A95062"/>
    <w:rsid w:val="00A954C7"/>
    <w:rsid w:val="00A957F8"/>
    <w:rsid w:val="00A9610F"/>
    <w:rsid w:val="00A963CD"/>
    <w:rsid w:val="00A966F6"/>
    <w:rsid w:val="00A96BB6"/>
    <w:rsid w:val="00A9735C"/>
    <w:rsid w:val="00AA15AE"/>
    <w:rsid w:val="00AA1665"/>
    <w:rsid w:val="00AA190E"/>
    <w:rsid w:val="00AA2546"/>
    <w:rsid w:val="00AA2D09"/>
    <w:rsid w:val="00AA3783"/>
    <w:rsid w:val="00AA3790"/>
    <w:rsid w:val="00AA41D1"/>
    <w:rsid w:val="00AA48B4"/>
    <w:rsid w:val="00AA5B6D"/>
    <w:rsid w:val="00AA5B81"/>
    <w:rsid w:val="00AA5F8B"/>
    <w:rsid w:val="00AA781A"/>
    <w:rsid w:val="00AA7A14"/>
    <w:rsid w:val="00AB0AFF"/>
    <w:rsid w:val="00AB141F"/>
    <w:rsid w:val="00AB189A"/>
    <w:rsid w:val="00AB2BE3"/>
    <w:rsid w:val="00AB2CE1"/>
    <w:rsid w:val="00AB3B86"/>
    <w:rsid w:val="00AB48A7"/>
    <w:rsid w:val="00AB5D2D"/>
    <w:rsid w:val="00AB66DE"/>
    <w:rsid w:val="00AB7F9C"/>
    <w:rsid w:val="00AC12B8"/>
    <w:rsid w:val="00AC2287"/>
    <w:rsid w:val="00AC2410"/>
    <w:rsid w:val="00AC27CE"/>
    <w:rsid w:val="00AC2E5B"/>
    <w:rsid w:val="00AC31DE"/>
    <w:rsid w:val="00AC357D"/>
    <w:rsid w:val="00AC3EE4"/>
    <w:rsid w:val="00AC415F"/>
    <w:rsid w:val="00AC550C"/>
    <w:rsid w:val="00AC6560"/>
    <w:rsid w:val="00AC6AEF"/>
    <w:rsid w:val="00AC7517"/>
    <w:rsid w:val="00AD05EF"/>
    <w:rsid w:val="00AD0C4C"/>
    <w:rsid w:val="00AD104B"/>
    <w:rsid w:val="00AD2746"/>
    <w:rsid w:val="00AD2C12"/>
    <w:rsid w:val="00AD3832"/>
    <w:rsid w:val="00AD4A9D"/>
    <w:rsid w:val="00AD51FE"/>
    <w:rsid w:val="00AD521E"/>
    <w:rsid w:val="00AD52B8"/>
    <w:rsid w:val="00AD5D01"/>
    <w:rsid w:val="00AD5DE9"/>
    <w:rsid w:val="00AD70FE"/>
    <w:rsid w:val="00AD799C"/>
    <w:rsid w:val="00AD7A14"/>
    <w:rsid w:val="00AE032D"/>
    <w:rsid w:val="00AE0E6C"/>
    <w:rsid w:val="00AE1114"/>
    <w:rsid w:val="00AE2FC9"/>
    <w:rsid w:val="00AE495B"/>
    <w:rsid w:val="00AE585F"/>
    <w:rsid w:val="00AE62D1"/>
    <w:rsid w:val="00AE6A2D"/>
    <w:rsid w:val="00AE6D1A"/>
    <w:rsid w:val="00AE7148"/>
    <w:rsid w:val="00AE746F"/>
    <w:rsid w:val="00AE7783"/>
    <w:rsid w:val="00AE799F"/>
    <w:rsid w:val="00AE7F4C"/>
    <w:rsid w:val="00AF14EF"/>
    <w:rsid w:val="00AF2036"/>
    <w:rsid w:val="00AF21C5"/>
    <w:rsid w:val="00AF22B3"/>
    <w:rsid w:val="00AF2709"/>
    <w:rsid w:val="00AF5298"/>
    <w:rsid w:val="00AF6468"/>
    <w:rsid w:val="00AF7447"/>
    <w:rsid w:val="00B00C99"/>
    <w:rsid w:val="00B01358"/>
    <w:rsid w:val="00B013ED"/>
    <w:rsid w:val="00B01771"/>
    <w:rsid w:val="00B03D7C"/>
    <w:rsid w:val="00B04B8B"/>
    <w:rsid w:val="00B04C30"/>
    <w:rsid w:val="00B05796"/>
    <w:rsid w:val="00B05E9B"/>
    <w:rsid w:val="00B069D5"/>
    <w:rsid w:val="00B078D7"/>
    <w:rsid w:val="00B111D9"/>
    <w:rsid w:val="00B114F9"/>
    <w:rsid w:val="00B11945"/>
    <w:rsid w:val="00B12218"/>
    <w:rsid w:val="00B1227A"/>
    <w:rsid w:val="00B14948"/>
    <w:rsid w:val="00B14EA3"/>
    <w:rsid w:val="00B15650"/>
    <w:rsid w:val="00B15897"/>
    <w:rsid w:val="00B158A5"/>
    <w:rsid w:val="00B15966"/>
    <w:rsid w:val="00B171A9"/>
    <w:rsid w:val="00B17316"/>
    <w:rsid w:val="00B17E43"/>
    <w:rsid w:val="00B20387"/>
    <w:rsid w:val="00B20CA7"/>
    <w:rsid w:val="00B218F2"/>
    <w:rsid w:val="00B22217"/>
    <w:rsid w:val="00B22AEB"/>
    <w:rsid w:val="00B23847"/>
    <w:rsid w:val="00B23DC2"/>
    <w:rsid w:val="00B23E1C"/>
    <w:rsid w:val="00B25C23"/>
    <w:rsid w:val="00B26033"/>
    <w:rsid w:val="00B26711"/>
    <w:rsid w:val="00B26AB1"/>
    <w:rsid w:val="00B2765F"/>
    <w:rsid w:val="00B33559"/>
    <w:rsid w:val="00B344E4"/>
    <w:rsid w:val="00B35A9F"/>
    <w:rsid w:val="00B36AB2"/>
    <w:rsid w:val="00B3720C"/>
    <w:rsid w:val="00B37A8C"/>
    <w:rsid w:val="00B37C55"/>
    <w:rsid w:val="00B4087B"/>
    <w:rsid w:val="00B40954"/>
    <w:rsid w:val="00B419F5"/>
    <w:rsid w:val="00B423E9"/>
    <w:rsid w:val="00B4252C"/>
    <w:rsid w:val="00B43AA8"/>
    <w:rsid w:val="00B4518B"/>
    <w:rsid w:val="00B4540E"/>
    <w:rsid w:val="00B45A40"/>
    <w:rsid w:val="00B45A53"/>
    <w:rsid w:val="00B467D0"/>
    <w:rsid w:val="00B46DF2"/>
    <w:rsid w:val="00B5088B"/>
    <w:rsid w:val="00B50E09"/>
    <w:rsid w:val="00B51448"/>
    <w:rsid w:val="00B515BE"/>
    <w:rsid w:val="00B5207C"/>
    <w:rsid w:val="00B526AE"/>
    <w:rsid w:val="00B53467"/>
    <w:rsid w:val="00B5365F"/>
    <w:rsid w:val="00B53D7E"/>
    <w:rsid w:val="00B5451F"/>
    <w:rsid w:val="00B54ED9"/>
    <w:rsid w:val="00B55BAC"/>
    <w:rsid w:val="00B5676C"/>
    <w:rsid w:val="00B56E8F"/>
    <w:rsid w:val="00B573B4"/>
    <w:rsid w:val="00B57F1E"/>
    <w:rsid w:val="00B6165A"/>
    <w:rsid w:val="00B63963"/>
    <w:rsid w:val="00B64730"/>
    <w:rsid w:val="00B65FB5"/>
    <w:rsid w:val="00B66CE2"/>
    <w:rsid w:val="00B66F9B"/>
    <w:rsid w:val="00B67CC2"/>
    <w:rsid w:val="00B7029A"/>
    <w:rsid w:val="00B7185A"/>
    <w:rsid w:val="00B72374"/>
    <w:rsid w:val="00B73761"/>
    <w:rsid w:val="00B73938"/>
    <w:rsid w:val="00B74707"/>
    <w:rsid w:val="00B763CC"/>
    <w:rsid w:val="00B77E85"/>
    <w:rsid w:val="00B827D1"/>
    <w:rsid w:val="00B855A5"/>
    <w:rsid w:val="00B85E42"/>
    <w:rsid w:val="00B869AA"/>
    <w:rsid w:val="00B874A3"/>
    <w:rsid w:val="00B87E49"/>
    <w:rsid w:val="00B90687"/>
    <w:rsid w:val="00B92CC8"/>
    <w:rsid w:val="00B933DF"/>
    <w:rsid w:val="00B939D3"/>
    <w:rsid w:val="00B93F7F"/>
    <w:rsid w:val="00B94342"/>
    <w:rsid w:val="00B95387"/>
    <w:rsid w:val="00B9604B"/>
    <w:rsid w:val="00B969AB"/>
    <w:rsid w:val="00BA175D"/>
    <w:rsid w:val="00BA18F9"/>
    <w:rsid w:val="00BA234C"/>
    <w:rsid w:val="00BA24C6"/>
    <w:rsid w:val="00BA3080"/>
    <w:rsid w:val="00BA312E"/>
    <w:rsid w:val="00BA38B2"/>
    <w:rsid w:val="00BA4105"/>
    <w:rsid w:val="00BA4E59"/>
    <w:rsid w:val="00BA6E62"/>
    <w:rsid w:val="00BA6FC9"/>
    <w:rsid w:val="00BB0D82"/>
    <w:rsid w:val="00BB384F"/>
    <w:rsid w:val="00BB3A74"/>
    <w:rsid w:val="00BB3E7A"/>
    <w:rsid w:val="00BB4B4D"/>
    <w:rsid w:val="00BB5002"/>
    <w:rsid w:val="00BB54E9"/>
    <w:rsid w:val="00BB5F09"/>
    <w:rsid w:val="00BB60B3"/>
    <w:rsid w:val="00BB68D2"/>
    <w:rsid w:val="00BB6D1E"/>
    <w:rsid w:val="00BB6EF0"/>
    <w:rsid w:val="00BB70BF"/>
    <w:rsid w:val="00BC0EB7"/>
    <w:rsid w:val="00BC1119"/>
    <w:rsid w:val="00BC11FC"/>
    <w:rsid w:val="00BC162E"/>
    <w:rsid w:val="00BC222D"/>
    <w:rsid w:val="00BC29D2"/>
    <w:rsid w:val="00BC3FBC"/>
    <w:rsid w:val="00BC4482"/>
    <w:rsid w:val="00BC5234"/>
    <w:rsid w:val="00BC6E48"/>
    <w:rsid w:val="00BC711B"/>
    <w:rsid w:val="00BC746F"/>
    <w:rsid w:val="00BC7C78"/>
    <w:rsid w:val="00BD03E7"/>
    <w:rsid w:val="00BD04C3"/>
    <w:rsid w:val="00BD0D9A"/>
    <w:rsid w:val="00BD11A7"/>
    <w:rsid w:val="00BD1DFC"/>
    <w:rsid w:val="00BD231C"/>
    <w:rsid w:val="00BD311E"/>
    <w:rsid w:val="00BD31B3"/>
    <w:rsid w:val="00BD34AE"/>
    <w:rsid w:val="00BD4F7F"/>
    <w:rsid w:val="00BD506A"/>
    <w:rsid w:val="00BD5FDA"/>
    <w:rsid w:val="00BD6651"/>
    <w:rsid w:val="00BD782E"/>
    <w:rsid w:val="00BD7BB3"/>
    <w:rsid w:val="00BD7C6D"/>
    <w:rsid w:val="00BE003F"/>
    <w:rsid w:val="00BE05F9"/>
    <w:rsid w:val="00BE2E34"/>
    <w:rsid w:val="00BE3D1C"/>
    <w:rsid w:val="00BE5A3F"/>
    <w:rsid w:val="00BE6135"/>
    <w:rsid w:val="00BE76A5"/>
    <w:rsid w:val="00BE7C55"/>
    <w:rsid w:val="00BF0E4A"/>
    <w:rsid w:val="00BF1979"/>
    <w:rsid w:val="00BF213F"/>
    <w:rsid w:val="00BF2BF3"/>
    <w:rsid w:val="00BF507D"/>
    <w:rsid w:val="00BF5A90"/>
    <w:rsid w:val="00C000C7"/>
    <w:rsid w:val="00C00AC7"/>
    <w:rsid w:val="00C01CBD"/>
    <w:rsid w:val="00C03C00"/>
    <w:rsid w:val="00C03C6C"/>
    <w:rsid w:val="00C04BD9"/>
    <w:rsid w:val="00C054AC"/>
    <w:rsid w:val="00C05F2C"/>
    <w:rsid w:val="00C06000"/>
    <w:rsid w:val="00C070A5"/>
    <w:rsid w:val="00C0735F"/>
    <w:rsid w:val="00C078B8"/>
    <w:rsid w:val="00C11E20"/>
    <w:rsid w:val="00C12BC5"/>
    <w:rsid w:val="00C13F43"/>
    <w:rsid w:val="00C149F7"/>
    <w:rsid w:val="00C15C27"/>
    <w:rsid w:val="00C16659"/>
    <w:rsid w:val="00C16AEC"/>
    <w:rsid w:val="00C171DE"/>
    <w:rsid w:val="00C17A07"/>
    <w:rsid w:val="00C17B80"/>
    <w:rsid w:val="00C202CD"/>
    <w:rsid w:val="00C21A5A"/>
    <w:rsid w:val="00C2232C"/>
    <w:rsid w:val="00C22A2B"/>
    <w:rsid w:val="00C23055"/>
    <w:rsid w:val="00C24463"/>
    <w:rsid w:val="00C24D6D"/>
    <w:rsid w:val="00C255C4"/>
    <w:rsid w:val="00C26CAD"/>
    <w:rsid w:val="00C309EF"/>
    <w:rsid w:val="00C30D67"/>
    <w:rsid w:val="00C3108D"/>
    <w:rsid w:val="00C31650"/>
    <w:rsid w:val="00C3239F"/>
    <w:rsid w:val="00C3249F"/>
    <w:rsid w:val="00C32B46"/>
    <w:rsid w:val="00C32E21"/>
    <w:rsid w:val="00C340D5"/>
    <w:rsid w:val="00C35C4F"/>
    <w:rsid w:val="00C40520"/>
    <w:rsid w:val="00C4086D"/>
    <w:rsid w:val="00C414D2"/>
    <w:rsid w:val="00C41944"/>
    <w:rsid w:val="00C41A51"/>
    <w:rsid w:val="00C4223D"/>
    <w:rsid w:val="00C42B40"/>
    <w:rsid w:val="00C4358B"/>
    <w:rsid w:val="00C43748"/>
    <w:rsid w:val="00C43B69"/>
    <w:rsid w:val="00C45592"/>
    <w:rsid w:val="00C46AC5"/>
    <w:rsid w:val="00C46C1C"/>
    <w:rsid w:val="00C50C58"/>
    <w:rsid w:val="00C51052"/>
    <w:rsid w:val="00C516F6"/>
    <w:rsid w:val="00C5256E"/>
    <w:rsid w:val="00C52998"/>
    <w:rsid w:val="00C5333B"/>
    <w:rsid w:val="00C552A5"/>
    <w:rsid w:val="00C553E9"/>
    <w:rsid w:val="00C566B0"/>
    <w:rsid w:val="00C5742F"/>
    <w:rsid w:val="00C575ED"/>
    <w:rsid w:val="00C5793E"/>
    <w:rsid w:val="00C57B83"/>
    <w:rsid w:val="00C57C28"/>
    <w:rsid w:val="00C607DE"/>
    <w:rsid w:val="00C611BD"/>
    <w:rsid w:val="00C6221E"/>
    <w:rsid w:val="00C62D1C"/>
    <w:rsid w:val="00C6438D"/>
    <w:rsid w:val="00C64DFD"/>
    <w:rsid w:val="00C65AA6"/>
    <w:rsid w:val="00C65B30"/>
    <w:rsid w:val="00C65BE0"/>
    <w:rsid w:val="00C6667C"/>
    <w:rsid w:val="00C66CDC"/>
    <w:rsid w:val="00C671ED"/>
    <w:rsid w:val="00C707A0"/>
    <w:rsid w:val="00C70EB2"/>
    <w:rsid w:val="00C7180B"/>
    <w:rsid w:val="00C71DBF"/>
    <w:rsid w:val="00C73739"/>
    <w:rsid w:val="00C738A5"/>
    <w:rsid w:val="00C74071"/>
    <w:rsid w:val="00C747CD"/>
    <w:rsid w:val="00C74D37"/>
    <w:rsid w:val="00C77C4F"/>
    <w:rsid w:val="00C81D45"/>
    <w:rsid w:val="00C81D92"/>
    <w:rsid w:val="00C826A2"/>
    <w:rsid w:val="00C826D0"/>
    <w:rsid w:val="00C83760"/>
    <w:rsid w:val="00C84115"/>
    <w:rsid w:val="00C856C9"/>
    <w:rsid w:val="00C8693D"/>
    <w:rsid w:val="00C90C41"/>
    <w:rsid w:val="00C910E1"/>
    <w:rsid w:val="00C911C7"/>
    <w:rsid w:val="00C91A71"/>
    <w:rsid w:val="00C92ECD"/>
    <w:rsid w:val="00C940F3"/>
    <w:rsid w:val="00C94A47"/>
    <w:rsid w:val="00C94A93"/>
    <w:rsid w:val="00C95800"/>
    <w:rsid w:val="00C95F37"/>
    <w:rsid w:val="00C96DFE"/>
    <w:rsid w:val="00C97B35"/>
    <w:rsid w:val="00CA0A0E"/>
    <w:rsid w:val="00CA430B"/>
    <w:rsid w:val="00CA47F9"/>
    <w:rsid w:val="00CA4803"/>
    <w:rsid w:val="00CA61E3"/>
    <w:rsid w:val="00CA682F"/>
    <w:rsid w:val="00CA7993"/>
    <w:rsid w:val="00CB0EA7"/>
    <w:rsid w:val="00CB1806"/>
    <w:rsid w:val="00CB18F5"/>
    <w:rsid w:val="00CB3170"/>
    <w:rsid w:val="00CB328E"/>
    <w:rsid w:val="00CB44B1"/>
    <w:rsid w:val="00CB4F6B"/>
    <w:rsid w:val="00CB5862"/>
    <w:rsid w:val="00CC043B"/>
    <w:rsid w:val="00CC0E96"/>
    <w:rsid w:val="00CC1DE5"/>
    <w:rsid w:val="00CC32E9"/>
    <w:rsid w:val="00CC338D"/>
    <w:rsid w:val="00CC435D"/>
    <w:rsid w:val="00CC508D"/>
    <w:rsid w:val="00CC5867"/>
    <w:rsid w:val="00CC6B48"/>
    <w:rsid w:val="00CC7C73"/>
    <w:rsid w:val="00CD171D"/>
    <w:rsid w:val="00CD1DC0"/>
    <w:rsid w:val="00CD20E8"/>
    <w:rsid w:val="00CD2808"/>
    <w:rsid w:val="00CD2A17"/>
    <w:rsid w:val="00CD3201"/>
    <w:rsid w:val="00CD352B"/>
    <w:rsid w:val="00CD65A1"/>
    <w:rsid w:val="00CE0A50"/>
    <w:rsid w:val="00CE1A27"/>
    <w:rsid w:val="00CE4587"/>
    <w:rsid w:val="00CE5DFE"/>
    <w:rsid w:val="00CE656C"/>
    <w:rsid w:val="00CF0280"/>
    <w:rsid w:val="00CF033C"/>
    <w:rsid w:val="00CF2F1F"/>
    <w:rsid w:val="00CF3804"/>
    <w:rsid w:val="00CF4FBE"/>
    <w:rsid w:val="00CF7781"/>
    <w:rsid w:val="00D002D3"/>
    <w:rsid w:val="00D00737"/>
    <w:rsid w:val="00D01D50"/>
    <w:rsid w:val="00D01EA7"/>
    <w:rsid w:val="00D02A3B"/>
    <w:rsid w:val="00D031E2"/>
    <w:rsid w:val="00D03C4D"/>
    <w:rsid w:val="00D04134"/>
    <w:rsid w:val="00D04C40"/>
    <w:rsid w:val="00D05760"/>
    <w:rsid w:val="00D05ADE"/>
    <w:rsid w:val="00D06EBA"/>
    <w:rsid w:val="00D10A50"/>
    <w:rsid w:val="00D11412"/>
    <w:rsid w:val="00D132C5"/>
    <w:rsid w:val="00D1464B"/>
    <w:rsid w:val="00D15055"/>
    <w:rsid w:val="00D153CA"/>
    <w:rsid w:val="00D154EA"/>
    <w:rsid w:val="00D159B8"/>
    <w:rsid w:val="00D15CD6"/>
    <w:rsid w:val="00D20D45"/>
    <w:rsid w:val="00D21D96"/>
    <w:rsid w:val="00D22AFB"/>
    <w:rsid w:val="00D22BAF"/>
    <w:rsid w:val="00D255E6"/>
    <w:rsid w:val="00D25FC0"/>
    <w:rsid w:val="00D2710A"/>
    <w:rsid w:val="00D27703"/>
    <w:rsid w:val="00D30B58"/>
    <w:rsid w:val="00D30DC9"/>
    <w:rsid w:val="00D314C3"/>
    <w:rsid w:val="00D31533"/>
    <w:rsid w:val="00D31D15"/>
    <w:rsid w:val="00D3278C"/>
    <w:rsid w:val="00D35100"/>
    <w:rsid w:val="00D36041"/>
    <w:rsid w:val="00D3727B"/>
    <w:rsid w:val="00D40315"/>
    <w:rsid w:val="00D40CC8"/>
    <w:rsid w:val="00D4152E"/>
    <w:rsid w:val="00D41BDD"/>
    <w:rsid w:val="00D41E42"/>
    <w:rsid w:val="00D421DD"/>
    <w:rsid w:val="00D4223C"/>
    <w:rsid w:val="00D42249"/>
    <w:rsid w:val="00D42DAE"/>
    <w:rsid w:val="00D430AA"/>
    <w:rsid w:val="00D4322B"/>
    <w:rsid w:val="00D43FBF"/>
    <w:rsid w:val="00D45344"/>
    <w:rsid w:val="00D454AE"/>
    <w:rsid w:val="00D464BC"/>
    <w:rsid w:val="00D46737"/>
    <w:rsid w:val="00D46D79"/>
    <w:rsid w:val="00D46EF5"/>
    <w:rsid w:val="00D47818"/>
    <w:rsid w:val="00D500A0"/>
    <w:rsid w:val="00D50F15"/>
    <w:rsid w:val="00D51042"/>
    <w:rsid w:val="00D52DB4"/>
    <w:rsid w:val="00D5307C"/>
    <w:rsid w:val="00D534A2"/>
    <w:rsid w:val="00D536E8"/>
    <w:rsid w:val="00D542B8"/>
    <w:rsid w:val="00D5431D"/>
    <w:rsid w:val="00D54769"/>
    <w:rsid w:val="00D54F5D"/>
    <w:rsid w:val="00D556DE"/>
    <w:rsid w:val="00D60295"/>
    <w:rsid w:val="00D60312"/>
    <w:rsid w:val="00D60880"/>
    <w:rsid w:val="00D61BF6"/>
    <w:rsid w:val="00D63C72"/>
    <w:rsid w:val="00D64827"/>
    <w:rsid w:val="00D64838"/>
    <w:rsid w:val="00D64849"/>
    <w:rsid w:val="00D65B01"/>
    <w:rsid w:val="00D667E4"/>
    <w:rsid w:val="00D66D02"/>
    <w:rsid w:val="00D67211"/>
    <w:rsid w:val="00D67891"/>
    <w:rsid w:val="00D67B10"/>
    <w:rsid w:val="00D67C41"/>
    <w:rsid w:val="00D70DA0"/>
    <w:rsid w:val="00D72043"/>
    <w:rsid w:val="00D7262F"/>
    <w:rsid w:val="00D75DF2"/>
    <w:rsid w:val="00D75E7A"/>
    <w:rsid w:val="00D76C7E"/>
    <w:rsid w:val="00D771E5"/>
    <w:rsid w:val="00D777B8"/>
    <w:rsid w:val="00D779E9"/>
    <w:rsid w:val="00D80A38"/>
    <w:rsid w:val="00D82D49"/>
    <w:rsid w:val="00D83047"/>
    <w:rsid w:val="00D85BC1"/>
    <w:rsid w:val="00D86E8E"/>
    <w:rsid w:val="00D87B0B"/>
    <w:rsid w:val="00D87BB7"/>
    <w:rsid w:val="00D90A76"/>
    <w:rsid w:val="00D91C7B"/>
    <w:rsid w:val="00D93F98"/>
    <w:rsid w:val="00D94971"/>
    <w:rsid w:val="00D94BC5"/>
    <w:rsid w:val="00D95C8D"/>
    <w:rsid w:val="00D95F3A"/>
    <w:rsid w:val="00D96FD2"/>
    <w:rsid w:val="00DA1399"/>
    <w:rsid w:val="00DA1458"/>
    <w:rsid w:val="00DA1762"/>
    <w:rsid w:val="00DA2588"/>
    <w:rsid w:val="00DA26C1"/>
    <w:rsid w:val="00DA32CF"/>
    <w:rsid w:val="00DA3BAE"/>
    <w:rsid w:val="00DA5CF0"/>
    <w:rsid w:val="00DA78B6"/>
    <w:rsid w:val="00DA7EE3"/>
    <w:rsid w:val="00DB0648"/>
    <w:rsid w:val="00DB209E"/>
    <w:rsid w:val="00DB2713"/>
    <w:rsid w:val="00DB2B6C"/>
    <w:rsid w:val="00DB3254"/>
    <w:rsid w:val="00DB386E"/>
    <w:rsid w:val="00DB4030"/>
    <w:rsid w:val="00DB4708"/>
    <w:rsid w:val="00DB491F"/>
    <w:rsid w:val="00DB57BF"/>
    <w:rsid w:val="00DB5AE7"/>
    <w:rsid w:val="00DB68BD"/>
    <w:rsid w:val="00DB7097"/>
    <w:rsid w:val="00DB7417"/>
    <w:rsid w:val="00DB7B9E"/>
    <w:rsid w:val="00DB7EA9"/>
    <w:rsid w:val="00DC203D"/>
    <w:rsid w:val="00DC241D"/>
    <w:rsid w:val="00DC263B"/>
    <w:rsid w:val="00DC3967"/>
    <w:rsid w:val="00DC46BC"/>
    <w:rsid w:val="00DC5A16"/>
    <w:rsid w:val="00DC5B2C"/>
    <w:rsid w:val="00DC61CC"/>
    <w:rsid w:val="00DC6317"/>
    <w:rsid w:val="00DC6795"/>
    <w:rsid w:val="00DC6D3A"/>
    <w:rsid w:val="00DC7772"/>
    <w:rsid w:val="00DD06E9"/>
    <w:rsid w:val="00DD0A63"/>
    <w:rsid w:val="00DD0BE6"/>
    <w:rsid w:val="00DD0F02"/>
    <w:rsid w:val="00DD21F0"/>
    <w:rsid w:val="00DD28A9"/>
    <w:rsid w:val="00DD3460"/>
    <w:rsid w:val="00DD3B77"/>
    <w:rsid w:val="00DD43AC"/>
    <w:rsid w:val="00DD4950"/>
    <w:rsid w:val="00DD5534"/>
    <w:rsid w:val="00DD6D9F"/>
    <w:rsid w:val="00DD712F"/>
    <w:rsid w:val="00DD7276"/>
    <w:rsid w:val="00DD79E9"/>
    <w:rsid w:val="00DE0E95"/>
    <w:rsid w:val="00DE1690"/>
    <w:rsid w:val="00DE1FE4"/>
    <w:rsid w:val="00DE2ACF"/>
    <w:rsid w:val="00DE3E7D"/>
    <w:rsid w:val="00DE4978"/>
    <w:rsid w:val="00DE65C5"/>
    <w:rsid w:val="00DE6FE0"/>
    <w:rsid w:val="00DF0173"/>
    <w:rsid w:val="00DF155C"/>
    <w:rsid w:val="00DF1889"/>
    <w:rsid w:val="00DF211F"/>
    <w:rsid w:val="00DF2159"/>
    <w:rsid w:val="00DF2227"/>
    <w:rsid w:val="00DF225C"/>
    <w:rsid w:val="00DF23A0"/>
    <w:rsid w:val="00DF2FD6"/>
    <w:rsid w:val="00DF3C7C"/>
    <w:rsid w:val="00DF49FB"/>
    <w:rsid w:val="00DF557D"/>
    <w:rsid w:val="00E00FF0"/>
    <w:rsid w:val="00E0114A"/>
    <w:rsid w:val="00E018C4"/>
    <w:rsid w:val="00E025CC"/>
    <w:rsid w:val="00E02ADB"/>
    <w:rsid w:val="00E02E15"/>
    <w:rsid w:val="00E04A2B"/>
    <w:rsid w:val="00E04EE9"/>
    <w:rsid w:val="00E05123"/>
    <w:rsid w:val="00E057E2"/>
    <w:rsid w:val="00E06030"/>
    <w:rsid w:val="00E06945"/>
    <w:rsid w:val="00E06E8D"/>
    <w:rsid w:val="00E079A5"/>
    <w:rsid w:val="00E07DA7"/>
    <w:rsid w:val="00E118DA"/>
    <w:rsid w:val="00E136D6"/>
    <w:rsid w:val="00E143B7"/>
    <w:rsid w:val="00E144AE"/>
    <w:rsid w:val="00E1473E"/>
    <w:rsid w:val="00E14F19"/>
    <w:rsid w:val="00E15F11"/>
    <w:rsid w:val="00E1690D"/>
    <w:rsid w:val="00E169B5"/>
    <w:rsid w:val="00E17151"/>
    <w:rsid w:val="00E17AF7"/>
    <w:rsid w:val="00E21780"/>
    <w:rsid w:val="00E22AC1"/>
    <w:rsid w:val="00E22B72"/>
    <w:rsid w:val="00E2351A"/>
    <w:rsid w:val="00E2529A"/>
    <w:rsid w:val="00E260D5"/>
    <w:rsid w:val="00E260E3"/>
    <w:rsid w:val="00E261E0"/>
    <w:rsid w:val="00E26EAB"/>
    <w:rsid w:val="00E271D8"/>
    <w:rsid w:val="00E30C8F"/>
    <w:rsid w:val="00E311CB"/>
    <w:rsid w:val="00E31D80"/>
    <w:rsid w:val="00E33365"/>
    <w:rsid w:val="00E33513"/>
    <w:rsid w:val="00E336C8"/>
    <w:rsid w:val="00E34C9A"/>
    <w:rsid w:val="00E34E02"/>
    <w:rsid w:val="00E3635E"/>
    <w:rsid w:val="00E3647C"/>
    <w:rsid w:val="00E369D1"/>
    <w:rsid w:val="00E3744E"/>
    <w:rsid w:val="00E37794"/>
    <w:rsid w:val="00E37E8D"/>
    <w:rsid w:val="00E4159D"/>
    <w:rsid w:val="00E41AF4"/>
    <w:rsid w:val="00E42CA1"/>
    <w:rsid w:val="00E431DF"/>
    <w:rsid w:val="00E44CAC"/>
    <w:rsid w:val="00E44F2D"/>
    <w:rsid w:val="00E455E2"/>
    <w:rsid w:val="00E46291"/>
    <w:rsid w:val="00E4678D"/>
    <w:rsid w:val="00E47A61"/>
    <w:rsid w:val="00E5028F"/>
    <w:rsid w:val="00E509AD"/>
    <w:rsid w:val="00E51F29"/>
    <w:rsid w:val="00E533D8"/>
    <w:rsid w:val="00E5360C"/>
    <w:rsid w:val="00E5458C"/>
    <w:rsid w:val="00E548E1"/>
    <w:rsid w:val="00E55E02"/>
    <w:rsid w:val="00E60AE6"/>
    <w:rsid w:val="00E6151F"/>
    <w:rsid w:val="00E63B4F"/>
    <w:rsid w:val="00E63B5C"/>
    <w:rsid w:val="00E63E3E"/>
    <w:rsid w:val="00E65013"/>
    <w:rsid w:val="00E651FA"/>
    <w:rsid w:val="00E700C9"/>
    <w:rsid w:val="00E70C7B"/>
    <w:rsid w:val="00E710DC"/>
    <w:rsid w:val="00E7169B"/>
    <w:rsid w:val="00E716E2"/>
    <w:rsid w:val="00E71964"/>
    <w:rsid w:val="00E72193"/>
    <w:rsid w:val="00E736C4"/>
    <w:rsid w:val="00E73D92"/>
    <w:rsid w:val="00E755C4"/>
    <w:rsid w:val="00E80DEC"/>
    <w:rsid w:val="00E828DA"/>
    <w:rsid w:val="00E82A95"/>
    <w:rsid w:val="00E82C5E"/>
    <w:rsid w:val="00E83354"/>
    <w:rsid w:val="00E84DBD"/>
    <w:rsid w:val="00E854B2"/>
    <w:rsid w:val="00E85C4F"/>
    <w:rsid w:val="00E8681D"/>
    <w:rsid w:val="00E86A07"/>
    <w:rsid w:val="00E86F05"/>
    <w:rsid w:val="00E90C31"/>
    <w:rsid w:val="00E91053"/>
    <w:rsid w:val="00E911A8"/>
    <w:rsid w:val="00E916A5"/>
    <w:rsid w:val="00E9203F"/>
    <w:rsid w:val="00E932FD"/>
    <w:rsid w:val="00E936D8"/>
    <w:rsid w:val="00E94D68"/>
    <w:rsid w:val="00E963B6"/>
    <w:rsid w:val="00EA0075"/>
    <w:rsid w:val="00EA08E7"/>
    <w:rsid w:val="00EA15B7"/>
    <w:rsid w:val="00EA1B5D"/>
    <w:rsid w:val="00EA2931"/>
    <w:rsid w:val="00EA3D6D"/>
    <w:rsid w:val="00EA3F68"/>
    <w:rsid w:val="00EA4350"/>
    <w:rsid w:val="00EA4EE1"/>
    <w:rsid w:val="00EB0086"/>
    <w:rsid w:val="00EB0F47"/>
    <w:rsid w:val="00EB1524"/>
    <w:rsid w:val="00EB1D10"/>
    <w:rsid w:val="00EB44AA"/>
    <w:rsid w:val="00EB4655"/>
    <w:rsid w:val="00EB4CD0"/>
    <w:rsid w:val="00EB5ABF"/>
    <w:rsid w:val="00EB5CAE"/>
    <w:rsid w:val="00EB73A9"/>
    <w:rsid w:val="00EB7C17"/>
    <w:rsid w:val="00EC1072"/>
    <w:rsid w:val="00EC2656"/>
    <w:rsid w:val="00EC3227"/>
    <w:rsid w:val="00EC3BF7"/>
    <w:rsid w:val="00EC4BDD"/>
    <w:rsid w:val="00EC597C"/>
    <w:rsid w:val="00EC5D77"/>
    <w:rsid w:val="00EC7698"/>
    <w:rsid w:val="00ED002F"/>
    <w:rsid w:val="00ED07E4"/>
    <w:rsid w:val="00ED19E5"/>
    <w:rsid w:val="00ED2669"/>
    <w:rsid w:val="00ED308C"/>
    <w:rsid w:val="00ED4448"/>
    <w:rsid w:val="00ED4A32"/>
    <w:rsid w:val="00ED60C3"/>
    <w:rsid w:val="00EE04DB"/>
    <w:rsid w:val="00EE1953"/>
    <w:rsid w:val="00EE19F6"/>
    <w:rsid w:val="00EE1F0D"/>
    <w:rsid w:val="00EE2CEB"/>
    <w:rsid w:val="00EE3198"/>
    <w:rsid w:val="00EE31D0"/>
    <w:rsid w:val="00EE4A72"/>
    <w:rsid w:val="00EE4F02"/>
    <w:rsid w:val="00EE5133"/>
    <w:rsid w:val="00EE530C"/>
    <w:rsid w:val="00EE5A91"/>
    <w:rsid w:val="00EF01F2"/>
    <w:rsid w:val="00EF033B"/>
    <w:rsid w:val="00EF0EBF"/>
    <w:rsid w:val="00EF2395"/>
    <w:rsid w:val="00EF2A3D"/>
    <w:rsid w:val="00EF34B1"/>
    <w:rsid w:val="00EF4E54"/>
    <w:rsid w:val="00EF5979"/>
    <w:rsid w:val="00EF60FC"/>
    <w:rsid w:val="00EF6E79"/>
    <w:rsid w:val="00EF7166"/>
    <w:rsid w:val="00EF738B"/>
    <w:rsid w:val="00F01745"/>
    <w:rsid w:val="00F019AD"/>
    <w:rsid w:val="00F01F15"/>
    <w:rsid w:val="00F02758"/>
    <w:rsid w:val="00F02FF8"/>
    <w:rsid w:val="00F03608"/>
    <w:rsid w:val="00F03C3D"/>
    <w:rsid w:val="00F03DCF"/>
    <w:rsid w:val="00F071C7"/>
    <w:rsid w:val="00F07358"/>
    <w:rsid w:val="00F12214"/>
    <w:rsid w:val="00F12BEC"/>
    <w:rsid w:val="00F13C4A"/>
    <w:rsid w:val="00F153B7"/>
    <w:rsid w:val="00F162C6"/>
    <w:rsid w:val="00F16BD4"/>
    <w:rsid w:val="00F1798A"/>
    <w:rsid w:val="00F202B7"/>
    <w:rsid w:val="00F210C7"/>
    <w:rsid w:val="00F224D1"/>
    <w:rsid w:val="00F22AA1"/>
    <w:rsid w:val="00F2362E"/>
    <w:rsid w:val="00F23C30"/>
    <w:rsid w:val="00F23FE5"/>
    <w:rsid w:val="00F249D7"/>
    <w:rsid w:val="00F257E2"/>
    <w:rsid w:val="00F264BF"/>
    <w:rsid w:val="00F26C72"/>
    <w:rsid w:val="00F27246"/>
    <w:rsid w:val="00F27783"/>
    <w:rsid w:val="00F30877"/>
    <w:rsid w:val="00F308F9"/>
    <w:rsid w:val="00F30CBA"/>
    <w:rsid w:val="00F31727"/>
    <w:rsid w:val="00F32255"/>
    <w:rsid w:val="00F3238B"/>
    <w:rsid w:val="00F335A4"/>
    <w:rsid w:val="00F350F7"/>
    <w:rsid w:val="00F35175"/>
    <w:rsid w:val="00F351B3"/>
    <w:rsid w:val="00F3635F"/>
    <w:rsid w:val="00F36C5C"/>
    <w:rsid w:val="00F37C1D"/>
    <w:rsid w:val="00F37E53"/>
    <w:rsid w:val="00F41220"/>
    <w:rsid w:val="00F423C3"/>
    <w:rsid w:val="00F4277C"/>
    <w:rsid w:val="00F4388D"/>
    <w:rsid w:val="00F43CFB"/>
    <w:rsid w:val="00F447B3"/>
    <w:rsid w:val="00F461C9"/>
    <w:rsid w:val="00F4678C"/>
    <w:rsid w:val="00F46AEF"/>
    <w:rsid w:val="00F47320"/>
    <w:rsid w:val="00F50725"/>
    <w:rsid w:val="00F51D7B"/>
    <w:rsid w:val="00F54B1C"/>
    <w:rsid w:val="00F54B3C"/>
    <w:rsid w:val="00F55D48"/>
    <w:rsid w:val="00F56586"/>
    <w:rsid w:val="00F56EA1"/>
    <w:rsid w:val="00F609E1"/>
    <w:rsid w:val="00F6221B"/>
    <w:rsid w:val="00F6262B"/>
    <w:rsid w:val="00F654EC"/>
    <w:rsid w:val="00F65759"/>
    <w:rsid w:val="00F65A43"/>
    <w:rsid w:val="00F66E29"/>
    <w:rsid w:val="00F70936"/>
    <w:rsid w:val="00F70A6F"/>
    <w:rsid w:val="00F71372"/>
    <w:rsid w:val="00F71763"/>
    <w:rsid w:val="00F7273A"/>
    <w:rsid w:val="00F73A91"/>
    <w:rsid w:val="00F74C4E"/>
    <w:rsid w:val="00F75C93"/>
    <w:rsid w:val="00F76E40"/>
    <w:rsid w:val="00F77A9C"/>
    <w:rsid w:val="00F801BF"/>
    <w:rsid w:val="00F80CCC"/>
    <w:rsid w:val="00F8273A"/>
    <w:rsid w:val="00F8339C"/>
    <w:rsid w:val="00F843A5"/>
    <w:rsid w:val="00F8575D"/>
    <w:rsid w:val="00F85C8F"/>
    <w:rsid w:val="00F86381"/>
    <w:rsid w:val="00F90F29"/>
    <w:rsid w:val="00F911F4"/>
    <w:rsid w:val="00F91295"/>
    <w:rsid w:val="00F91745"/>
    <w:rsid w:val="00F92832"/>
    <w:rsid w:val="00F93081"/>
    <w:rsid w:val="00F934C2"/>
    <w:rsid w:val="00F9413B"/>
    <w:rsid w:val="00F946FB"/>
    <w:rsid w:val="00F94BF4"/>
    <w:rsid w:val="00F94FB6"/>
    <w:rsid w:val="00F95911"/>
    <w:rsid w:val="00F95C10"/>
    <w:rsid w:val="00F96042"/>
    <w:rsid w:val="00F9726F"/>
    <w:rsid w:val="00F973A2"/>
    <w:rsid w:val="00F97A77"/>
    <w:rsid w:val="00F97FBF"/>
    <w:rsid w:val="00FA0312"/>
    <w:rsid w:val="00FA04C4"/>
    <w:rsid w:val="00FA1281"/>
    <w:rsid w:val="00FA2419"/>
    <w:rsid w:val="00FA2C50"/>
    <w:rsid w:val="00FA2FD4"/>
    <w:rsid w:val="00FA44A9"/>
    <w:rsid w:val="00FA618F"/>
    <w:rsid w:val="00FA655C"/>
    <w:rsid w:val="00FA71B8"/>
    <w:rsid w:val="00FB0B6A"/>
    <w:rsid w:val="00FB1343"/>
    <w:rsid w:val="00FB23F7"/>
    <w:rsid w:val="00FB3500"/>
    <w:rsid w:val="00FB37C7"/>
    <w:rsid w:val="00FB3C54"/>
    <w:rsid w:val="00FB48EB"/>
    <w:rsid w:val="00FB7021"/>
    <w:rsid w:val="00FB7377"/>
    <w:rsid w:val="00FC060B"/>
    <w:rsid w:val="00FC18C0"/>
    <w:rsid w:val="00FC3D63"/>
    <w:rsid w:val="00FC4441"/>
    <w:rsid w:val="00FC46E8"/>
    <w:rsid w:val="00FC5B3E"/>
    <w:rsid w:val="00FC63E8"/>
    <w:rsid w:val="00FC750B"/>
    <w:rsid w:val="00FC78A3"/>
    <w:rsid w:val="00FD050F"/>
    <w:rsid w:val="00FD0C97"/>
    <w:rsid w:val="00FD115D"/>
    <w:rsid w:val="00FD1F48"/>
    <w:rsid w:val="00FD5171"/>
    <w:rsid w:val="00FD542B"/>
    <w:rsid w:val="00FD62BC"/>
    <w:rsid w:val="00FD7E7E"/>
    <w:rsid w:val="00FE002D"/>
    <w:rsid w:val="00FE0252"/>
    <w:rsid w:val="00FE096D"/>
    <w:rsid w:val="00FE17D2"/>
    <w:rsid w:val="00FE198C"/>
    <w:rsid w:val="00FE27EF"/>
    <w:rsid w:val="00FE398D"/>
    <w:rsid w:val="00FE4507"/>
    <w:rsid w:val="00FE4696"/>
    <w:rsid w:val="00FE503A"/>
    <w:rsid w:val="00FE5EAF"/>
    <w:rsid w:val="00FE5F91"/>
    <w:rsid w:val="00FE6B8D"/>
    <w:rsid w:val="00FE6E7C"/>
    <w:rsid w:val="00FE7043"/>
    <w:rsid w:val="00FE7D3F"/>
    <w:rsid w:val="00FF0B40"/>
    <w:rsid w:val="00FF11D6"/>
    <w:rsid w:val="00FF19FF"/>
    <w:rsid w:val="00FF31BF"/>
    <w:rsid w:val="00FF3359"/>
    <w:rsid w:val="00FF3DD9"/>
    <w:rsid w:val="00FF5326"/>
    <w:rsid w:val="00FF56C2"/>
    <w:rsid w:val="00FF6B0E"/>
    <w:rsid w:val="00FF7210"/>
    <w:rsid w:val="00FF7F1E"/>
    <w:rsid w:val="00FF7F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9FC5DB-671F-4FBC-82C8-50A1F77F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3F43"/>
    <w:pPr>
      <w:autoSpaceDE w:val="0"/>
      <w:autoSpaceDN w:val="0"/>
      <w:adjustRightInd w:val="0"/>
      <w:spacing w:after="0" w:line="240" w:lineRule="auto"/>
    </w:pPr>
    <w:rPr>
      <w:rFonts w:ascii="HelveticaNeueLT Pro 65 Md" w:hAnsi="HelveticaNeueLT Pro 65 Md" w:cs="HelveticaNeueLT Pro 65 Md"/>
      <w:color w:val="000000"/>
      <w:sz w:val="24"/>
      <w:szCs w:val="24"/>
    </w:rPr>
  </w:style>
  <w:style w:type="character" w:customStyle="1" w:styleId="A6">
    <w:name w:val="A6"/>
    <w:uiPriority w:val="99"/>
    <w:rsid w:val="00C13F43"/>
    <w:rPr>
      <w:rFonts w:cs="HelveticaNeueLT Pro 65 Md"/>
      <w:color w:val="000000"/>
      <w:sz w:val="19"/>
      <w:szCs w:val="19"/>
    </w:rPr>
  </w:style>
  <w:style w:type="character" w:styleId="Hyperlink">
    <w:name w:val="Hyperlink"/>
    <w:basedOn w:val="DefaultParagraphFont"/>
    <w:unhideWhenUsed/>
    <w:rsid w:val="004374F6"/>
    <w:rPr>
      <w:color w:val="0000FF"/>
      <w:u w:val="single"/>
    </w:rPr>
  </w:style>
  <w:style w:type="character" w:styleId="FollowedHyperlink">
    <w:name w:val="FollowedHyperlink"/>
    <w:basedOn w:val="DefaultParagraphFont"/>
    <w:uiPriority w:val="99"/>
    <w:semiHidden/>
    <w:unhideWhenUsed/>
    <w:rsid w:val="00395273"/>
    <w:rPr>
      <w:color w:val="954F72" w:themeColor="followedHyperlink"/>
      <w:u w:val="single"/>
    </w:rPr>
  </w:style>
  <w:style w:type="paragraph" w:styleId="NormalWeb">
    <w:name w:val="Normal (Web)"/>
    <w:basedOn w:val="Normal"/>
    <w:uiPriority w:val="99"/>
    <w:unhideWhenUsed/>
    <w:rsid w:val="00395273"/>
    <w:pPr>
      <w:spacing w:before="100" w:beforeAutospacing="1" w:after="225" w:line="315" w:lineRule="atLeast"/>
    </w:pPr>
    <w:rPr>
      <w:rFonts w:ascii="Times New Roman" w:eastAsia="Times New Roman" w:hAnsi="Times New Roman" w:cs="Times New Roman"/>
      <w:sz w:val="23"/>
      <w:szCs w:val="23"/>
      <w:lang w:eastAsia="en-GB"/>
    </w:rPr>
  </w:style>
  <w:style w:type="character" w:styleId="CommentReference">
    <w:name w:val="annotation reference"/>
    <w:basedOn w:val="DefaultParagraphFont"/>
    <w:uiPriority w:val="99"/>
    <w:semiHidden/>
    <w:unhideWhenUsed/>
    <w:rsid w:val="00972540"/>
    <w:rPr>
      <w:sz w:val="16"/>
      <w:szCs w:val="16"/>
    </w:rPr>
  </w:style>
  <w:style w:type="paragraph" w:styleId="CommentText">
    <w:name w:val="annotation text"/>
    <w:basedOn w:val="Normal"/>
    <w:link w:val="CommentTextChar"/>
    <w:uiPriority w:val="99"/>
    <w:semiHidden/>
    <w:unhideWhenUsed/>
    <w:rsid w:val="00972540"/>
    <w:pPr>
      <w:spacing w:line="240" w:lineRule="auto"/>
    </w:pPr>
    <w:rPr>
      <w:sz w:val="20"/>
      <w:szCs w:val="20"/>
    </w:rPr>
  </w:style>
  <w:style w:type="character" w:customStyle="1" w:styleId="CommentTextChar">
    <w:name w:val="Comment Text Char"/>
    <w:basedOn w:val="DefaultParagraphFont"/>
    <w:link w:val="CommentText"/>
    <w:uiPriority w:val="99"/>
    <w:semiHidden/>
    <w:rsid w:val="00972540"/>
    <w:rPr>
      <w:sz w:val="20"/>
      <w:szCs w:val="20"/>
    </w:rPr>
  </w:style>
  <w:style w:type="paragraph" w:styleId="CommentSubject">
    <w:name w:val="annotation subject"/>
    <w:basedOn w:val="CommentText"/>
    <w:next w:val="CommentText"/>
    <w:link w:val="CommentSubjectChar"/>
    <w:uiPriority w:val="99"/>
    <w:semiHidden/>
    <w:unhideWhenUsed/>
    <w:rsid w:val="00972540"/>
    <w:rPr>
      <w:b/>
      <w:bCs/>
    </w:rPr>
  </w:style>
  <w:style w:type="character" w:customStyle="1" w:styleId="CommentSubjectChar">
    <w:name w:val="Comment Subject Char"/>
    <w:basedOn w:val="CommentTextChar"/>
    <w:link w:val="CommentSubject"/>
    <w:uiPriority w:val="99"/>
    <w:semiHidden/>
    <w:rsid w:val="00972540"/>
    <w:rPr>
      <w:b/>
      <w:bCs/>
      <w:sz w:val="20"/>
      <w:szCs w:val="20"/>
    </w:rPr>
  </w:style>
  <w:style w:type="paragraph" w:styleId="BalloonText">
    <w:name w:val="Balloon Text"/>
    <w:basedOn w:val="Normal"/>
    <w:link w:val="BalloonTextChar"/>
    <w:uiPriority w:val="99"/>
    <w:semiHidden/>
    <w:unhideWhenUsed/>
    <w:rsid w:val="00972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540"/>
    <w:rPr>
      <w:rFonts w:ascii="Segoe UI" w:hAnsi="Segoe UI" w:cs="Segoe UI"/>
      <w:sz w:val="18"/>
      <w:szCs w:val="18"/>
    </w:rPr>
  </w:style>
  <w:style w:type="paragraph" w:customStyle="1" w:styleId="BTBoilerPlateheading">
    <w:name w:val="BT_BoilerPlate heading"/>
    <w:basedOn w:val="Normal"/>
    <w:next w:val="Normal"/>
    <w:qFormat/>
    <w:rsid w:val="00BD6651"/>
    <w:pPr>
      <w:keepNext/>
      <w:autoSpaceDE w:val="0"/>
      <w:autoSpaceDN w:val="0"/>
      <w:spacing w:before="360" w:after="120" w:line="276" w:lineRule="auto"/>
      <w:ind w:right="45"/>
    </w:pPr>
    <w:rPr>
      <w:rFonts w:ascii="Arial" w:eastAsia="Times New Roman" w:hAnsi="Arial" w:cs="Arial"/>
      <w:b/>
      <w:sz w:val="20"/>
      <w:szCs w:val="20"/>
      <w:lang w:eastAsia="en-GB"/>
    </w:rPr>
  </w:style>
  <w:style w:type="paragraph" w:styleId="PlainText">
    <w:name w:val="Plain Text"/>
    <w:basedOn w:val="Normal"/>
    <w:link w:val="PlainTextChar"/>
    <w:uiPriority w:val="99"/>
    <w:semiHidden/>
    <w:unhideWhenUsed/>
    <w:rsid w:val="001A4DDB"/>
    <w:pPr>
      <w:spacing w:after="0" w:line="240" w:lineRule="auto"/>
    </w:pPr>
    <w:rPr>
      <w:rFonts w:ascii="Calibri" w:hAnsi="Calibri" w:cs="Times New Roman"/>
      <w:lang w:eastAsia="en-GB"/>
    </w:rPr>
  </w:style>
  <w:style w:type="character" w:customStyle="1" w:styleId="PlainTextChar">
    <w:name w:val="Plain Text Char"/>
    <w:basedOn w:val="DefaultParagraphFont"/>
    <w:link w:val="PlainText"/>
    <w:uiPriority w:val="99"/>
    <w:semiHidden/>
    <w:rsid w:val="001A4DDB"/>
    <w:rPr>
      <w:rFonts w:ascii="Calibri" w:hAnsi="Calibri" w:cs="Times New Roman"/>
      <w:lang w:eastAsia="en-GB"/>
    </w:rPr>
  </w:style>
  <w:style w:type="paragraph" w:styleId="Header">
    <w:name w:val="header"/>
    <w:basedOn w:val="Normal"/>
    <w:link w:val="HeaderChar"/>
    <w:uiPriority w:val="99"/>
    <w:unhideWhenUsed/>
    <w:rsid w:val="001A4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DDB"/>
  </w:style>
  <w:style w:type="paragraph" w:styleId="Footer">
    <w:name w:val="footer"/>
    <w:basedOn w:val="Normal"/>
    <w:link w:val="FooterChar"/>
    <w:uiPriority w:val="99"/>
    <w:unhideWhenUsed/>
    <w:rsid w:val="001A4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DDB"/>
  </w:style>
  <w:style w:type="paragraph" w:customStyle="1" w:styleId="BTtitle">
    <w:name w:val="BT_title"/>
    <w:basedOn w:val="Normal"/>
    <w:autoRedefine/>
    <w:rsid w:val="00D52DB4"/>
    <w:pPr>
      <w:spacing w:after="0" w:line="240" w:lineRule="auto"/>
      <w:ind w:left="-709"/>
      <w:jc w:val="both"/>
    </w:pPr>
    <w:rPr>
      <w:rFonts w:ascii="Arial" w:eastAsia="Times New Roman" w:hAnsi="Arial" w:cs="Arial"/>
      <w:color w:val="0000FF"/>
      <w:sz w:val="7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6219">
      <w:bodyDiv w:val="1"/>
      <w:marLeft w:val="0"/>
      <w:marRight w:val="0"/>
      <w:marTop w:val="0"/>
      <w:marBottom w:val="0"/>
      <w:divBdr>
        <w:top w:val="none" w:sz="0" w:space="0" w:color="auto"/>
        <w:left w:val="none" w:sz="0" w:space="0" w:color="auto"/>
        <w:bottom w:val="none" w:sz="0" w:space="0" w:color="auto"/>
        <w:right w:val="none" w:sz="0" w:space="0" w:color="auto"/>
      </w:divBdr>
      <w:divsChild>
        <w:div w:id="1365859481">
          <w:marLeft w:val="0"/>
          <w:marRight w:val="0"/>
          <w:marTop w:val="0"/>
          <w:marBottom w:val="0"/>
          <w:divBdr>
            <w:top w:val="none" w:sz="0" w:space="0" w:color="auto"/>
            <w:left w:val="none" w:sz="0" w:space="0" w:color="auto"/>
            <w:bottom w:val="none" w:sz="0" w:space="0" w:color="auto"/>
            <w:right w:val="none" w:sz="0" w:space="0" w:color="auto"/>
          </w:divBdr>
          <w:divsChild>
            <w:div w:id="723136554">
              <w:marLeft w:val="0"/>
              <w:marRight w:val="0"/>
              <w:marTop w:val="0"/>
              <w:marBottom w:val="0"/>
              <w:divBdr>
                <w:top w:val="none" w:sz="0" w:space="0" w:color="auto"/>
                <w:left w:val="none" w:sz="0" w:space="0" w:color="auto"/>
                <w:bottom w:val="none" w:sz="0" w:space="0" w:color="auto"/>
                <w:right w:val="none" w:sz="0" w:space="0" w:color="auto"/>
              </w:divBdr>
              <w:divsChild>
                <w:div w:id="1098911986">
                  <w:marLeft w:val="0"/>
                  <w:marRight w:val="0"/>
                  <w:marTop w:val="0"/>
                  <w:marBottom w:val="0"/>
                  <w:divBdr>
                    <w:top w:val="none" w:sz="0" w:space="0" w:color="auto"/>
                    <w:left w:val="none" w:sz="0" w:space="0" w:color="auto"/>
                    <w:bottom w:val="none" w:sz="0" w:space="0" w:color="auto"/>
                    <w:right w:val="none" w:sz="0" w:space="0" w:color="auto"/>
                  </w:divBdr>
                  <w:divsChild>
                    <w:div w:id="523439270">
                      <w:marLeft w:val="0"/>
                      <w:marRight w:val="0"/>
                      <w:marTop w:val="0"/>
                      <w:marBottom w:val="0"/>
                      <w:divBdr>
                        <w:top w:val="none" w:sz="0" w:space="0" w:color="auto"/>
                        <w:left w:val="none" w:sz="0" w:space="0" w:color="auto"/>
                        <w:bottom w:val="none" w:sz="0" w:space="0" w:color="auto"/>
                        <w:right w:val="none" w:sz="0" w:space="0" w:color="auto"/>
                      </w:divBdr>
                      <w:divsChild>
                        <w:div w:id="470901718">
                          <w:marLeft w:val="0"/>
                          <w:marRight w:val="0"/>
                          <w:marTop w:val="0"/>
                          <w:marBottom w:val="0"/>
                          <w:divBdr>
                            <w:top w:val="none" w:sz="0" w:space="0" w:color="auto"/>
                            <w:left w:val="none" w:sz="0" w:space="0" w:color="auto"/>
                            <w:bottom w:val="none" w:sz="0" w:space="0" w:color="auto"/>
                            <w:right w:val="none" w:sz="0" w:space="0" w:color="auto"/>
                          </w:divBdr>
                          <w:divsChild>
                            <w:div w:id="13401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3698">
      <w:bodyDiv w:val="1"/>
      <w:marLeft w:val="0"/>
      <w:marRight w:val="0"/>
      <w:marTop w:val="0"/>
      <w:marBottom w:val="0"/>
      <w:divBdr>
        <w:top w:val="none" w:sz="0" w:space="0" w:color="auto"/>
        <w:left w:val="none" w:sz="0" w:space="0" w:color="auto"/>
        <w:bottom w:val="none" w:sz="0" w:space="0" w:color="auto"/>
        <w:right w:val="none" w:sz="0" w:space="0" w:color="auto"/>
      </w:divBdr>
      <w:divsChild>
        <w:div w:id="1077363130">
          <w:marLeft w:val="0"/>
          <w:marRight w:val="0"/>
          <w:marTop w:val="0"/>
          <w:marBottom w:val="0"/>
          <w:divBdr>
            <w:top w:val="none" w:sz="0" w:space="0" w:color="auto"/>
            <w:left w:val="none" w:sz="0" w:space="0" w:color="auto"/>
            <w:bottom w:val="none" w:sz="0" w:space="0" w:color="auto"/>
            <w:right w:val="none" w:sz="0" w:space="0" w:color="auto"/>
          </w:divBdr>
          <w:divsChild>
            <w:div w:id="1974946863">
              <w:marLeft w:val="0"/>
              <w:marRight w:val="0"/>
              <w:marTop w:val="0"/>
              <w:marBottom w:val="0"/>
              <w:divBdr>
                <w:top w:val="none" w:sz="0" w:space="0" w:color="auto"/>
                <w:left w:val="none" w:sz="0" w:space="0" w:color="auto"/>
                <w:bottom w:val="none" w:sz="0" w:space="0" w:color="auto"/>
                <w:right w:val="none" w:sz="0" w:space="0" w:color="auto"/>
              </w:divBdr>
              <w:divsChild>
                <w:div w:id="66996159">
                  <w:marLeft w:val="0"/>
                  <w:marRight w:val="0"/>
                  <w:marTop w:val="0"/>
                  <w:marBottom w:val="0"/>
                  <w:divBdr>
                    <w:top w:val="none" w:sz="0" w:space="0" w:color="auto"/>
                    <w:left w:val="none" w:sz="0" w:space="0" w:color="auto"/>
                    <w:bottom w:val="none" w:sz="0" w:space="0" w:color="auto"/>
                    <w:right w:val="none" w:sz="0" w:space="0" w:color="auto"/>
                  </w:divBdr>
                  <w:divsChild>
                    <w:div w:id="1626690432">
                      <w:marLeft w:val="0"/>
                      <w:marRight w:val="0"/>
                      <w:marTop w:val="0"/>
                      <w:marBottom w:val="0"/>
                      <w:divBdr>
                        <w:top w:val="none" w:sz="0" w:space="0" w:color="auto"/>
                        <w:left w:val="none" w:sz="0" w:space="0" w:color="auto"/>
                        <w:bottom w:val="none" w:sz="0" w:space="0" w:color="auto"/>
                        <w:right w:val="none" w:sz="0" w:space="0" w:color="auto"/>
                      </w:divBdr>
                      <w:divsChild>
                        <w:div w:id="441074732">
                          <w:marLeft w:val="0"/>
                          <w:marRight w:val="0"/>
                          <w:marTop w:val="0"/>
                          <w:marBottom w:val="0"/>
                          <w:divBdr>
                            <w:top w:val="none" w:sz="0" w:space="0" w:color="auto"/>
                            <w:left w:val="none" w:sz="0" w:space="0" w:color="auto"/>
                            <w:bottom w:val="none" w:sz="0" w:space="0" w:color="auto"/>
                            <w:right w:val="none" w:sz="0" w:space="0" w:color="auto"/>
                          </w:divBdr>
                          <w:divsChild>
                            <w:div w:id="1882207820">
                              <w:marLeft w:val="0"/>
                              <w:marRight w:val="0"/>
                              <w:marTop w:val="0"/>
                              <w:marBottom w:val="0"/>
                              <w:divBdr>
                                <w:top w:val="none" w:sz="0" w:space="0" w:color="auto"/>
                                <w:left w:val="none" w:sz="0" w:space="0" w:color="auto"/>
                                <w:bottom w:val="none" w:sz="0" w:space="0" w:color="auto"/>
                                <w:right w:val="none" w:sz="0" w:space="0" w:color="auto"/>
                              </w:divBdr>
                              <w:divsChild>
                                <w:div w:id="1722559097">
                                  <w:marLeft w:val="0"/>
                                  <w:marRight w:val="0"/>
                                  <w:marTop w:val="0"/>
                                  <w:marBottom w:val="300"/>
                                  <w:divBdr>
                                    <w:top w:val="none" w:sz="0" w:space="0" w:color="auto"/>
                                    <w:left w:val="none" w:sz="0" w:space="0" w:color="auto"/>
                                    <w:bottom w:val="none" w:sz="0" w:space="0" w:color="auto"/>
                                    <w:right w:val="none" w:sz="0" w:space="0" w:color="auto"/>
                                  </w:divBdr>
                                  <w:divsChild>
                                    <w:div w:id="2137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288149">
      <w:bodyDiv w:val="1"/>
      <w:marLeft w:val="0"/>
      <w:marRight w:val="0"/>
      <w:marTop w:val="0"/>
      <w:marBottom w:val="0"/>
      <w:divBdr>
        <w:top w:val="none" w:sz="0" w:space="0" w:color="auto"/>
        <w:left w:val="none" w:sz="0" w:space="0" w:color="auto"/>
        <w:bottom w:val="none" w:sz="0" w:space="0" w:color="auto"/>
        <w:right w:val="none" w:sz="0" w:space="0" w:color="auto"/>
      </w:divBdr>
    </w:div>
    <w:div w:id="828523785">
      <w:bodyDiv w:val="1"/>
      <w:marLeft w:val="0"/>
      <w:marRight w:val="0"/>
      <w:marTop w:val="0"/>
      <w:marBottom w:val="0"/>
      <w:divBdr>
        <w:top w:val="none" w:sz="0" w:space="0" w:color="auto"/>
        <w:left w:val="none" w:sz="0" w:space="0" w:color="auto"/>
        <w:bottom w:val="none" w:sz="0" w:space="0" w:color="auto"/>
        <w:right w:val="none" w:sz="0" w:space="0" w:color="auto"/>
      </w:divBdr>
      <w:divsChild>
        <w:div w:id="470905078">
          <w:marLeft w:val="0"/>
          <w:marRight w:val="0"/>
          <w:marTop w:val="0"/>
          <w:marBottom w:val="0"/>
          <w:divBdr>
            <w:top w:val="none" w:sz="0" w:space="0" w:color="auto"/>
            <w:left w:val="none" w:sz="0" w:space="0" w:color="auto"/>
            <w:bottom w:val="none" w:sz="0" w:space="0" w:color="auto"/>
            <w:right w:val="none" w:sz="0" w:space="0" w:color="auto"/>
          </w:divBdr>
          <w:divsChild>
            <w:div w:id="1265722203">
              <w:marLeft w:val="0"/>
              <w:marRight w:val="0"/>
              <w:marTop w:val="0"/>
              <w:marBottom w:val="0"/>
              <w:divBdr>
                <w:top w:val="none" w:sz="0" w:space="0" w:color="auto"/>
                <w:left w:val="none" w:sz="0" w:space="0" w:color="auto"/>
                <w:bottom w:val="none" w:sz="0" w:space="0" w:color="auto"/>
                <w:right w:val="none" w:sz="0" w:space="0" w:color="auto"/>
              </w:divBdr>
              <w:divsChild>
                <w:div w:id="5444795">
                  <w:marLeft w:val="-225"/>
                  <w:marRight w:val="-225"/>
                  <w:marTop w:val="0"/>
                  <w:marBottom w:val="0"/>
                  <w:divBdr>
                    <w:top w:val="none" w:sz="0" w:space="0" w:color="auto"/>
                    <w:left w:val="none" w:sz="0" w:space="0" w:color="auto"/>
                    <w:bottom w:val="none" w:sz="0" w:space="0" w:color="auto"/>
                    <w:right w:val="none" w:sz="0" w:space="0" w:color="auto"/>
                  </w:divBdr>
                  <w:divsChild>
                    <w:div w:id="1001662543">
                      <w:marLeft w:val="0"/>
                      <w:marRight w:val="0"/>
                      <w:marTop w:val="0"/>
                      <w:marBottom w:val="0"/>
                      <w:divBdr>
                        <w:top w:val="none" w:sz="0" w:space="0" w:color="auto"/>
                        <w:left w:val="none" w:sz="0" w:space="0" w:color="auto"/>
                        <w:bottom w:val="none" w:sz="0" w:space="0" w:color="auto"/>
                        <w:right w:val="none" w:sz="0" w:space="0" w:color="auto"/>
                      </w:divBdr>
                      <w:divsChild>
                        <w:div w:id="6053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3004">
              <w:marLeft w:val="0"/>
              <w:marRight w:val="0"/>
              <w:marTop w:val="0"/>
              <w:marBottom w:val="0"/>
              <w:divBdr>
                <w:top w:val="none" w:sz="0" w:space="0" w:color="auto"/>
                <w:left w:val="none" w:sz="0" w:space="0" w:color="auto"/>
                <w:bottom w:val="none" w:sz="0" w:space="0" w:color="auto"/>
                <w:right w:val="none" w:sz="0" w:space="0" w:color="auto"/>
              </w:divBdr>
              <w:divsChild>
                <w:div w:id="1869679054">
                  <w:marLeft w:val="-225"/>
                  <w:marRight w:val="-225"/>
                  <w:marTop w:val="0"/>
                  <w:marBottom w:val="0"/>
                  <w:divBdr>
                    <w:top w:val="none" w:sz="0" w:space="0" w:color="auto"/>
                    <w:left w:val="none" w:sz="0" w:space="0" w:color="auto"/>
                    <w:bottom w:val="none" w:sz="0" w:space="0" w:color="auto"/>
                    <w:right w:val="none" w:sz="0" w:space="0" w:color="auto"/>
                  </w:divBdr>
                  <w:divsChild>
                    <w:div w:id="1300455717">
                      <w:marLeft w:val="0"/>
                      <w:marRight w:val="0"/>
                      <w:marTop w:val="0"/>
                      <w:marBottom w:val="0"/>
                      <w:divBdr>
                        <w:top w:val="none" w:sz="0" w:space="0" w:color="auto"/>
                        <w:left w:val="none" w:sz="0" w:space="0" w:color="auto"/>
                        <w:bottom w:val="none" w:sz="0" w:space="0" w:color="auto"/>
                        <w:right w:val="none" w:sz="0" w:space="0" w:color="auto"/>
                      </w:divBdr>
                      <w:divsChild>
                        <w:div w:id="832455533">
                          <w:marLeft w:val="0"/>
                          <w:marRight w:val="0"/>
                          <w:marTop w:val="0"/>
                          <w:marBottom w:val="0"/>
                          <w:divBdr>
                            <w:top w:val="none" w:sz="0" w:space="0" w:color="auto"/>
                            <w:left w:val="none" w:sz="0" w:space="0" w:color="auto"/>
                            <w:bottom w:val="none" w:sz="0" w:space="0" w:color="auto"/>
                            <w:right w:val="none" w:sz="0" w:space="0" w:color="auto"/>
                          </w:divBdr>
                          <w:divsChild>
                            <w:div w:id="17385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7146">
              <w:marLeft w:val="0"/>
              <w:marRight w:val="0"/>
              <w:marTop w:val="0"/>
              <w:marBottom w:val="0"/>
              <w:divBdr>
                <w:top w:val="none" w:sz="0" w:space="0" w:color="auto"/>
                <w:left w:val="none" w:sz="0" w:space="0" w:color="auto"/>
                <w:bottom w:val="none" w:sz="0" w:space="0" w:color="auto"/>
                <w:right w:val="none" w:sz="0" w:space="0" w:color="auto"/>
              </w:divBdr>
              <w:divsChild>
                <w:div w:id="255291924">
                  <w:marLeft w:val="-225"/>
                  <w:marRight w:val="-225"/>
                  <w:marTop w:val="0"/>
                  <w:marBottom w:val="0"/>
                  <w:divBdr>
                    <w:top w:val="none" w:sz="0" w:space="0" w:color="auto"/>
                    <w:left w:val="none" w:sz="0" w:space="0" w:color="auto"/>
                    <w:bottom w:val="none" w:sz="0" w:space="0" w:color="auto"/>
                    <w:right w:val="none" w:sz="0" w:space="0" w:color="auto"/>
                  </w:divBdr>
                  <w:divsChild>
                    <w:div w:id="950238727">
                      <w:marLeft w:val="0"/>
                      <w:marRight w:val="0"/>
                      <w:marTop w:val="0"/>
                      <w:marBottom w:val="0"/>
                      <w:divBdr>
                        <w:top w:val="none" w:sz="0" w:space="0" w:color="auto"/>
                        <w:left w:val="none" w:sz="0" w:space="0" w:color="auto"/>
                        <w:bottom w:val="none" w:sz="0" w:space="0" w:color="auto"/>
                        <w:right w:val="none" w:sz="0" w:space="0" w:color="auto"/>
                      </w:divBdr>
                      <w:divsChild>
                        <w:div w:id="1938781413">
                          <w:marLeft w:val="0"/>
                          <w:marRight w:val="0"/>
                          <w:marTop w:val="0"/>
                          <w:marBottom w:val="0"/>
                          <w:divBdr>
                            <w:top w:val="none" w:sz="0" w:space="0" w:color="auto"/>
                            <w:left w:val="none" w:sz="0" w:space="0" w:color="auto"/>
                            <w:bottom w:val="none" w:sz="0" w:space="0" w:color="auto"/>
                            <w:right w:val="none" w:sz="0" w:space="0" w:color="auto"/>
                          </w:divBdr>
                        </w:div>
                        <w:div w:id="562831587">
                          <w:marLeft w:val="0"/>
                          <w:marRight w:val="0"/>
                          <w:marTop w:val="0"/>
                          <w:marBottom w:val="0"/>
                          <w:divBdr>
                            <w:top w:val="none" w:sz="0" w:space="0" w:color="auto"/>
                            <w:left w:val="none" w:sz="0" w:space="0" w:color="auto"/>
                            <w:bottom w:val="none" w:sz="0" w:space="0" w:color="auto"/>
                            <w:right w:val="none" w:sz="0" w:space="0" w:color="auto"/>
                          </w:divBdr>
                          <w:divsChild>
                            <w:div w:id="309288686">
                              <w:marLeft w:val="0"/>
                              <w:marRight w:val="0"/>
                              <w:marTop w:val="0"/>
                              <w:marBottom w:val="0"/>
                              <w:divBdr>
                                <w:top w:val="none" w:sz="0" w:space="0" w:color="auto"/>
                                <w:left w:val="none" w:sz="0" w:space="0" w:color="auto"/>
                                <w:bottom w:val="none" w:sz="0" w:space="0" w:color="auto"/>
                                <w:right w:val="none" w:sz="0" w:space="0" w:color="auto"/>
                              </w:divBdr>
                            </w:div>
                            <w:div w:id="19774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402117">
      <w:bodyDiv w:val="1"/>
      <w:marLeft w:val="0"/>
      <w:marRight w:val="0"/>
      <w:marTop w:val="0"/>
      <w:marBottom w:val="0"/>
      <w:divBdr>
        <w:top w:val="none" w:sz="0" w:space="0" w:color="auto"/>
        <w:left w:val="none" w:sz="0" w:space="0" w:color="auto"/>
        <w:bottom w:val="none" w:sz="0" w:space="0" w:color="auto"/>
        <w:right w:val="none" w:sz="0" w:space="0" w:color="auto"/>
      </w:divBdr>
      <w:divsChild>
        <w:div w:id="1224489390">
          <w:marLeft w:val="0"/>
          <w:marRight w:val="0"/>
          <w:marTop w:val="100"/>
          <w:marBottom w:val="100"/>
          <w:divBdr>
            <w:top w:val="none" w:sz="0" w:space="0" w:color="auto"/>
            <w:left w:val="none" w:sz="0" w:space="0" w:color="auto"/>
            <w:bottom w:val="none" w:sz="0" w:space="0" w:color="auto"/>
            <w:right w:val="none" w:sz="0" w:space="0" w:color="auto"/>
          </w:divBdr>
          <w:divsChild>
            <w:div w:id="1712074013">
              <w:marLeft w:val="-225"/>
              <w:marRight w:val="-225"/>
              <w:marTop w:val="0"/>
              <w:marBottom w:val="0"/>
              <w:divBdr>
                <w:top w:val="none" w:sz="0" w:space="0" w:color="auto"/>
                <w:left w:val="none" w:sz="0" w:space="0" w:color="auto"/>
                <w:bottom w:val="none" w:sz="0" w:space="0" w:color="auto"/>
                <w:right w:val="none" w:sz="0" w:space="0" w:color="auto"/>
              </w:divBdr>
              <w:divsChild>
                <w:div w:id="8639169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538666698">
      <w:bodyDiv w:val="1"/>
      <w:marLeft w:val="0"/>
      <w:marRight w:val="0"/>
      <w:marTop w:val="0"/>
      <w:marBottom w:val="0"/>
      <w:divBdr>
        <w:top w:val="none" w:sz="0" w:space="0" w:color="auto"/>
        <w:left w:val="none" w:sz="0" w:space="0" w:color="auto"/>
        <w:bottom w:val="none" w:sz="0" w:space="0" w:color="auto"/>
        <w:right w:val="none" w:sz="0" w:space="0" w:color="auto"/>
      </w:divBdr>
    </w:div>
    <w:div w:id="1593515415">
      <w:bodyDiv w:val="1"/>
      <w:marLeft w:val="0"/>
      <w:marRight w:val="0"/>
      <w:marTop w:val="0"/>
      <w:marBottom w:val="0"/>
      <w:divBdr>
        <w:top w:val="none" w:sz="0" w:space="0" w:color="auto"/>
        <w:left w:val="none" w:sz="0" w:space="0" w:color="auto"/>
        <w:bottom w:val="none" w:sz="0" w:space="0" w:color="auto"/>
        <w:right w:val="none" w:sz="0" w:space="0" w:color="auto"/>
      </w:divBdr>
    </w:div>
    <w:div w:id="1612129446">
      <w:bodyDiv w:val="1"/>
      <w:marLeft w:val="0"/>
      <w:marRight w:val="0"/>
      <w:marTop w:val="0"/>
      <w:marBottom w:val="0"/>
      <w:divBdr>
        <w:top w:val="none" w:sz="0" w:space="0" w:color="auto"/>
        <w:left w:val="none" w:sz="0" w:space="0" w:color="auto"/>
        <w:bottom w:val="none" w:sz="0" w:space="0" w:color="auto"/>
        <w:right w:val="none" w:sz="0" w:space="0" w:color="auto"/>
      </w:divBdr>
    </w:div>
    <w:div w:id="1620990348">
      <w:bodyDiv w:val="1"/>
      <w:marLeft w:val="0"/>
      <w:marRight w:val="0"/>
      <w:marTop w:val="0"/>
      <w:marBottom w:val="0"/>
      <w:divBdr>
        <w:top w:val="none" w:sz="0" w:space="0" w:color="auto"/>
        <w:left w:val="none" w:sz="0" w:space="0" w:color="auto"/>
        <w:bottom w:val="none" w:sz="0" w:space="0" w:color="auto"/>
        <w:right w:val="none" w:sz="0" w:space="0" w:color="auto"/>
      </w:divBdr>
      <w:divsChild>
        <w:div w:id="1454984023">
          <w:marLeft w:val="0"/>
          <w:marRight w:val="0"/>
          <w:marTop w:val="0"/>
          <w:marBottom w:val="0"/>
          <w:divBdr>
            <w:top w:val="none" w:sz="0" w:space="0" w:color="auto"/>
            <w:left w:val="none" w:sz="0" w:space="0" w:color="auto"/>
            <w:bottom w:val="none" w:sz="0" w:space="0" w:color="auto"/>
            <w:right w:val="none" w:sz="0" w:space="0" w:color="auto"/>
          </w:divBdr>
          <w:divsChild>
            <w:div w:id="934552644">
              <w:marLeft w:val="0"/>
              <w:marRight w:val="0"/>
              <w:marTop w:val="0"/>
              <w:marBottom w:val="0"/>
              <w:divBdr>
                <w:top w:val="none" w:sz="0" w:space="0" w:color="auto"/>
                <w:left w:val="none" w:sz="0" w:space="0" w:color="auto"/>
                <w:bottom w:val="none" w:sz="0" w:space="0" w:color="auto"/>
                <w:right w:val="none" w:sz="0" w:space="0" w:color="auto"/>
              </w:divBdr>
              <w:divsChild>
                <w:div w:id="1926723193">
                  <w:marLeft w:val="0"/>
                  <w:marRight w:val="0"/>
                  <w:marTop w:val="0"/>
                  <w:marBottom w:val="0"/>
                  <w:divBdr>
                    <w:top w:val="none" w:sz="0" w:space="0" w:color="auto"/>
                    <w:left w:val="none" w:sz="0" w:space="0" w:color="auto"/>
                    <w:bottom w:val="none" w:sz="0" w:space="0" w:color="auto"/>
                    <w:right w:val="none" w:sz="0" w:space="0" w:color="auto"/>
                  </w:divBdr>
                  <w:divsChild>
                    <w:div w:id="1872067028">
                      <w:marLeft w:val="0"/>
                      <w:marRight w:val="0"/>
                      <w:marTop w:val="0"/>
                      <w:marBottom w:val="0"/>
                      <w:divBdr>
                        <w:top w:val="none" w:sz="0" w:space="0" w:color="auto"/>
                        <w:left w:val="none" w:sz="0" w:space="0" w:color="auto"/>
                        <w:bottom w:val="none" w:sz="0" w:space="0" w:color="auto"/>
                        <w:right w:val="none" w:sz="0" w:space="0" w:color="auto"/>
                      </w:divBdr>
                      <w:divsChild>
                        <w:div w:id="232666916">
                          <w:marLeft w:val="0"/>
                          <w:marRight w:val="0"/>
                          <w:marTop w:val="0"/>
                          <w:marBottom w:val="0"/>
                          <w:divBdr>
                            <w:top w:val="none" w:sz="0" w:space="0" w:color="auto"/>
                            <w:left w:val="none" w:sz="0" w:space="0" w:color="auto"/>
                            <w:bottom w:val="none" w:sz="0" w:space="0" w:color="auto"/>
                            <w:right w:val="none" w:sz="0" w:space="0" w:color="auto"/>
                          </w:divBdr>
                          <w:divsChild>
                            <w:div w:id="478890223">
                              <w:marLeft w:val="0"/>
                              <w:marRight w:val="0"/>
                              <w:marTop w:val="0"/>
                              <w:marBottom w:val="0"/>
                              <w:divBdr>
                                <w:top w:val="none" w:sz="0" w:space="0" w:color="auto"/>
                                <w:left w:val="none" w:sz="0" w:space="0" w:color="auto"/>
                                <w:bottom w:val="none" w:sz="0" w:space="0" w:color="auto"/>
                                <w:right w:val="none" w:sz="0" w:space="0" w:color="auto"/>
                              </w:divBdr>
                              <w:divsChild>
                                <w:div w:id="1108813263">
                                  <w:marLeft w:val="0"/>
                                  <w:marRight w:val="0"/>
                                  <w:marTop w:val="0"/>
                                  <w:marBottom w:val="0"/>
                                  <w:divBdr>
                                    <w:top w:val="none" w:sz="0" w:space="0" w:color="auto"/>
                                    <w:left w:val="none" w:sz="0" w:space="0" w:color="auto"/>
                                    <w:bottom w:val="none" w:sz="0" w:space="0" w:color="auto"/>
                                    <w:right w:val="none" w:sz="0" w:space="0" w:color="auto"/>
                                  </w:divBdr>
                                  <w:divsChild>
                                    <w:div w:id="672488503">
                                      <w:marLeft w:val="0"/>
                                      <w:marRight w:val="0"/>
                                      <w:marTop w:val="0"/>
                                      <w:marBottom w:val="0"/>
                                      <w:divBdr>
                                        <w:top w:val="none" w:sz="0" w:space="0" w:color="auto"/>
                                        <w:left w:val="none" w:sz="0" w:space="0" w:color="auto"/>
                                        <w:bottom w:val="none" w:sz="0" w:space="0" w:color="auto"/>
                                        <w:right w:val="none" w:sz="0" w:space="0" w:color="auto"/>
                                      </w:divBdr>
                                      <w:divsChild>
                                        <w:div w:id="409888412">
                                          <w:marLeft w:val="0"/>
                                          <w:marRight w:val="0"/>
                                          <w:marTop w:val="0"/>
                                          <w:marBottom w:val="0"/>
                                          <w:divBdr>
                                            <w:top w:val="none" w:sz="0" w:space="0" w:color="auto"/>
                                            <w:left w:val="none" w:sz="0" w:space="0" w:color="auto"/>
                                            <w:bottom w:val="none" w:sz="0" w:space="0" w:color="auto"/>
                                            <w:right w:val="none" w:sz="0" w:space="0" w:color="auto"/>
                                          </w:divBdr>
                                          <w:divsChild>
                                            <w:div w:id="1737585973">
                                              <w:marLeft w:val="0"/>
                                              <w:marRight w:val="0"/>
                                              <w:marTop w:val="0"/>
                                              <w:marBottom w:val="0"/>
                                              <w:divBdr>
                                                <w:top w:val="none" w:sz="0" w:space="0" w:color="auto"/>
                                                <w:left w:val="none" w:sz="0" w:space="0" w:color="auto"/>
                                                <w:bottom w:val="none" w:sz="0" w:space="0" w:color="auto"/>
                                                <w:right w:val="none" w:sz="0" w:space="0" w:color="auto"/>
                                              </w:divBdr>
                                              <w:divsChild>
                                                <w:div w:id="1482505596">
                                                  <w:marLeft w:val="0"/>
                                                  <w:marRight w:val="0"/>
                                                  <w:marTop w:val="0"/>
                                                  <w:marBottom w:val="0"/>
                                                  <w:divBdr>
                                                    <w:top w:val="none" w:sz="0" w:space="0" w:color="auto"/>
                                                    <w:left w:val="none" w:sz="0" w:space="0" w:color="auto"/>
                                                    <w:bottom w:val="none" w:sz="0" w:space="0" w:color="auto"/>
                                                    <w:right w:val="none" w:sz="0" w:space="0" w:color="auto"/>
                                                  </w:divBdr>
                                                  <w:divsChild>
                                                    <w:div w:id="197160783">
                                                      <w:marLeft w:val="0"/>
                                                      <w:marRight w:val="0"/>
                                                      <w:marTop w:val="0"/>
                                                      <w:marBottom w:val="0"/>
                                                      <w:divBdr>
                                                        <w:top w:val="none" w:sz="0" w:space="0" w:color="auto"/>
                                                        <w:left w:val="none" w:sz="0" w:space="0" w:color="auto"/>
                                                        <w:bottom w:val="none" w:sz="0" w:space="0" w:color="auto"/>
                                                        <w:right w:val="none" w:sz="0" w:space="0" w:color="auto"/>
                                                      </w:divBdr>
                                                      <w:divsChild>
                                                        <w:div w:id="1655139910">
                                                          <w:marLeft w:val="0"/>
                                                          <w:marRight w:val="0"/>
                                                          <w:marTop w:val="0"/>
                                                          <w:marBottom w:val="0"/>
                                                          <w:divBdr>
                                                            <w:top w:val="none" w:sz="0" w:space="0" w:color="auto"/>
                                                            <w:left w:val="none" w:sz="0" w:space="0" w:color="auto"/>
                                                            <w:bottom w:val="none" w:sz="0" w:space="0" w:color="auto"/>
                                                            <w:right w:val="none" w:sz="0" w:space="0" w:color="auto"/>
                                                          </w:divBdr>
                                                          <w:divsChild>
                                                            <w:div w:id="16514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2602150">
      <w:bodyDiv w:val="1"/>
      <w:marLeft w:val="0"/>
      <w:marRight w:val="0"/>
      <w:marTop w:val="0"/>
      <w:marBottom w:val="0"/>
      <w:divBdr>
        <w:top w:val="none" w:sz="0" w:space="0" w:color="auto"/>
        <w:left w:val="none" w:sz="0" w:space="0" w:color="auto"/>
        <w:bottom w:val="none" w:sz="0" w:space="0" w:color="auto"/>
        <w:right w:val="none" w:sz="0" w:space="0" w:color="auto"/>
      </w:divBdr>
    </w:div>
    <w:div w:id="1785424576">
      <w:bodyDiv w:val="1"/>
      <w:marLeft w:val="0"/>
      <w:marRight w:val="0"/>
      <w:marTop w:val="0"/>
      <w:marBottom w:val="0"/>
      <w:divBdr>
        <w:top w:val="none" w:sz="0" w:space="0" w:color="auto"/>
        <w:left w:val="none" w:sz="0" w:space="0" w:color="auto"/>
        <w:bottom w:val="none" w:sz="0" w:space="0" w:color="auto"/>
        <w:right w:val="none" w:sz="0" w:space="0" w:color="auto"/>
      </w:divBdr>
      <w:divsChild>
        <w:div w:id="1299727057">
          <w:marLeft w:val="0"/>
          <w:marRight w:val="0"/>
          <w:marTop w:val="0"/>
          <w:marBottom w:val="0"/>
          <w:divBdr>
            <w:top w:val="none" w:sz="0" w:space="0" w:color="auto"/>
            <w:left w:val="none" w:sz="0" w:space="0" w:color="auto"/>
            <w:bottom w:val="none" w:sz="0" w:space="0" w:color="auto"/>
            <w:right w:val="none" w:sz="0" w:space="0" w:color="auto"/>
          </w:divBdr>
          <w:divsChild>
            <w:div w:id="1805536023">
              <w:marLeft w:val="0"/>
              <w:marRight w:val="0"/>
              <w:marTop w:val="0"/>
              <w:marBottom w:val="0"/>
              <w:divBdr>
                <w:top w:val="none" w:sz="0" w:space="0" w:color="auto"/>
                <w:left w:val="none" w:sz="0" w:space="0" w:color="auto"/>
                <w:bottom w:val="none" w:sz="0" w:space="0" w:color="auto"/>
                <w:right w:val="none" w:sz="0" w:space="0" w:color="auto"/>
              </w:divBdr>
              <w:divsChild>
                <w:div w:id="1512142962">
                  <w:marLeft w:val="0"/>
                  <w:marRight w:val="0"/>
                  <w:marTop w:val="0"/>
                  <w:marBottom w:val="0"/>
                  <w:divBdr>
                    <w:top w:val="none" w:sz="0" w:space="0" w:color="auto"/>
                    <w:left w:val="none" w:sz="0" w:space="0" w:color="auto"/>
                    <w:bottom w:val="none" w:sz="0" w:space="0" w:color="auto"/>
                    <w:right w:val="none" w:sz="0" w:space="0" w:color="auto"/>
                  </w:divBdr>
                  <w:divsChild>
                    <w:div w:id="1803108432">
                      <w:marLeft w:val="0"/>
                      <w:marRight w:val="0"/>
                      <w:marTop w:val="0"/>
                      <w:marBottom w:val="0"/>
                      <w:divBdr>
                        <w:top w:val="none" w:sz="0" w:space="0" w:color="auto"/>
                        <w:left w:val="none" w:sz="0" w:space="0" w:color="auto"/>
                        <w:bottom w:val="none" w:sz="0" w:space="0" w:color="auto"/>
                        <w:right w:val="none" w:sz="0" w:space="0" w:color="auto"/>
                      </w:divBdr>
                      <w:divsChild>
                        <w:div w:id="982657974">
                          <w:marLeft w:val="0"/>
                          <w:marRight w:val="0"/>
                          <w:marTop w:val="0"/>
                          <w:marBottom w:val="0"/>
                          <w:divBdr>
                            <w:top w:val="none" w:sz="0" w:space="0" w:color="auto"/>
                            <w:left w:val="none" w:sz="0" w:space="0" w:color="auto"/>
                            <w:bottom w:val="none" w:sz="0" w:space="0" w:color="auto"/>
                            <w:right w:val="none" w:sz="0" w:space="0" w:color="auto"/>
                          </w:divBdr>
                          <w:divsChild>
                            <w:div w:id="1387072788">
                              <w:marLeft w:val="0"/>
                              <w:marRight w:val="0"/>
                              <w:marTop w:val="0"/>
                              <w:marBottom w:val="0"/>
                              <w:divBdr>
                                <w:top w:val="none" w:sz="0" w:space="0" w:color="auto"/>
                                <w:left w:val="none" w:sz="0" w:space="0" w:color="auto"/>
                                <w:bottom w:val="none" w:sz="0" w:space="0" w:color="auto"/>
                                <w:right w:val="none" w:sz="0" w:space="0" w:color="auto"/>
                              </w:divBdr>
                              <w:divsChild>
                                <w:div w:id="2170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814271">
      <w:bodyDiv w:val="1"/>
      <w:marLeft w:val="0"/>
      <w:marRight w:val="0"/>
      <w:marTop w:val="0"/>
      <w:marBottom w:val="0"/>
      <w:divBdr>
        <w:top w:val="none" w:sz="0" w:space="0" w:color="auto"/>
        <w:left w:val="none" w:sz="0" w:space="0" w:color="auto"/>
        <w:bottom w:val="none" w:sz="0" w:space="0" w:color="auto"/>
        <w:right w:val="none" w:sz="0" w:space="0" w:color="auto"/>
      </w:divBdr>
    </w:div>
    <w:div w:id="1980455865">
      <w:bodyDiv w:val="1"/>
      <w:marLeft w:val="0"/>
      <w:marRight w:val="0"/>
      <w:marTop w:val="0"/>
      <w:marBottom w:val="0"/>
      <w:divBdr>
        <w:top w:val="none" w:sz="0" w:space="0" w:color="auto"/>
        <w:left w:val="none" w:sz="0" w:space="0" w:color="auto"/>
        <w:bottom w:val="none" w:sz="0" w:space="0" w:color="auto"/>
        <w:right w:val="none" w:sz="0" w:space="0" w:color="auto"/>
      </w:divBdr>
      <w:divsChild>
        <w:div w:id="1758282616">
          <w:marLeft w:val="0"/>
          <w:marRight w:val="0"/>
          <w:marTop w:val="0"/>
          <w:marBottom w:val="0"/>
          <w:divBdr>
            <w:top w:val="none" w:sz="0" w:space="0" w:color="auto"/>
            <w:left w:val="none" w:sz="0" w:space="0" w:color="auto"/>
            <w:bottom w:val="none" w:sz="0" w:space="0" w:color="auto"/>
            <w:right w:val="none" w:sz="0" w:space="0" w:color="auto"/>
          </w:divBdr>
          <w:divsChild>
            <w:div w:id="1946889659">
              <w:marLeft w:val="0"/>
              <w:marRight w:val="0"/>
              <w:marTop w:val="0"/>
              <w:marBottom w:val="0"/>
              <w:divBdr>
                <w:top w:val="none" w:sz="0" w:space="0" w:color="auto"/>
                <w:left w:val="none" w:sz="0" w:space="0" w:color="auto"/>
                <w:bottom w:val="none" w:sz="0" w:space="0" w:color="auto"/>
                <w:right w:val="none" w:sz="0" w:space="0" w:color="auto"/>
              </w:divBdr>
              <w:divsChild>
                <w:div w:id="1188106488">
                  <w:marLeft w:val="0"/>
                  <w:marRight w:val="0"/>
                  <w:marTop w:val="0"/>
                  <w:marBottom w:val="0"/>
                  <w:divBdr>
                    <w:top w:val="none" w:sz="0" w:space="0" w:color="auto"/>
                    <w:left w:val="none" w:sz="0" w:space="0" w:color="auto"/>
                    <w:bottom w:val="none" w:sz="0" w:space="0" w:color="auto"/>
                    <w:right w:val="none" w:sz="0" w:space="0" w:color="auto"/>
                  </w:divBdr>
                  <w:divsChild>
                    <w:div w:id="139621282">
                      <w:marLeft w:val="0"/>
                      <w:marRight w:val="0"/>
                      <w:marTop w:val="0"/>
                      <w:marBottom w:val="0"/>
                      <w:divBdr>
                        <w:top w:val="none" w:sz="0" w:space="0" w:color="auto"/>
                        <w:left w:val="none" w:sz="0" w:space="0" w:color="auto"/>
                        <w:bottom w:val="none" w:sz="0" w:space="0" w:color="auto"/>
                        <w:right w:val="none" w:sz="0" w:space="0" w:color="auto"/>
                      </w:divBdr>
                      <w:divsChild>
                        <w:div w:id="1038706055">
                          <w:marLeft w:val="0"/>
                          <w:marRight w:val="0"/>
                          <w:marTop w:val="0"/>
                          <w:marBottom w:val="0"/>
                          <w:divBdr>
                            <w:top w:val="none" w:sz="0" w:space="0" w:color="auto"/>
                            <w:left w:val="none" w:sz="0" w:space="0" w:color="auto"/>
                            <w:bottom w:val="none" w:sz="0" w:space="0" w:color="auto"/>
                            <w:right w:val="none" w:sz="0" w:space="0" w:color="auto"/>
                          </w:divBdr>
                          <w:divsChild>
                            <w:div w:id="292636959">
                              <w:marLeft w:val="0"/>
                              <w:marRight w:val="0"/>
                              <w:marTop w:val="0"/>
                              <w:marBottom w:val="0"/>
                              <w:divBdr>
                                <w:top w:val="none" w:sz="0" w:space="0" w:color="auto"/>
                                <w:left w:val="none" w:sz="0" w:space="0" w:color="auto"/>
                                <w:bottom w:val="none" w:sz="0" w:space="0" w:color="auto"/>
                                <w:right w:val="none" w:sz="0" w:space="0" w:color="auto"/>
                              </w:divBdr>
                              <w:divsChild>
                                <w:div w:id="5717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998273">
      <w:bodyDiv w:val="1"/>
      <w:marLeft w:val="0"/>
      <w:marRight w:val="0"/>
      <w:marTop w:val="0"/>
      <w:marBottom w:val="0"/>
      <w:divBdr>
        <w:top w:val="none" w:sz="0" w:space="0" w:color="auto"/>
        <w:left w:val="none" w:sz="0" w:space="0" w:color="auto"/>
        <w:bottom w:val="none" w:sz="0" w:space="0" w:color="auto"/>
        <w:right w:val="none" w:sz="0" w:space="0" w:color="auto"/>
      </w:divBdr>
      <w:divsChild>
        <w:div w:id="1719352217">
          <w:marLeft w:val="0"/>
          <w:marRight w:val="0"/>
          <w:marTop w:val="0"/>
          <w:marBottom w:val="0"/>
          <w:divBdr>
            <w:top w:val="none" w:sz="0" w:space="0" w:color="auto"/>
            <w:left w:val="none" w:sz="0" w:space="0" w:color="auto"/>
            <w:bottom w:val="none" w:sz="0" w:space="0" w:color="auto"/>
            <w:right w:val="none" w:sz="0" w:space="0" w:color="auto"/>
          </w:divBdr>
          <w:divsChild>
            <w:div w:id="1027953012">
              <w:marLeft w:val="0"/>
              <w:marRight w:val="0"/>
              <w:marTop w:val="0"/>
              <w:marBottom w:val="0"/>
              <w:divBdr>
                <w:top w:val="none" w:sz="0" w:space="0" w:color="auto"/>
                <w:left w:val="none" w:sz="0" w:space="0" w:color="auto"/>
                <w:bottom w:val="none" w:sz="0" w:space="0" w:color="auto"/>
                <w:right w:val="none" w:sz="0" w:space="0" w:color="auto"/>
              </w:divBdr>
              <w:divsChild>
                <w:div w:id="1816950947">
                  <w:marLeft w:val="0"/>
                  <w:marRight w:val="0"/>
                  <w:marTop w:val="0"/>
                  <w:marBottom w:val="0"/>
                  <w:divBdr>
                    <w:top w:val="none" w:sz="0" w:space="0" w:color="auto"/>
                    <w:left w:val="none" w:sz="0" w:space="0" w:color="auto"/>
                    <w:bottom w:val="none" w:sz="0" w:space="0" w:color="auto"/>
                    <w:right w:val="none" w:sz="0" w:space="0" w:color="auto"/>
                  </w:divBdr>
                  <w:divsChild>
                    <w:div w:id="599025127">
                      <w:marLeft w:val="0"/>
                      <w:marRight w:val="0"/>
                      <w:marTop w:val="0"/>
                      <w:marBottom w:val="0"/>
                      <w:divBdr>
                        <w:top w:val="none" w:sz="0" w:space="0" w:color="auto"/>
                        <w:left w:val="none" w:sz="0" w:space="0" w:color="auto"/>
                        <w:bottom w:val="none" w:sz="0" w:space="0" w:color="auto"/>
                        <w:right w:val="none" w:sz="0" w:space="0" w:color="auto"/>
                      </w:divBdr>
                      <w:divsChild>
                        <w:div w:id="611744317">
                          <w:marLeft w:val="0"/>
                          <w:marRight w:val="0"/>
                          <w:marTop w:val="0"/>
                          <w:marBottom w:val="0"/>
                          <w:divBdr>
                            <w:top w:val="none" w:sz="0" w:space="0" w:color="auto"/>
                            <w:left w:val="none" w:sz="0" w:space="0" w:color="auto"/>
                            <w:bottom w:val="none" w:sz="0" w:space="0" w:color="auto"/>
                            <w:right w:val="none" w:sz="0" w:space="0" w:color="auto"/>
                          </w:divBdr>
                          <w:divsChild>
                            <w:div w:id="1208761629">
                              <w:marLeft w:val="0"/>
                              <w:marRight w:val="0"/>
                              <w:marTop w:val="0"/>
                              <w:marBottom w:val="0"/>
                              <w:divBdr>
                                <w:top w:val="none" w:sz="0" w:space="0" w:color="auto"/>
                                <w:left w:val="none" w:sz="0" w:space="0" w:color="auto"/>
                                <w:bottom w:val="none" w:sz="0" w:space="0" w:color="auto"/>
                                <w:right w:val="none" w:sz="0" w:space="0" w:color="auto"/>
                              </w:divBdr>
                              <w:divsChild>
                                <w:div w:id="1950040734">
                                  <w:marLeft w:val="0"/>
                                  <w:marRight w:val="0"/>
                                  <w:marTop w:val="0"/>
                                  <w:marBottom w:val="0"/>
                                  <w:divBdr>
                                    <w:top w:val="none" w:sz="0" w:space="0" w:color="auto"/>
                                    <w:left w:val="none" w:sz="0" w:space="0" w:color="auto"/>
                                    <w:bottom w:val="none" w:sz="0" w:space="0" w:color="auto"/>
                                    <w:right w:val="none" w:sz="0" w:space="0" w:color="auto"/>
                                  </w:divBdr>
                                  <w:divsChild>
                                    <w:div w:id="2117483951">
                                      <w:marLeft w:val="0"/>
                                      <w:marRight w:val="0"/>
                                      <w:marTop w:val="0"/>
                                      <w:marBottom w:val="0"/>
                                      <w:divBdr>
                                        <w:top w:val="none" w:sz="0" w:space="0" w:color="auto"/>
                                        <w:left w:val="none" w:sz="0" w:space="0" w:color="auto"/>
                                        <w:bottom w:val="none" w:sz="0" w:space="0" w:color="auto"/>
                                        <w:right w:val="none" w:sz="0" w:space="0" w:color="auto"/>
                                      </w:divBdr>
                                      <w:divsChild>
                                        <w:div w:id="1335108871">
                                          <w:marLeft w:val="0"/>
                                          <w:marRight w:val="0"/>
                                          <w:marTop w:val="0"/>
                                          <w:marBottom w:val="0"/>
                                          <w:divBdr>
                                            <w:top w:val="none" w:sz="0" w:space="0" w:color="auto"/>
                                            <w:left w:val="none" w:sz="0" w:space="0" w:color="auto"/>
                                            <w:bottom w:val="none" w:sz="0" w:space="0" w:color="auto"/>
                                            <w:right w:val="none" w:sz="0" w:space="0" w:color="auto"/>
                                          </w:divBdr>
                                          <w:divsChild>
                                            <w:div w:id="260338598">
                                              <w:marLeft w:val="0"/>
                                              <w:marRight w:val="0"/>
                                              <w:marTop w:val="0"/>
                                              <w:marBottom w:val="0"/>
                                              <w:divBdr>
                                                <w:top w:val="none" w:sz="0" w:space="0" w:color="auto"/>
                                                <w:left w:val="none" w:sz="0" w:space="0" w:color="auto"/>
                                                <w:bottom w:val="none" w:sz="0" w:space="0" w:color="auto"/>
                                                <w:right w:val="none" w:sz="0" w:space="0" w:color="auto"/>
                                              </w:divBdr>
                                            </w:div>
                                            <w:div w:id="13676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203334">
      <w:bodyDiv w:val="1"/>
      <w:marLeft w:val="0"/>
      <w:marRight w:val="0"/>
      <w:marTop w:val="0"/>
      <w:marBottom w:val="0"/>
      <w:divBdr>
        <w:top w:val="none" w:sz="0" w:space="0" w:color="auto"/>
        <w:left w:val="none" w:sz="0" w:space="0" w:color="auto"/>
        <w:bottom w:val="none" w:sz="0" w:space="0" w:color="auto"/>
        <w:right w:val="none" w:sz="0" w:space="0" w:color="auto"/>
      </w:divBdr>
      <w:divsChild>
        <w:div w:id="1735009746">
          <w:marLeft w:val="0"/>
          <w:marRight w:val="0"/>
          <w:marTop w:val="0"/>
          <w:marBottom w:val="0"/>
          <w:divBdr>
            <w:top w:val="none" w:sz="0" w:space="0" w:color="auto"/>
            <w:left w:val="none" w:sz="0" w:space="0" w:color="auto"/>
            <w:bottom w:val="none" w:sz="0" w:space="0" w:color="auto"/>
            <w:right w:val="none" w:sz="0" w:space="0" w:color="auto"/>
          </w:divBdr>
          <w:divsChild>
            <w:div w:id="522671520">
              <w:marLeft w:val="0"/>
              <w:marRight w:val="0"/>
              <w:marTop w:val="0"/>
              <w:marBottom w:val="0"/>
              <w:divBdr>
                <w:top w:val="none" w:sz="0" w:space="0" w:color="auto"/>
                <w:left w:val="none" w:sz="0" w:space="0" w:color="auto"/>
                <w:bottom w:val="none" w:sz="0" w:space="0" w:color="auto"/>
                <w:right w:val="none" w:sz="0" w:space="0" w:color="auto"/>
              </w:divBdr>
              <w:divsChild>
                <w:div w:id="527722930">
                  <w:marLeft w:val="0"/>
                  <w:marRight w:val="225"/>
                  <w:marTop w:val="0"/>
                  <w:marBottom w:val="0"/>
                  <w:divBdr>
                    <w:top w:val="none" w:sz="0" w:space="0" w:color="auto"/>
                    <w:left w:val="none" w:sz="0" w:space="0" w:color="auto"/>
                    <w:bottom w:val="none" w:sz="0" w:space="0" w:color="auto"/>
                    <w:right w:val="none" w:sz="0" w:space="0" w:color="auto"/>
                  </w:divBdr>
                  <w:divsChild>
                    <w:div w:id="10902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tpl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uropol.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tplc.com/News" TargetMode="External"/><Relationship Id="rId4" Type="http://schemas.openxmlformats.org/officeDocument/2006/relationships/settings" Target="settings.xml"/><Relationship Id="rId9" Type="http://schemas.openxmlformats.org/officeDocument/2006/relationships/hyperlink" Target="https://www.btplc.com/New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506E2-6F09-4F7D-BE82-86E79814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Thomas,GC,Gemma,CRN R</dc:creator>
  <cp:lastModifiedBy>Ireland,SJ,Sam,CRN R</cp:lastModifiedBy>
  <cp:revision>2</cp:revision>
  <dcterms:created xsi:type="dcterms:W3CDTF">2018-05-15T09:08:00Z</dcterms:created>
  <dcterms:modified xsi:type="dcterms:W3CDTF">2018-05-15T09:08:00Z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f67c38fa-9127-4c1d-8ca9-4cd3c24ae0f5</vt:lpwstr>
  </property>
  <property fmtid="{D5CDD505-2E9C-101B-9397-08002B2CF9AE}" pid="3" name="InterpolClassification">
    <vt:lpwstr>Unclassified</vt:lpwstr>
  </property>
</Properties>
</file>