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39D" w14:textId="3A8565DB" w:rsidR="00015F99" w:rsidRDefault="00E61399">
      <w:pPr>
        <w:pBdr>
          <w:top w:val="nil"/>
          <w:left w:val="nil"/>
          <w:bottom w:val="nil"/>
          <w:right w:val="nil"/>
          <w:between w:val="nil"/>
        </w:pBdr>
        <w:spacing w:line="240" w:lineRule="auto"/>
        <w:jc w:val="both"/>
        <w:rPr>
          <w:rFonts w:ascii="Arial" w:hAnsi="Arial"/>
          <w:b/>
          <w:color w:val="000000"/>
          <w:sz w:val="24"/>
        </w:rPr>
      </w:pPr>
      <w:r>
        <w:rPr>
          <w:rFonts w:ascii="Arial" w:hAnsi="Arial"/>
          <w:b/>
          <w:color w:val="000000"/>
          <w:sz w:val="24"/>
        </w:rPr>
        <w:t>Puljonki Oy</w:t>
      </w:r>
      <w:r w:rsidR="0065097B">
        <w:rPr>
          <w:rFonts w:ascii="Arial" w:hAnsi="Arial"/>
          <w:b/>
          <w:color w:val="000000"/>
          <w:sz w:val="24"/>
        </w:rPr>
        <w:t xml:space="preserve"> and Nevel</w:t>
      </w:r>
      <w:r>
        <w:rPr>
          <w:rFonts w:ascii="Arial" w:hAnsi="Arial"/>
          <w:b/>
          <w:color w:val="000000"/>
          <w:sz w:val="24"/>
        </w:rPr>
        <w:t xml:space="preserve"> aim to reduce carbon footprint with a biogas-based circular economy solution</w:t>
      </w:r>
    </w:p>
    <w:p w14:paraId="7464A869" w14:textId="77777777" w:rsidR="006102F8" w:rsidRDefault="006102F8">
      <w:pPr>
        <w:pBdr>
          <w:top w:val="nil"/>
          <w:left w:val="nil"/>
          <w:bottom w:val="nil"/>
          <w:right w:val="nil"/>
          <w:between w:val="nil"/>
        </w:pBdr>
        <w:spacing w:line="240" w:lineRule="auto"/>
        <w:jc w:val="both"/>
        <w:rPr>
          <w:rFonts w:ascii="Arial" w:hAnsi="Arial"/>
          <w:color w:val="000000"/>
          <w:sz w:val="21"/>
          <w:szCs w:val="21"/>
        </w:rPr>
      </w:pPr>
    </w:p>
    <w:p w14:paraId="61E0F8AA" w14:textId="77777777" w:rsidR="000B21EA" w:rsidRDefault="000B21EA" w:rsidP="004F1BBD">
      <w:pPr>
        <w:spacing w:line="240" w:lineRule="auto"/>
        <w:rPr>
          <w:rFonts w:eastAsia="Times New Roman" w:cstheme="minorHAnsi"/>
          <w:noProof w:val="0"/>
          <w:sz w:val="21"/>
          <w:szCs w:val="21"/>
          <w:lang w:eastAsia="en-GB"/>
        </w:rPr>
      </w:pPr>
    </w:p>
    <w:p w14:paraId="2688FFCB" w14:textId="1AEC2A77" w:rsidR="000B21EA" w:rsidRPr="00E53F40" w:rsidRDefault="006102F8" w:rsidP="004F1BBD">
      <w:pPr>
        <w:spacing w:line="240" w:lineRule="auto"/>
        <w:rPr>
          <w:rFonts w:eastAsia="Times New Roman" w:cstheme="minorHAnsi"/>
          <w:noProof w:val="0"/>
          <w:sz w:val="22"/>
          <w:szCs w:val="22"/>
          <w:lang w:eastAsia="en-GB"/>
        </w:rPr>
      </w:pPr>
      <w:r w:rsidRPr="00E53F40">
        <w:rPr>
          <w:rFonts w:eastAsia="Times New Roman" w:cstheme="minorHAnsi"/>
          <w:sz w:val="22"/>
          <w:szCs w:val="22"/>
          <w:lang w:eastAsia="en-GB"/>
        </w:rPr>
        <w:t xml:space="preserve">Nevel has signed a cooperation agreement for the processing of by-products and steam production with Puljonki Oy, a producer of </w:t>
      </w:r>
      <w:r w:rsidR="000B21EA" w:rsidRPr="00E53F40">
        <w:rPr>
          <w:rFonts w:eastAsia="Times New Roman" w:cstheme="minorHAnsi"/>
          <w:noProof w:val="0"/>
          <w:sz w:val="22"/>
          <w:szCs w:val="22"/>
          <w:lang w:eastAsia="en-GB"/>
        </w:rPr>
        <w:t>sauces and sauce bases for professional kitchens.</w:t>
      </w:r>
    </w:p>
    <w:p w14:paraId="529D539F" w14:textId="70C9C631" w:rsidR="00015F99" w:rsidRPr="00E53F40" w:rsidRDefault="00E61399" w:rsidP="004F1BBD">
      <w:pPr>
        <w:spacing w:line="240" w:lineRule="auto"/>
        <w:rPr>
          <w:rFonts w:eastAsia="Times New Roman" w:cstheme="minorHAnsi"/>
          <w:sz w:val="22"/>
          <w:szCs w:val="22"/>
          <w:lang w:eastAsia="en-GB"/>
        </w:rPr>
      </w:pPr>
      <w:r w:rsidRPr="00E53F40">
        <w:rPr>
          <w:rFonts w:cstheme="minorHAnsi"/>
          <w:color w:val="000000"/>
          <w:sz w:val="22"/>
          <w:szCs w:val="22"/>
        </w:rPr>
        <w:t>Nevel will build a biogas plant that will convert all organic by-products generated in the factory’s processes into biogas. The biogas plant will be built on Puljonki’s factory site, located in Northern Carelia, Finland. The project has received funding from the Finnish Ministry of Economic Affairs and Employment.</w:t>
      </w:r>
    </w:p>
    <w:p w14:paraId="529D53A0"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1" w14:textId="77777777" w:rsidR="00015F99" w:rsidRPr="00E53F40" w:rsidRDefault="00E61399">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Biogas generated from by-products will replace the use of propane, a fossil liquefied petroleum gas (LPG). The by-products processed in the plant can also be used as fertilisers in local agriculture. Nevel is responsible for the construction, operation, and maintenance of the biogas plant under a long-term contract. The plant is scheduled to be put into operation in the first half of 2023.</w:t>
      </w:r>
    </w:p>
    <w:p w14:paraId="529D53A2" w14:textId="77777777" w:rsidR="00015F99" w:rsidRPr="00E53F40" w:rsidRDefault="00E61399">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 </w:t>
      </w:r>
    </w:p>
    <w:p w14:paraId="529D53A3" w14:textId="77777777" w:rsidR="00015F99" w:rsidRPr="00E53F40" w:rsidRDefault="00E61399">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 xml:space="preserve">“Together with our customers, our goal is to create sustainable solutions to accelerate a cost-efficient transition to the circular economy and carbon neutrality. The cooperative project with Puljonki is an excellent example of a circular solution that allows near-complete utilisation of industrial by-products,” says </w:t>
      </w:r>
      <w:r w:rsidRPr="00E53F40">
        <w:rPr>
          <w:rFonts w:ascii="Arial" w:hAnsi="Arial"/>
          <w:b/>
          <w:color w:val="000000"/>
          <w:sz w:val="22"/>
          <w:szCs w:val="22"/>
        </w:rPr>
        <w:t>Andrej Solovian</w:t>
      </w:r>
      <w:r w:rsidRPr="00E53F40">
        <w:rPr>
          <w:rFonts w:ascii="Arial" w:hAnsi="Arial"/>
          <w:color w:val="000000"/>
          <w:sz w:val="22"/>
          <w:szCs w:val="22"/>
        </w:rPr>
        <w:t>, Sales Manager at Nevel.</w:t>
      </w:r>
    </w:p>
    <w:p w14:paraId="529D53A4"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5" w14:textId="6068EA99" w:rsidR="00015F99" w:rsidRPr="00E53F40" w:rsidRDefault="000A0420">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The</w:t>
      </w:r>
      <w:r w:rsidR="00E61399" w:rsidRPr="00E53F40">
        <w:rPr>
          <w:rFonts w:ascii="Arial" w:hAnsi="Arial"/>
          <w:color w:val="000000"/>
          <w:sz w:val="22"/>
          <w:szCs w:val="22"/>
        </w:rPr>
        <w:t xml:space="preserve"> cooperation </w:t>
      </w:r>
      <w:r w:rsidRPr="00E53F40">
        <w:rPr>
          <w:rFonts w:ascii="Arial" w:hAnsi="Arial"/>
          <w:color w:val="000000"/>
          <w:sz w:val="22"/>
          <w:szCs w:val="22"/>
        </w:rPr>
        <w:t>will contribute to the realisation</w:t>
      </w:r>
      <w:r w:rsidR="00E61399" w:rsidRPr="00E53F40">
        <w:rPr>
          <w:rFonts w:ascii="Arial" w:hAnsi="Arial"/>
          <w:color w:val="000000"/>
          <w:sz w:val="22"/>
          <w:szCs w:val="22"/>
        </w:rPr>
        <w:t xml:space="preserve"> of </w:t>
      </w:r>
      <w:r w:rsidRPr="00E53F40">
        <w:rPr>
          <w:rFonts w:ascii="Arial" w:hAnsi="Arial"/>
          <w:color w:val="000000"/>
          <w:sz w:val="22"/>
          <w:szCs w:val="22"/>
        </w:rPr>
        <w:t>the emission reduction targets of</w:t>
      </w:r>
      <w:r w:rsidR="00E61399" w:rsidRPr="00E53F40">
        <w:rPr>
          <w:rFonts w:ascii="Arial" w:hAnsi="Arial"/>
          <w:color w:val="000000"/>
          <w:sz w:val="22"/>
          <w:szCs w:val="22"/>
        </w:rPr>
        <w:t xml:space="preserve"> Puljonki and its parent company Nestlé</w:t>
      </w:r>
      <w:r w:rsidRPr="00E53F40">
        <w:rPr>
          <w:rFonts w:ascii="Arial" w:hAnsi="Arial"/>
          <w:color w:val="000000"/>
          <w:sz w:val="22"/>
          <w:szCs w:val="22"/>
        </w:rPr>
        <w:t>.</w:t>
      </w:r>
      <w:r w:rsidR="00E61399" w:rsidRPr="00E53F40">
        <w:rPr>
          <w:rFonts w:ascii="Arial" w:hAnsi="Arial"/>
          <w:color w:val="000000"/>
          <w:sz w:val="22"/>
          <w:szCs w:val="22"/>
        </w:rPr>
        <w:t xml:space="preserve"> Replacing propane with biogas reduces CO</w:t>
      </w:r>
      <w:r w:rsidR="00924694" w:rsidRPr="00924694">
        <w:rPr>
          <w:rFonts w:ascii="Arial" w:hAnsi="Arial"/>
          <w:color w:val="000000"/>
          <w:sz w:val="22"/>
          <w:szCs w:val="22"/>
          <w:vertAlign w:val="subscript"/>
        </w:rPr>
        <w:t>2</w:t>
      </w:r>
      <w:r w:rsidR="00E61399" w:rsidRPr="00E53F40">
        <w:rPr>
          <w:rFonts w:ascii="Arial" w:hAnsi="Arial"/>
          <w:color w:val="000000"/>
          <w:sz w:val="22"/>
          <w:szCs w:val="22"/>
        </w:rPr>
        <w:t xml:space="preserve"> emissions. Transport emissions and costs are also reduced, as industrial production waste no longer needs to be transported far for composting or processing.</w:t>
      </w:r>
    </w:p>
    <w:p w14:paraId="529D53A6"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7" w14:textId="7E47E80B" w:rsidR="00015F99" w:rsidRPr="00E53F40" w:rsidRDefault="00E61399">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 xml:space="preserve">“Our aim is to achieve annual </w:t>
      </w:r>
      <w:r w:rsidR="00924694" w:rsidRPr="00E53F40">
        <w:rPr>
          <w:rFonts w:ascii="Arial" w:hAnsi="Arial"/>
          <w:color w:val="000000"/>
          <w:sz w:val="22"/>
          <w:szCs w:val="22"/>
        </w:rPr>
        <w:t>CO</w:t>
      </w:r>
      <w:r w:rsidR="00924694" w:rsidRPr="00924694">
        <w:rPr>
          <w:rFonts w:ascii="Arial" w:hAnsi="Arial"/>
          <w:color w:val="000000"/>
          <w:sz w:val="22"/>
          <w:szCs w:val="22"/>
          <w:vertAlign w:val="subscript"/>
        </w:rPr>
        <w:t>2</w:t>
      </w:r>
      <w:r w:rsidR="00924694" w:rsidRPr="00E53F40">
        <w:rPr>
          <w:rFonts w:ascii="Arial" w:hAnsi="Arial"/>
          <w:color w:val="000000"/>
          <w:sz w:val="22"/>
          <w:szCs w:val="22"/>
        </w:rPr>
        <w:t xml:space="preserve"> </w:t>
      </w:r>
      <w:r w:rsidRPr="00E53F40">
        <w:rPr>
          <w:rFonts w:ascii="Arial" w:hAnsi="Arial"/>
          <w:color w:val="000000"/>
          <w:sz w:val="22"/>
          <w:szCs w:val="22"/>
        </w:rPr>
        <w:t xml:space="preserve">emission reductions of up to 1,900 tonnes. The utilisation of the biogas plant’s by-products as a fertilisers also supports the company’s efforts to promote regenerative agriculture,” explains </w:t>
      </w:r>
      <w:r w:rsidRPr="00E53F40">
        <w:rPr>
          <w:rFonts w:ascii="Arial" w:hAnsi="Arial"/>
          <w:b/>
          <w:color w:val="000000"/>
          <w:sz w:val="22"/>
          <w:szCs w:val="22"/>
        </w:rPr>
        <w:t>Tomi Strand</w:t>
      </w:r>
      <w:r w:rsidRPr="00E53F40">
        <w:rPr>
          <w:rFonts w:ascii="Arial" w:hAnsi="Arial"/>
          <w:color w:val="000000"/>
          <w:sz w:val="22"/>
          <w:szCs w:val="22"/>
        </w:rPr>
        <w:t xml:space="preserve">, </w:t>
      </w:r>
      <w:r w:rsidR="00973EC0">
        <w:rPr>
          <w:rFonts w:ascii="Arial" w:hAnsi="Arial"/>
          <w:color w:val="000000"/>
          <w:sz w:val="22"/>
          <w:szCs w:val="22"/>
        </w:rPr>
        <w:t>Factory</w:t>
      </w:r>
      <w:r w:rsidRPr="00E53F40">
        <w:rPr>
          <w:rFonts w:ascii="Arial" w:hAnsi="Arial"/>
          <w:color w:val="000000"/>
          <w:sz w:val="22"/>
          <w:szCs w:val="22"/>
        </w:rPr>
        <w:t xml:space="preserve"> Manager at Puljonki. </w:t>
      </w:r>
    </w:p>
    <w:p w14:paraId="529D53A8"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9" w14:textId="723E3A68" w:rsidR="00015F99" w:rsidRPr="00E53F40" w:rsidRDefault="00E61399">
      <w:pPr>
        <w:pBdr>
          <w:top w:val="nil"/>
          <w:left w:val="nil"/>
          <w:bottom w:val="nil"/>
          <w:right w:val="nil"/>
          <w:between w:val="nil"/>
        </w:pBdr>
        <w:spacing w:line="240" w:lineRule="auto"/>
        <w:jc w:val="both"/>
        <w:rPr>
          <w:rFonts w:ascii="Arial" w:hAnsi="Arial"/>
          <w:color w:val="000000"/>
          <w:sz w:val="22"/>
          <w:szCs w:val="22"/>
          <w:lang w:val="en-GB"/>
        </w:rPr>
      </w:pPr>
      <w:r w:rsidRPr="00E53F40">
        <w:rPr>
          <w:rFonts w:ascii="Arial" w:hAnsi="Arial"/>
          <w:color w:val="000000"/>
          <w:sz w:val="22"/>
          <w:szCs w:val="22"/>
          <w:lang w:val="en-GB"/>
        </w:rPr>
        <w:t>For Puljonki, cooperation with an industry expert in this project was important.</w:t>
      </w:r>
    </w:p>
    <w:p w14:paraId="529D53AA"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B" w14:textId="77777777" w:rsidR="00015F99" w:rsidRPr="00E53F40" w:rsidRDefault="00E61399">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“In addition to the environmental and climate benefits, Nevel’s transparent operating model brings savings and predictability, which helps us manage our own costs. When a competent partner plans, operates, and maintains a plant on our behalf, we can fully focus on our own core business,” Strand adds.</w:t>
      </w:r>
    </w:p>
    <w:p w14:paraId="529D53AC"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D"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AE" w14:textId="51AFA0AC" w:rsidR="00015F99" w:rsidRPr="00E53F40" w:rsidRDefault="00E61399">
      <w:pPr>
        <w:pBdr>
          <w:top w:val="nil"/>
          <w:left w:val="nil"/>
          <w:bottom w:val="nil"/>
          <w:right w:val="nil"/>
          <w:between w:val="nil"/>
        </w:pBdr>
        <w:spacing w:line="240" w:lineRule="auto"/>
        <w:jc w:val="both"/>
        <w:rPr>
          <w:rFonts w:ascii="Arial" w:hAnsi="Arial"/>
          <w:b/>
          <w:color w:val="000000"/>
          <w:sz w:val="22"/>
          <w:szCs w:val="22"/>
        </w:rPr>
      </w:pPr>
      <w:r w:rsidRPr="00E53F40">
        <w:rPr>
          <w:rFonts w:ascii="Arial" w:hAnsi="Arial"/>
          <w:b/>
          <w:color w:val="000000"/>
          <w:sz w:val="22"/>
          <w:szCs w:val="22"/>
        </w:rPr>
        <w:t>Enquiries</w:t>
      </w:r>
    </w:p>
    <w:p w14:paraId="6B85E8F0" w14:textId="4BE000AE" w:rsidR="00FF30B9" w:rsidRPr="001140AC" w:rsidRDefault="00FF30B9" w:rsidP="00FF30B9">
      <w:pPr>
        <w:rPr>
          <w:sz w:val="22"/>
          <w:szCs w:val="22"/>
        </w:rPr>
      </w:pPr>
      <w:r w:rsidRPr="001140AC">
        <w:rPr>
          <w:sz w:val="22"/>
          <w:szCs w:val="22"/>
        </w:rPr>
        <w:t xml:space="preserve">Teemu Klingberg, +358 50 317 1448, </w:t>
      </w:r>
      <w:r w:rsidR="001140AC" w:rsidRPr="001140AC">
        <w:rPr>
          <w:sz w:val="22"/>
          <w:szCs w:val="22"/>
        </w:rPr>
        <w:t>Director</w:t>
      </w:r>
      <w:r w:rsidRPr="001140AC">
        <w:rPr>
          <w:sz w:val="22"/>
          <w:szCs w:val="22"/>
        </w:rPr>
        <w:t xml:space="preserve">, </w:t>
      </w:r>
      <w:r w:rsidR="001140AC">
        <w:rPr>
          <w:sz w:val="22"/>
          <w:szCs w:val="22"/>
        </w:rPr>
        <w:t>Industrial Infrastructure</w:t>
      </w:r>
      <w:r w:rsidRPr="001140AC">
        <w:rPr>
          <w:sz w:val="22"/>
          <w:szCs w:val="22"/>
        </w:rPr>
        <w:t>, Nevel</w:t>
      </w:r>
    </w:p>
    <w:p w14:paraId="529D53B0" w14:textId="77777777" w:rsidR="00015F99" w:rsidRPr="005F2DF9" w:rsidRDefault="00E61399">
      <w:pPr>
        <w:pBdr>
          <w:top w:val="nil"/>
          <w:left w:val="nil"/>
          <w:bottom w:val="nil"/>
          <w:right w:val="nil"/>
          <w:between w:val="nil"/>
        </w:pBdr>
        <w:spacing w:line="240" w:lineRule="auto"/>
        <w:jc w:val="both"/>
        <w:rPr>
          <w:rFonts w:ascii="Arial" w:hAnsi="Arial"/>
          <w:color w:val="000000"/>
          <w:sz w:val="22"/>
          <w:szCs w:val="22"/>
        </w:rPr>
      </w:pPr>
      <w:r w:rsidRPr="005F2DF9">
        <w:rPr>
          <w:rFonts w:ascii="Arial" w:hAnsi="Arial"/>
          <w:color w:val="000000"/>
          <w:sz w:val="22"/>
          <w:szCs w:val="22"/>
        </w:rPr>
        <w:t>Hanna Viita, +358 40 167 1755, Director, Sustainability and Communications, Nevel </w:t>
      </w:r>
    </w:p>
    <w:p w14:paraId="529D53B1" w14:textId="2725572D" w:rsidR="00015F99" w:rsidRPr="005F2DF9" w:rsidRDefault="00E61399">
      <w:pPr>
        <w:pBdr>
          <w:top w:val="nil"/>
          <w:left w:val="nil"/>
          <w:bottom w:val="nil"/>
          <w:right w:val="nil"/>
          <w:between w:val="nil"/>
        </w:pBdr>
        <w:spacing w:line="240" w:lineRule="auto"/>
        <w:jc w:val="both"/>
        <w:rPr>
          <w:rFonts w:ascii="Arial" w:hAnsi="Arial"/>
          <w:color w:val="000000"/>
          <w:sz w:val="22"/>
          <w:szCs w:val="22"/>
        </w:rPr>
      </w:pPr>
      <w:r w:rsidRPr="005F2DF9">
        <w:rPr>
          <w:rFonts w:ascii="Arial" w:hAnsi="Arial"/>
          <w:color w:val="000000"/>
          <w:sz w:val="22"/>
          <w:szCs w:val="22"/>
        </w:rPr>
        <w:t xml:space="preserve">Tomi Strand, +358 40 503 6388, </w:t>
      </w:r>
      <w:r w:rsidR="00973EC0">
        <w:rPr>
          <w:rFonts w:ascii="Arial" w:hAnsi="Arial"/>
          <w:color w:val="000000"/>
          <w:sz w:val="22"/>
          <w:szCs w:val="22"/>
        </w:rPr>
        <w:t>Factory</w:t>
      </w:r>
      <w:r w:rsidRPr="005F2DF9">
        <w:rPr>
          <w:rFonts w:ascii="Arial" w:hAnsi="Arial"/>
          <w:color w:val="000000"/>
          <w:sz w:val="22"/>
          <w:szCs w:val="22"/>
        </w:rPr>
        <w:t xml:space="preserve"> Manager, Puljonki Oy </w:t>
      </w:r>
    </w:p>
    <w:p w14:paraId="529D53B2" w14:textId="77777777" w:rsidR="00015F99" w:rsidRPr="00E53F40" w:rsidRDefault="00015F99">
      <w:pPr>
        <w:pBdr>
          <w:top w:val="nil"/>
          <w:left w:val="nil"/>
          <w:bottom w:val="nil"/>
          <w:right w:val="nil"/>
          <w:between w:val="nil"/>
        </w:pBdr>
        <w:spacing w:line="240" w:lineRule="auto"/>
        <w:jc w:val="both"/>
        <w:rPr>
          <w:rFonts w:ascii="Arial" w:hAnsi="Arial"/>
          <w:color w:val="000000"/>
          <w:sz w:val="22"/>
          <w:szCs w:val="22"/>
        </w:rPr>
      </w:pPr>
    </w:p>
    <w:p w14:paraId="529D53B3" w14:textId="77777777" w:rsidR="00015F99" w:rsidRPr="00E53F40" w:rsidRDefault="00E61399">
      <w:pPr>
        <w:pBdr>
          <w:top w:val="nil"/>
          <w:left w:val="nil"/>
          <w:bottom w:val="nil"/>
          <w:right w:val="nil"/>
          <w:between w:val="nil"/>
        </w:pBdr>
        <w:spacing w:line="240" w:lineRule="auto"/>
        <w:jc w:val="both"/>
        <w:rPr>
          <w:rFonts w:ascii="Arial" w:hAnsi="Arial"/>
          <w:color w:val="000000"/>
          <w:sz w:val="22"/>
          <w:szCs w:val="22"/>
        </w:rPr>
      </w:pPr>
      <w:r w:rsidRPr="00E53F40">
        <w:rPr>
          <w:rFonts w:ascii="Arial" w:hAnsi="Arial"/>
          <w:color w:val="000000"/>
          <w:sz w:val="22"/>
          <w:szCs w:val="22"/>
        </w:rPr>
        <w:t> </w:t>
      </w:r>
    </w:p>
    <w:p w14:paraId="529D53B4" w14:textId="77777777" w:rsidR="00015F99" w:rsidRPr="00E53F40" w:rsidRDefault="00E61399" w:rsidP="007B0462">
      <w:pPr>
        <w:rPr>
          <w:rFonts w:ascii="Arial" w:hAnsi="Arial"/>
          <w:sz w:val="22"/>
          <w:szCs w:val="22"/>
          <w:highlight w:val="white"/>
        </w:rPr>
      </w:pPr>
      <w:r w:rsidRPr="00E53F40">
        <w:rPr>
          <w:rFonts w:ascii="Arial" w:hAnsi="Arial"/>
          <w:b/>
          <w:sz w:val="22"/>
          <w:szCs w:val="22"/>
          <w:highlight w:val="white"/>
        </w:rPr>
        <w:t>Nevel in brief</w:t>
      </w:r>
      <w:r w:rsidRPr="00E53F40">
        <w:rPr>
          <w:rFonts w:ascii="Arial" w:hAnsi="Arial"/>
          <w:sz w:val="22"/>
          <w:szCs w:val="22"/>
        </w:rPr>
        <w:br/>
      </w:r>
      <w:r w:rsidRPr="00E53F40">
        <w:rPr>
          <w:rFonts w:ascii="Arial" w:hAnsi="Arial"/>
          <w:sz w:val="22"/>
          <w:szCs w:val="22"/>
          <w:highlight w:val="white"/>
        </w:rPr>
        <w:t xml:space="preserve">Nevel is a utility infrastructure company offering advanced industrial and municipal infrastructure solutions that are fit-for-purpose and future-proof. Nevel operates more than 130 energy production sites and manages over 40 district heating networks. The company has an annual turnover of EUR 100 M, and employs 150 experts in Finland, Sweden, and </w:t>
      </w:r>
      <w:r w:rsidRPr="00E53F40">
        <w:rPr>
          <w:rFonts w:ascii="Arial" w:hAnsi="Arial"/>
          <w:sz w:val="22"/>
          <w:szCs w:val="22"/>
          <w:highlight w:val="white"/>
        </w:rPr>
        <w:lastRenderedPageBreak/>
        <w:t>Estonia. Committed to a climate positive future, we drive societal impact by co-creating local circular economies and driving transformation to CO</w:t>
      </w:r>
      <w:r w:rsidRPr="00E53F40">
        <w:rPr>
          <w:rFonts w:ascii="Arial" w:hAnsi="Arial"/>
          <w:sz w:val="22"/>
          <w:szCs w:val="22"/>
          <w:highlight w:val="white"/>
          <w:vertAlign w:val="superscript"/>
        </w:rPr>
        <w:t>2</w:t>
      </w:r>
      <w:r w:rsidRPr="00E53F40">
        <w:rPr>
          <w:rFonts w:ascii="Arial" w:hAnsi="Arial"/>
          <w:sz w:val="22"/>
          <w:szCs w:val="22"/>
          <w:highlight w:val="white"/>
        </w:rPr>
        <w:t xml:space="preserve"> emission free energy production.</w:t>
      </w:r>
    </w:p>
    <w:p w14:paraId="0EEBDB8C" w14:textId="77777777" w:rsidR="00BF523B" w:rsidRPr="00E53F40" w:rsidRDefault="00BF523B">
      <w:pPr>
        <w:jc w:val="both"/>
        <w:rPr>
          <w:rFonts w:ascii="Arial" w:hAnsi="Arial"/>
          <w:b/>
          <w:sz w:val="22"/>
          <w:szCs w:val="22"/>
        </w:rPr>
      </w:pPr>
    </w:p>
    <w:p w14:paraId="1E49CD82" w14:textId="77777777" w:rsidR="00973EC0" w:rsidRPr="00E53F40" w:rsidRDefault="00973EC0" w:rsidP="00973EC0">
      <w:pPr>
        <w:jc w:val="both"/>
        <w:rPr>
          <w:rFonts w:ascii="Arial" w:hAnsi="Arial"/>
          <w:b/>
          <w:sz w:val="22"/>
          <w:szCs w:val="22"/>
        </w:rPr>
      </w:pPr>
      <w:r w:rsidRPr="00E53F40">
        <w:rPr>
          <w:rFonts w:ascii="Arial" w:hAnsi="Arial"/>
          <w:b/>
          <w:sz w:val="22"/>
          <w:szCs w:val="22"/>
        </w:rPr>
        <w:t>Puljonki in brief</w:t>
      </w:r>
    </w:p>
    <w:p w14:paraId="105DAD40" w14:textId="77777777" w:rsidR="00973EC0" w:rsidRPr="00E53F40" w:rsidRDefault="00973EC0" w:rsidP="00973EC0">
      <w:pPr>
        <w:jc w:val="both"/>
        <w:rPr>
          <w:rFonts w:cstheme="minorHAnsi"/>
          <w:b/>
          <w:sz w:val="22"/>
          <w:szCs w:val="22"/>
        </w:rPr>
      </w:pPr>
    </w:p>
    <w:p w14:paraId="74CC2C7D" w14:textId="77777777" w:rsidR="00973EC0" w:rsidRPr="00E53F40" w:rsidRDefault="00973EC0" w:rsidP="00973EC0">
      <w:pPr>
        <w:jc w:val="both"/>
        <w:rPr>
          <w:rFonts w:cstheme="minorHAnsi"/>
          <w:sz w:val="22"/>
          <w:szCs w:val="22"/>
        </w:rPr>
      </w:pPr>
      <w:r w:rsidRPr="00C243D4">
        <w:rPr>
          <w:rFonts w:cstheme="minorHAnsi"/>
          <w:sz w:val="22"/>
          <w:szCs w:val="22"/>
        </w:rPr>
        <w:t>Puljonki is the largest European operator in its field, and part of Nestlé. Puljonki makes sauces for the food service sector, and its wide range of 150 products includes bouillons, gravies, sauces and sauce bases needed in the professional kitchens. We always develop and adapt our products to meet our customers' needs. We employ around 50 people in the Finnish municipality of Juuka, North Karelia.</w:t>
      </w:r>
    </w:p>
    <w:p w14:paraId="57D3B91C" w14:textId="77777777" w:rsidR="00973EC0" w:rsidRPr="00E53F40" w:rsidRDefault="00973EC0" w:rsidP="00973EC0">
      <w:pPr>
        <w:jc w:val="both"/>
        <w:rPr>
          <w:rFonts w:cstheme="minorHAnsi"/>
          <w:sz w:val="22"/>
          <w:szCs w:val="22"/>
        </w:rPr>
      </w:pPr>
    </w:p>
    <w:p w14:paraId="70715131" w14:textId="77777777" w:rsidR="00973EC0" w:rsidRPr="00E53F40" w:rsidRDefault="00973EC0" w:rsidP="00973EC0">
      <w:pPr>
        <w:spacing w:line="240" w:lineRule="auto"/>
        <w:rPr>
          <w:rFonts w:cstheme="minorHAnsi"/>
          <w:noProof w:val="0"/>
          <w:sz w:val="22"/>
          <w:szCs w:val="22"/>
          <w:lang w:eastAsia="en-GB"/>
        </w:rPr>
      </w:pPr>
      <w:r w:rsidRPr="00E53F40">
        <w:rPr>
          <w:rFonts w:cstheme="minorHAnsi"/>
          <w:color w:val="333333"/>
          <w:sz w:val="22"/>
          <w:szCs w:val="22"/>
          <w:shd w:val="clear" w:color="auto" w:fill="FFFFFF"/>
        </w:rPr>
        <w:t xml:space="preserve">Find out more at </w:t>
      </w:r>
      <w:hyperlink r:id="rId11" w:tgtFrame="_blank" w:tooltip="https://www.nestleprofessionalfood.fi/puljonki" w:history="1">
        <w:r w:rsidRPr="00E53F40">
          <w:rPr>
            <w:rStyle w:val="Hyperlink"/>
            <w:rFonts w:cstheme="minorHAnsi"/>
            <w:color w:val="0000EE"/>
            <w:sz w:val="22"/>
            <w:szCs w:val="22"/>
            <w:shd w:val="clear" w:color="auto" w:fill="FFFFFF"/>
          </w:rPr>
          <w:t>Puljonki® | Nestlé Professional (nestleprofessionalfood.fi)</w:t>
        </w:r>
      </w:hyperlink>
    </w:p>
    <w:p w14:paraId="6040213D" w14:textId="4AE51F67" w:rsidR="002D65C6" w:rsidRDefault="002D65C6">
      <w:pPr>
        <w:jc w:val="both"/>
        <w:rPr>
          <w:sz w:val="22"/>
          <w:szCs w:val="22"/>
        </w:rPr>
      </w:pPr>
    </w:p>
    <w:p w14:paraId="3D766A46" w14:textId="77777777" w:rsidR="00B72A5F" w:rsidRPr="00E53F40" w:rsidRDefault="00B72A5F">
      <w:pPr>
        <w:jc w:val="both"/>
        <w:rPr>
          <w:sz w:val="22"/>
          <w:szCs w:val="22"/>
        </w:rPr>
      </w:pPr>
    </w:p>
    <w:p w14:paraId="52F28C68" w14:textId="77777777" w:rsidR="00015F99" w:rsidRPr="00E53F40" w:rsidRDefault="00015F99">
      <w:pPr>
        <w:jc w:val="both"/>
        <w:rPr>
          <w:sz w:val="22"/>
          <w:szCs w:val="22"/>
        </w:rPr>
      </w:pPr>
    </w:p>
    <w:sectPr w:rsidR="00015F99" w:rsidRPr="00E53F40">
      <w:headerReference w:type="default" r:id="rId12"/>
      <w:footerReference w:type="default" r:id="rId13"/>
      <w:headerReference w:type="first" r:id="rId14"/>
      <w:footerReference w:type="first" r:id="rId15"/>
      <w:pgSz w:w="11907" w:h="16840"/>
      <w:pgMar w:top="2268" w:right="1418" w:bottom="1701"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4717" w14:textId="77777777" w:rsidR="00D324B6" w:rsidRDefault="00D324B6">
      <w:pPr>
        <w:spacing w:line="240" w:lineRule="auto"/>
      </w:pPr>
      <w:r>
        <w:separator/>
      </w:r>
    </w:p>
  </w:endnote>
  <w:endnote w:type="continuationSeparator" w:id="0">
    <w:p w14:paraId="789AEA00" w14:textId="77777777" w:rsidR="00D324B6" w:rsidRDefault="00D324B6">
      <w:pPr>
        <w:spacing w:line="240" w:lineRule="auto"/>
      </w:pPr>
      <w:r>
        <w:continuationSeparator/>
      </w:r>
    </w:p>
  </w:endnote>
  <w:endnote w:type="continuationNotice" w:id="1">
    <w:p w14:paraId="027C3EB7" w14:textId="77777777" w:rsidR="00D324B6" w:rsidRDefault="00D324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verpass Mono Sem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3B8" w14:textId="40F97FE5" w:rsidR="00015F99" w:rsidRDefault="00015F99">
    <w:pPr>
      <w:pBdr>
        <w:top w:val="nil"/>
        <w:left w:val="nil"/>
        <w:bottom w:val="nil"/>
        <w:right w:val="nil"/>
        <w:between w:val="nil"/>
      </w:pBdr>
      <w:spacing w:line="240" w:lineRule="auto"/>
      <w:rPr>
        <w:rFonts w:ascii="Arial" w:hAnsi="Arial"/>
        <w:color w:val="40404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3BD" w14:textId="77777777" w:rsidR="00015F99" w:rsidRDefault="00E61399">
    <w:pPr>
      <w:pBdr>
        <w:top w:val="nil"/>
        <w:left w:val="nil"/>
        <w:bottom w:val="nil"/>
        <w:right w:val="nil"/>
        <w:between w:val="nil"/>
      </w:pBdr>
      <w:spacing w:line="240" w:lineRule="auto"/>
      <w:ind w:left="-567"/>
      <w:rPr>
        <w:rFonts w:ascii="Arial" w:hAnsi="Arial"/>
        <w:color w:val="404040"/>
        <w:sz w:val="2"/>
        <w:szCs w:val="2"/>
      </w:rPr>
    </w:pPr>
    <w:r>
      <w:drawing>
        <wp:anchor distT="0" distB="0" distL="114300" distR="114300" simplePos="0" relativeHeight="251658241" behindDoc="0" locked="0" layoutInCell="1" hidden="0" allowOverlap="1" wp14:anchorId="529D53C0" wp14:editId="529D53C1">
          <wp:simplePos x="0" y="0"/>
          <wp:positionH relativeFrom="column">
            <wp:posOffset>1412875</wp:posOffset>
          </wp:positionH>
          <wp:positionV relativeFrom="paragraph">
            <wp:posOffset>10153015</wp:posOffset>
          </wp:positionV>
          <wp:extent cx="1133475" cy="95250"/>
          <wp:effectExtent l="0" t="0" r="0" b="0"/>
          <wp:wrapNone/>
          <wp:docPr id="11" name="image2.png" descr="footer_www_white.png"/>
          <wp:cNvGraphicFramePr/>
          <a:graphic xmlns:a="http://schemas.openxmlformats.org/drawingml/2006/main">
            <a:graphicData uri="http://schemas.openxmlformats.org/drawingml/2006/picture">
              <pic:pic xmlns:pic="http://schemas.openxmlformats.org/drawingml/2006/picture">
                <pic:nvPicPr>
                  <pic:cNvPr id="0" name="image2.png" descr="footer_www_white.png"/>
                  <pic:cNvPicPr preferRelativeResize="0"/>
                </pic:nvPicPr>
                <pic:blipFill>
                  <a:blip r:embed="rId1"/>
                  <a:srcRect/>
                  <a:stretch>
                    <a:fillRect/>
                  </a:stretch>
                </pic:blipFill>
                <pic:spPr>
                  <a:xfrm>
                    <a:off x="0" y="0"/>
                    <a:ext cx="1133475" cy="952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EC30" w14:textId="77777777" w:rsidR="00D324B6" w:rsidRDefault="00D324B6">
      <w:pPr>
        <w:spacing w:line="240" w:lineRule="auto"/>
      </w:pPr>
      <w:r>
        <w:separator/>
      </w:r>
    </w:p>
  </w:footnote>
  <w:footnote w:type="continuationSeparator" w:id="0">
    <w:p w14:paraId="58BED242" w14:textId="77777777" w:rsidR="00D324B6" w:rsidRDefault="00D324B6">
      <w:pPr>
        <w:spacing w:line="240" w:lineRule="auto"/>
      </w:pPr>
      <w:r>
        <w:continuationSeparator/>
      </w:r>
    </w:p>
  </w:footnote>
  <w:footnote w:type="continuationNotice" w:id="1">
    <w:p w14:paraId="11CF3247" w14:textId="77777777" w:rsidR="00D324B6" w:rsidRDefault="00D324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3B6" w14:textId="23CCF383" w:rsidR="00015F99" w:rsidRDefault="00E61399" w:rsidP="00EF278B">
    <w:pPr>
      <w:pBdr>
        <w:top w:val="nil"/>
        <w:left w:val="nil"/>
        <w:bottom w:val="nil"/>
        <w:right w:val="nil"/>
        <w:between w:val="nil"/>
      </w:pBdr>
      <w:spacing w:line="240" w:lineRule="auto"/>
      <w:ind w:right="-567"/>
      <w:jc w:val="center"/>
      <w:rPr>
        <w:rFonts w:ascii="Arial" w:hAnsi="Arial"/>
        <w:color w:val="404040"/>
        <w:sz w:val="16"/>
        <w:szCs w:val="16"/>
      </w:rPr>
    </w:pPr>
    <w:r>
      <w:rPr>
        <w:rFonts w:ascii="Arial" w:hAnsi="Arial"/>
        <w:color w:val="404040"/>
        <w:sz w:val="16"/>
        <w:szCs w:val="16"/>
      </w:rPr>
      <w:t>1</w:t>
    </w:r>
    <w:r w:rsidR="00984710">
      <w:rPr>
        <w:rFonts w:ascii="Arial" w:hAnsi="Arial"/>
        <w:color w:val="404040"/>
        <w:sz w:val="16"/>
        <w:szCs w:val="16"/>
      </w:rPr>
      <w:t>8</w:t>
    </w:r>
    <w:r>
      <w:rPr>
        <w:rFonts w:ascii="Arial" w:hAnsi="Arial"/>
        <w:color w:val="404040"/>
        <w:sz w:val="16"/>
        <w:szCs w:val="16"/>
      </w:rPr>
      <w:t>.5.2022</w:t>
    </w:r>
  </w:p>
  <w:p w14:paraId="529D53B7" w14:textId="6D8FB83D" w:rsidR="00015F99" w:rsidRDefault="00EF278B">
    <w:pPr>
      <w:pBdr>
        <w:top w:val="nil"/>
        <w:left w:val="nil"/>
        <w:bottom w:val="nil"/>
        <w:right w:val="nil"/>
        <w:between w:val="nil"/>
      </w:pBdr>
      <w:spacing w:line="240" w:lineRule="auto"/>
      <w:ind w:left="2608" w:right="-567" w:firstLine="1304"/>
      <w:rPr>
        <w:rFonts w:ascii="Arial" w:hAnsi="Arial"/>
        <w:b/>
        <w:color w:val="404040"/>
        <w:sz w:val="16"/>
        <w:szCs w:val="16"/>
      </w:rPr>
    </w:pPr>
    <w:r>
      <w:rPr>
        <w:rFonts w:ascii="Arial" w:hAnsi="Arial"/>
        <w:b/>
        <w:color w:val="404040"/>
        <w:sz w:val="16"/>
        <w:szCs w:val="16"/>
      </w:rPr>
      <w:tab/>
    </w:r>
    <w:r>
      <w:rPr>
        <w:rFonts w:ascii="Arial" w:hAnsi="Arial"/>
        <w:b/>
        <w:color w:val="404040"/>
        <w:sz w:val="16"/>
        <w:szCs w:val="16"/>
      </w:rPr>
      <w:tab/>
    </w:r>
    <w:r>
      <w:rPr>
        <w:rFonts w:ascii="Arial" w:hAnsi="Arial"/>
        <w:b/>
        <w:color w:val="404040"/>
        <w:sz w:val="16"/>
        <w:szCs w:val="16"/>
      </w:rPr>
      <w:tab/>
    </w:r>
    <w:r>
      <w:rPr>
        <w:rFonts w:ascii="Arial" w:hAnsi="Arial"/>
        <w:b/>
        <w:color w:val="404040"/>
        <w:sz w:val="16"/>
        <w:szCs w:val="16"/>
      </w:rPr>
      <w:tab/>
    </w:r>
    <w:r>
      <w:rPr>
        <w:rFonts w:ascii="Arial" w:hAnsi="Arial"/>
        <w:b/>
        <w:color w:val="404040"/>
        <w:sz w:val="16"/>
        <w:szCs w:val="16"/>
      </w:rPr>
      <w:tab/>
    </w:r>
    <w:r w:rsidR="00E61399">
      <w:rPr>
        <w:rFonts w:ascii="Arial" w:hAnsi="Arial"/>
        <w:b/>
        <w:color w:val="404040"/>
        <w:sz w:val="16"/>
        <w:szCs w:val="16"/>
      </w:rPr>
      <w:tab/>
    </w:r>
    <w:r w:rsidR="00E61399">
      <w:rPr>
        <w:rFonts w:ascii="Arial" w:hAnsi="Arial"/>
        <w:b/>
        <w:color w:val="404040"/>
        <w:sz w:val="16"/>
        <w:szCs w:val="16"/>
      </w:rPr>
      <w:tab/>
    </w:r>
    <w:r w:rsidR="00E61399">
      <w:rPr>
        <w:rFonts w:ascii="Arial" w:hAnsi="Arial"/>
        <w:color w:val="404040"/>
        <w:sz w:val="16"/>
        <w:szCs w:val="16"/>
      </w:rPr>
      <w:fldChar w:fldCharType="begin"/>
    </w:r>
    <w:r w:rsidR="00E61399">
      <w:rPr>
        <w:rFonts w:ascii="Arial" w:hAnsi="Arial"/>
        <w:color w:val="404040"/>
        <w:sz w:val="16"/>
        <w:szCs w:val="16"/>
      </w:rPr>
      <w:instrText>PAGE</w:instrText>
    </w:r>
    <w:r w:rsidR="00E61399">
      <w:rPr>
        <w:rFonts w:ascii="Arial" w:hAnsi="Arial"/>
        <w:color w:val="404040"/>
        <w:sz w:val="16"/>
        <w:szCs w:val="16"/>
      </w:rPr>
      <w:fldChar w:fldCharType="separate"/>
    </w:r>
    <w:r w:rsidR="00936F0E">
      <w:rPr>
        <w:rFonts w:ascii="Arial" w:hAnsi="Arial"/>
        <w:color w:val="404040"/>
        <w:sz w:val="16"/>
        <w:szCs w:val="16"/>
      </w:rPr>
      <w:t>1</w:t>
    </w:r>
    <w:r w:rsidR="00E61399">
      <w:rPr>
        <w:rFonts w:ascii="Arial" w:hAnsi="Arial"/>
        <w:color w:val="404040"/>
        <w:sz w:val="16"/>
        <w:szCs w:val="16"/>
      </w:rPr>
      <w:fldChar w:fldCharType="end"/>
    </w:r>
    <w:r w:rsidR="00E61399">
      <w:rPr>
        <w:rFonts w:ascii="Arial" w:hAnsi="Arial"/>
        <w:color w:val="404040"/>
        <w:sz w:val="16"/>
        <w:szCs w:val="16"/>
      </w:rPr>
      <w:t xml:space="preserve"> (</w:t>
    </w:r>
    <w:r w:rsidR="00E61399">
      <w:rPr>
        <w:rFonts w:ascii="Arial" w:hAnsi="Arial"/>
        <w:color w:val="404040"/>
        <w:sz w:val="16"/>
        <w:szCs w:val="16"/>
      </w:rPr>
      <w:fldChar w:fldCharType="begin"/>
    </w:r>
    <w:r w:rsidR="00E61399">
      <w:rPr>
        <w:rFonts w:ascii="Arial" w:hAnsi="Arial"/>
        <w:color w:val="404040"/>
        <w:sz w:val="16"/>
        <w:szCs w:val="16"/>
      </w:rPr>
      <w:instrText>NUMPAGES</w:instrText>
    </w:r>
    <w:r w:rsidR="00E61399">
      <w:rPr>
        <w:rFonts w:ascii="Arial" w:hAnsi="Arial"/>
        <w:color w:val="404040"/>
        <w:sz w:val="16"/>
        <w:szCs w:val="16"/>
      </w:rPr>
      <w:fldChar w:fldCharType="separate"/>
    </w:r>
    <w:r w:rsidR="00936F0E">
      <w:rPr>
        <w:rFonts w:ascii="Arial" w:hAnsi="Arial"/>
        <w:color w:val="404040"/>
        <w:sz w:val="16"/>
        <w:szCs w:val="16"/>
      </w:rPr>
      <w:t>1</w:t>
    </w:r>
    <w:r w:rsidR="00E61399">
      <w:rPr>
        <w:rFonts w:ascii="Arial" w:hAnsi="Arial"/>
        <w:color w:val="404040"/>
        <w:sz w:val="16"/>
        <w:szCs w:val="16"/>
      </w:rPr>
      <w:fldChar w:fldCharType="end"/>
    </w:r>
    <w:r w:rsidR="00E61399">
      <w:rPr>
        <w:rFonts w:ascii="Arial" w:hAnsi="Arial"/>
        <w:color w:val="40404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3B9" w14:textId="77777777" w:rsidR="00015F99" w:rsidRDefault="00E61399">
    <w:r>
      <w:tab/>
    </w:r>
    <w:r>
      <w:tab/>
    </w:r>
    <w:r>
      <w:tab/>
    </w:r>
    <w:r>
      <w:tab/>
    </w:r>
    <w:r>
      <w:tab/>
    </w:r>
    <w:r>
      <w:tab/>
    </w:r>
    <w:r>
      <w:fldChar w:fldCharType="begin"/>
    </w:r>
    <w:r>
      <w:instrText>PAGE</w:instrText>
    </w:r>
    <w:r w:rsidR="00EF278B">
      <w:fldChar w:fldCharType="separate"/>
    </w:r>
    <w:r>
      <w:fldChar w:fldCharType="end"/>
    </w:r>
    <w:r>
      <w:t xml:space="preserve"> (</w:t>
    </w:r>
    <w:r>
      <w:fldChar w:fldCharType="begin"/>
    </w:r>
    <w:r>
      <w:instrText>NUMPAGES</w:instrText>
    </w:r>
    <w:r w:rsidR="00EF278B">
      <w:fldChar w:fldCharType="separate"/>
    </w:r>
    <w:r>
      <w:fldChar w:fldCharType="end"/>
    </w:r>
    <w:r>
      <w:t>)</w:t>
    </w:r>
  </w:p>
  <w:p w14:paraId="529D53BA" w14:textId="77777777" w:rsidR="00015F99" w:rsidRDefault="00E61399">
    <w:r>
      <w:tab/>
    </w:r>
    <w:r>
      <w:tab/>
    </w:r>
    <w:r>
      <w:tab/>
    </w:r>
    <w:r>
      <w:tab/>
    </w:r>
  </w:p>
  <w:p w14:paraId="529D53BB" w14:textId="77777777" w:rsidR="00015F99" w:rsidRDefault="00015F99"/>
  <w:p w14:paraId="529D53BC" w14:textId="77777777" w:rsidR="00015F99" w:rsidRDefault="00E61399">
    <w:r>
      <w:tab/>
    </w:r>
    <w:r>
      <w:tab/>
    </w:r>
    <w:r>
      <w:tab/>
    </w:r>
    <w:r>
      <w:tab/>
      <w:t>13 toukokuu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C4EDF"/>
    <w:multiLevelType w:val="multilevel"/>
    <w:tmpl w:val="EACE7C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99"/>
    <w:rsid w:val="00015F99"/>
    <w:rsid w:val="000A0420"/>
    <w:rsid w:val="000B21EA"/>
    <w:rsid w:val="001140AC"/>
    <w:rsid w:val="00190C5F"/>
    <w:rsid w:val="001B5548"/>
    <w:rsid w:val="00220630"/>
    <w:rsid w:val="00272177"/>
    <w:rsid w:val="002D0B2F"/>
    <w:rsid w:val="002D65C6"/>
    <w:rsid w:val="003349FA"/>
    <w:rsid w:val="003C023F"/>
    <w:rsid w:val="00404E50"/>
    <w:rsid w:val="00480C4D"/>
    <w:rsid w:val="004F1BBD"/>
    <w:rsid w:val="00560EFF"/>
    <w:rsid w:val="005F2DF9"/>
    <w:rsid w:val="00602E8F"/>
    <w:rsid w:val="006102F8"/>
    <w:rsid w:val="006440B5"/>
    <w:rsid w:val="0065097B"/>
    <w:rsid w:val="00730AA9"/>
    <w:rsid w:val="007B0462"/>
    <w:rsid w:val="007C3039"/>
    <w:rsid w:val="00924694"/>
    <w:rsid w:val="00936F0E"/>
    <w:rsid w:val="00973EC0"/>
    <w:rsid w:val="00984710"/>
    <w:rsid w:val="00A02B65"/>
    <w:rsid w:val="00B72A5F"/>
    <w:rsid w:val="00BF523B"/>
    <w:rsid w:val="00C8029B"/>
    <w:rsid w:val="00CA7333"/>
    <w:rsid w:val="00CD6B26"/>
    <w:rsid w:val="00D15AE7"/>
    <w:rsid w:val="00D324B6"/>
    <w:rsid w:val="00D9262A"/>
    <w:rsid w:val="00D97091"/>
    <w:rsid w:val="00DA73CF"/>
    <w:rsid w:val="00DF0AB2"/>
    <w:rsid w:val="00E53F40"/>
    <w:rsid w:val="00E61399"/>
    <w:rsid w:val="00EF0600"/>
    <w:rsid w:val="00EF278B"/>
    <w:rsid w:val="00F0562D"/>
    <w:rsid w:val="00F335E9"/>
    <w:rsid w:val="00FB242C"/>
    <w:rsid w:val="00FF30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D539D"/>
  <w15:docId w15:val="{AB8874F7-CB73-47AA-864F-A8E64B9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4B"/>
    <w:pPr>
      <w:spacing w:line="280" w:lineRule="atLeast"/>
    </w:pPr>
    <w:rPr>
      <w:rFonts w:asciiTheme="minorHAnsi" w:hAnsiTheme="minorHAnsi"/>
      <w:noProof/>
      <w:szCs w:val="24"/>
      <w:lang w:eastAsia="zh-CN"/>
    </w:rPr>
  </w:style>
  <w:style w:type="paragraph" w:styleId="Heading1">
    <w:name w:val="heading 1"/>
    <w:basedOn w:val="Normal"/>
    <w:next w:val="BodyText"/>
    <w:uiPriority w:val="9"/>
    <w:qFormat/>
    <w:rsid w:val="00994A9A"/>
    <w:pPr>
      <w:keepNext/>
      <w:numPr>
        <w:numId w:val="3"/>
      </w:numPr>
      <w:spacing w:before="280" w:after="120"/>
      <w:outlineLvl w:val="0"/>
    </w:pPr>
    <w:rPr>
      <w:rFonts w:asciiTheme="majorHAnsi" w:hAnsiTheme="majorHAnsi"/>
      <w:b/>
      <w:bCs/>
      <w:caps/>
      <w:color w:val="2F2A95" w:themeColor="accent1"/>
      <w:kern w:val="32"/>
      <w:sz w:val="24"/>
      <w:szCs w:val="32"/>
    </w:rPr>
  </w:style>
  <w:style w:type="paragraph" w:styleId="Heading2">
    <w:name w:val="heading 2"/>
    <w:basedOn w:val="Normal"/>
    <w:next w:val="BodyText"/>
    <w:link w:val="Heading2Char"/>
    <w:uiPriority w:val="9"/>
    <w:semiHidden/>
    <w:unhideWhenUsed/>
    <w:qFormat/>
    <w:rsid w:val="00994A9A"/>
    <w:pPr>
      <w:keepNext/>
      <w:numPr>
        <w:ilvl w:val="1"/>
        <w:numId w:val="3"/>
      </w:numPr>
      <w:spacing w:before="280" w:after="120"/>
      <w:outlineLvl w:val="1"/>
    </w:pPr>
    <w:rPr>
      <w:rFonts w:asciiTheme="majorHAnsi" w:hAnsiTheme="majorHAnsi"/>
      <w:b/>
      <w:bCs/>
      <w:iCs/>
      <w:color w:val="2F2A95" w:themeColor="accent1"/>
      <w:szCs w:val="28"/>
    </w:rPr>
  </w:style>
  <w:style w:type="paragraph" w:styleId="Heading3">
    <w:name w:val="heading 3"/>
    <w:basedOn w:val="Normal"/>
    <w:next w:val="BodyText"/>
    <w:uiPriority w:val="9"/>
    <w:semiHidden/>
    <w:unhideWhenUsed/>
    <w:qFormat/>
    <w:rsid w:val="00994A9A"/>
    <w:pPr>
      <w:keepNext/>
      <w:numPr>
        <w:ilvl w:val="2"/>
        <w:numId w:val="3"/>
      </w:numPr>
      <w:spacing w:before="300" w:after="120"/>
      <w:outlineLvl w:val="2"/>
    </w:pPr>
    <w:rPr>
      <w:rFonts w:asciiTheme="majorHAnsi" w:hAnsiTheme="majorHAnsi"/>
      <w:b/>
      <w:bCs/>
      <w:color w:val="2F2A95" w:themeColor="accent1"/>
      <w:szCs w:val="26"/>
    </w:rPr>
  </w:style>
  <w:style w:type="paragraph" w:styleId="Heading4">
    <w:name w:val="heading 4"/>
    <w:basedOn w:val="Normal"/>
    <w:next w:val="BodyText"/>
    <w:link w:val="Heading4Char"/>
    <w:uiPriority w:val="9"/>
    <w:semiHidden/>
    <w:unhideWhenUsed/>
    <w:qFormat/>
    <w:rsid w:val="00A3408C"/>
    <w:pPr>
      <w:keepNext/>
      <w:keepLines/>
      <w:numPr>
        <w:ilvl w:val="3"/>
        <w:numId w:val="3"/>
      </w:numPr>
      <w:spacing w:after="26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unhideWhenUsed/>
    <w:qFormat/>
    <w:rsid w:val="00A3408C"/>
    <w:pPr>
      <w:keepNext/>
      <w:keepLines/>
      <w:numPr>
        <w:ilvl w:val="4"/>
        <w:numId w:val="3"/>
      </w:numPr>
      <w:spacing w:after="26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A3408C"/>
    <w:pPr>
      <w:keepNext/>
      <w:keepLines/>
      <w:numPr>
        <w:ilvl w:val="5"/>
        <w:numId w:val="3"/>
      </w:numPr>
      <w:spacing w:after="26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A3408C"/>
    <w:pPr>
      <w:keepNext/>
      <w:keepLines/>
      <w:numPr>
        <w:ilvl w:val="6"/>
        <w:numId w:val="3"/>
      </w:numPr>
      <w:spacing w:after="26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A3408C"/>
    <w:pPr>
      <w:keepNext/>
      <w:keepLines/>
      <w:numPr>
        <w:ilvl w:val="7"/>
        <w:numId w:val="3"/>
      </w:numPr>
      <w:spacing w:after="26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6C3464"/>
    <w:pPr>
      <w:keepNext/>
      <w:keepLines/>
      <w:numPr>
        <w:ilvl w:val="8"/>
        <w:numId w:val="3"/>
      </w:numPr>
      <w:spacing w:before="200"/>
      <w:outlineLvl w:val="8"/>
    </w:pPr>
    <w:rPr>
      <w:rFonts w:asciiTheme="majorHAnsi" w:eastAsiaTheme="majorEastAsia" w:hAnsiTheme="majorHAnsi" w:cstheme="majorBidi"/>
      <w:i/>
      <w:iCs/>
      <w:color w:val="6F6F6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A9A"/>
    <w:pPr>
      <w:spacing w:before="280" w:after="280" w:line="480" w:lineRule="atLeast"/>
      <w:contextualSpacing/>
    </w:pPr>
    <w:rPr>
      <w:rFonts w:asciiTheme="majorHAnsi" w:eastAsiaTheme="majorEastAsia" w:hAnsiTheme="majorHAnsi" w:cstheme="majorBidi"/>
      <w:color w:val="2F2A95" w:themeColor="accent1"/>
      <w:spacing w:val="5"/>
      <w:kern w:val="28"/>
      <w:sz w:val="40"/>
      <w:szCs w:val="52"/>
    </w:rPr>
  </w:style>
  <w:style w:type="character" w:customStyle="1" w:styleId="Heading2Char">
    <w:name w:val="Heading 2 Char"/>
    <w:basedOn w:val="DefaultParagraphFont"/>
    <w:link w:val="Heading2"/>
    <w:rsid w:val="00994A9A"/>
    <w:rPr>
      <w:rFonts w:asciiTheme="majorHAnsi" w:hAnsiTheme="majorHAnsi" w:cs="Arial"/>
      <w:b/>
      <w:bCs/>
      <w:iCs/>
      <w:noProof/>
      <w:color w:val="2F2A95" w:themeColor="accent1"/>
      <w:szCs w:val="28"/>
      <w:lang w:val="en-GB" w:eastAsia="zh-CN"/>
    </w:rPr>
  </w:style>
  <w:style w:type="paragraph" w:styleId="Footer">
    <w:name w:val="footer"/>
    <w:basedOn w:val="Normal"/>
    <w:link w:val="FooterChar"/>
    <w:qFormat/>
    <w:rsid w:val="00637A43"/>
    <w:pPr>
      <w:spacing w:line="180" w:lineRule="atLeast"/>
      <w:ind w:left="-567"/>
    </w:pPr>
    <w:rPr>
      <w:color w:val="404040" w:themeColor="text1"/>
      <w:w w:val="101"/>
      <w:sz w:val="16"/>
    </w:rPr>
  </w:style>
  <w:style w:type="paragraph" w:styleId="Header">
    <w:name w:val="header"/>
    <w:basedOn w:val="Normal"/>
    <w:link w:val="HeaderChar"/>
    <w:qFormat/>
    <w:rsid w:val="00637A43"/>
    <w:pPr>
      <w:spacing w:line="200" w:lineRule="atLeast"/>
      <w:ind w:right="-567"/>
      <w:jc w:val="right"/>
    </w:pPr>
    <w:rPr>
      <w:color w:val="404040" w:themeColor="text1"/>
      <w:sz w:val="16"/>
    </w:rPr>
  </w:style>
  <w:style w:type="paragraph" w:customStyle="1" w:styleId="Bulleted">
    <w:name w:val="Bulleted"/>
    <w:basedOn w:val="Normal"/>
    <w:qFormat/>
    <w:rsid w:val="00440D54"/>
    <w:pPr>
      <w:tabs>
        <w:tab w:val="num" w:pos="720"/>
      </w:tabs>
      <w:ind w:left="720" w:hanging="720"/>
    </w:pPr>
  </w:style>
  <w:style w:type="table" w:styleId="TableGrid">
    <w:name w:val="Table Grid"/>
    <w:basedOn w:val="TableNormal"/>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7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07F6"/>
    <w:rPr>
      <w:rFonts w:ascii="Tahoma" w:hAnsi="Tahoma" w:cs="Tahoma"/>
      <w:noProof/>
      <w:sz w:val="16"/>
      <w:szCs w:val="16"/>
      <w:lang w:eastAsia="zh-CN"/>
    </w:rPr>
  </w:style>
  <w:style w:type="character" w:customStyle="1" w:styleId="HeaderChar">
    <w:name w:val="Header Char"/>
    <w:basedOn w:val="DefaultParagraphFont"/>
    <w:link w:val="Header"/>
    <w:rsid w:val="00637A43"/>
    <w:rPr>
      <w:rFonts w:asciiTheme="minorHAnsi" w:hAnsiTheme="minorHAnsi"/>
      <w:noProof/>
      <w:color w:val="404040" w:themeColor="text1"/>
      <w:sz w:val="16"/>
      <w:szCs w:val="24"/>
      <w:lang w:eastAsia="zh-CN"/>
    </w:rPr>
  </w:style>
  <w:style w:type="paragraph" w:styleId="BodyText">
    <w:name w:val="Body Text"/>
    <w:basedOn w:val="Normal"/>
    <w:link w:val="BodyTextChar"/>
    <w:qFormat/>
    <w:rsid w:val="00440D54"/>
    <w:pPr>
      <w:spacing w:after="240"/>
    </w:pPr>
  </w:style>
  <w:style w:type="character" w:styleId="PlaceholderText">
    <w:name w:val="Placeholder Text"/>
    <w:basedOn w:val="DefaultParagraphFont"/>
    <w:uiPriority w:val="99"/>
    <w:semiHidden/>
    <w:rsid w:val="003752DB"/>
    <w:rPr>
      <w:color w:val="808080"/>
    </w:rPr>
  </w:style>
  <w:style w:type="paragraph" w:customStyle="1" w:styleId="FooterHighlight">
    <w:name w:val="Footer Highlight"/>
    <w:basedOn w:val="Footer"/>
    <w:rsid w:val="00994A9A"/>
    <w:rPr>
      <w:rFonts w:asciiTheme="majorHAnsi" w:hAnsiTheme="majorHAnsi"/>
      <w:b/>
      <w:color w:val="2F2A95" w:themeColor="accent1"/>
      <w:position w:val="4"/>
    </w:rPr>
  </w:style>
  <w:style w:type="character" w:customStyle="1" w:styleId="Highlight">
    <w:name w:val="Highlight"/>
    <w:basedOn w:val="DefaultParagraphFont"/>
    <w:uiPriority w:val="1"/>
    <w:rsid w:val="00440D54"/>
    <w:rPr>
      <w:rFonts w:asciiTheme="majorHAnsi" w:hAnsiTheme="majorHAnsi"/>
      <w:b w:val="0"/>
      <w:color w:val="2F2A95" w:themeColor="accent1"/>
      <w:lang w:val="en-US"/>
    </w:rPr>
  </w:style>
  <w:style w:type="paragraph" w:customStyle="1" w:styleId="Blankcopyrightgrow">
    <w:name w:val="Blank (copyright @grow)"/>
    <w:basedOn w:val="Footer"/>
    <w:semiHidden/>
    <w:rsid w:val="00575C2A"/>
    <w:pPr>
      <w:spacing w:line="240" w:lineRule="auto"/>
    </w:pPr>
    <w:rPr>
      <w:sz w:val="2"/>
    </w:rPr>
  </w:style>
  <w:style w:type="character" w:styleId="Hyperlink">
    <w:name w:val="Hyperlink"/>
    <w:basedOn w:val="DefaultParagraphFont"/>
    <w:rsid w:val="003D0228"/>
    <w:rPr>
      <w:color w:val="2F2A95" w:themeColor="hyperlink"/>
      <w:u w:val="single"/>
    </w:rPr>
  </w:style>
  <w:style w:type="character" w:customStyle="1" w:styleId="Heading4Char">
    <w:name w:val="Heading 4 Char"/>
    <w:basedOn w:val="DefaultParagraphFont"/>
    <w:link w:val="Heading4"/>
    <w:rsid w:val="00A3408C"/>
    <w:rPr>
      <w:rFonts w:asciiTheme="majorHAnsi" w:eastAsiaTheme="majorEastAsia" w:hAnsiTheme="majorHAnsi" w:cstheme="majorBidi"/>
      <w:bCs/>
      <w:iCs/>
      <w:noProof/>
      <w:szCs w:val="24"/>
      <w:lang w:val="en-GB" w:eastAsia="zh-CN"/>
    </w:rPr>
  </w:style>
  <w:style w:type="character" w:customStyle="1" w:styleId="Heading5Char">
    <w:name w:val="Heading 5 Char"/>
    <w:basedOn w:val="DefaultParagraphFont"/>
    <w:link w:val="Heading5"/>
    <w:rsid w:val="00A3408C"/>
    <w:rPr>
      <w:rFonts w:asciiTheme="majorHAnsi" w:eastAsiaTheme="majorEastAsia" w:hAnsiTheme="majorHAnsi" w:cstheme="majorBidi"/>
      <w:noProof/>
      <w:szCs w:val="24"/>
      <w:lang w:val="en-GB" w:eastAsia="zh-CN"/>
    </w:rPr>
  </w:style>
  <w:style w:type="character" w:customStyle="1" w:styleId="Heading6Char">
    <w:name w:val="Heading 6 Char"/>
    <w:basedOn w:val="DefaultParagraphFont"/>
    <w:link w:val="Heading6"/>
    <w:rsid w:val="00A3408C"/>
    <w:rPr>
      <w:rFonts w:asciiTheme="majorHAnsi" w:eastAsiaTheme="majorEastAsia" w:hAnsiTheme="majorHAnsi" w:cstheme="majorBidi"/>
      <w:iCs/>
      <w:noProof/>
      <w:szCs w:val="24"/>
      <w:lang w:val="en-GB" w:eastAsia="zh-CN"/>
    </w:rPr>
  </w:style>
  <w:style w:type="character" w:customStyle="1" w:styleId="Heading7Char">
    <w:name w:val="Heading 7 Char"/>
    <w:basedOn w:val="DefaultParagraphFont"/>
    <w:link w:val="Heading7"/>
    <w:rsid w:val="00A3408C"/>
    <w:rPr>
      <w:rFonts w:asciiTheme="majorHAnsi" w:eastAsiaTheme="majorEastAsia" w:hAnsiTheme="majorHAnsi" w:cstheme="majorBidi"/>
      <w:iCs/>
      <w:noProof/>
      <w:szCs w:val="24"/>
      <w:lang w:val="en-GB" w:eastAsia="zh-CN"/>
    </w:rPr>
  </w:style>
  <w:style w:type="character" w:customStyle="1" w:styleId="Heading8Char">
    <w:name w:val="Heading 8 Char"/>
    <w:basedOn w:val="DefaultParagraphFont"/>
    <w:link w:val="Heading8"/>
    <w:rsid w:val="00A3408C"/>
    <w:rPr>
      <w:rFonts w:asciiTheme="majorHAnsi" w:eastAsiaTheme="majorEastAsia" w:hAnsiTheme="majorHAnsi" w:cstheme="majorBidi"/>
      <w:noProof/>
      <w:lang w:val="en-GB" w:eastAsia="zh-CN"/>
    </w:rPr>
  </w:style>
  <w:style w:type="character" w:customStyle="1" w:styleId="Heading9Char">
    <w:name w:val="Heading 9 Char"/>
    <w:basedOn w:val="DefaultParagraphFont"/>
    <w:link w:val="Heading9"/>
    <w:semiHidden/>
    <w:rsid w:val="006C3464"/>
    <w:rPr>
      <w:rFonts w:asciiTheme="majorHAnsi" w:eastAsiaTheme="majorEastAsia" w:hAnsiTheme="majorHAnsi" w:cstheme="majorBidi"/>
      <w:i/>
      <w:iCs/>
      <w:noProof/>
      <w:color w:val="6F6F6F" w:themeColor="text1" w:themeTint="BF"/>
      <w:lang w:val="en-GB" w:eastAsia="zh-CN"/>
    </w:rPr>
  </w:style>
  <w:style w:type="paragraph" w:styleId="TOC1">
    <w:name w:val="toc 1"/>
    <w:basedOn w:val="Normal"/>
    <w:next w:val="Normal"/>
    <w:autoRedefine/>
    <w:rsid w:val="009C135C"/>
    <w:pPr>
      <w:tabs>
        <w:tab w:val="left" w:pos="331"/>
        <w:tab w:val="right" w:leader="dot" w:pos="9627"/>
      </w:tabs>
      <w:spacing w:after="120"/>
    </w:pPr>
    <w:rPr>
      <w:b/>
    </w:rPr>
  </w:style>
  <w:style w:type="paragraph" w:styleId="TOC2">
    <w:name w:val="toc 2"/>
    <w:basedOn w:val="Normal"/>
    <w:next w:val="Normal"/>
    <w:autoRedefine/>
    <w:rsid w:val="00625B26"/>
    <w:pPr>
      <w:spacing w:after="120"/>
    </w:pPr>
  </w:style>
  <w:style w:type="paragraph" w:styleId="TOC3">
    <w:name w:val="toc 3"/>
    <w:basedOn w:val="Normal"/>
    <w:next w:val="Normal"/>
    <w:autoRedefine/>
    <w:rsid w:val="00625B26"/>
    <w:pPr>
      <w:tabs>
        <w:tab w:val="left" w:pos="1320"/>
        <w:tab w:val="right" w:leader="dot" w:pos="9627"/>
      </w:tabs>
      <w:spacing w:after="120"/>
    </w:pPr>
  </w:style>
  <w:style w:type="paragraph" w:styleId="TOC4">
    <w:name w:val="toc 4"/>
    <w:basedOn w:val="Normal"/>
    <w:next w:val="Normal"/>
    <w:autoRedefine/>
    <w:unhideWhenUsed/>
    <w:rsid w:val="00A3408C"/>
    <w:pPr>
      <w:spacing w:after="120"/>
    </w:pPr>
  </w:style>
  <w:style w:type="paragraph" w:styleId="TOC5">
    <w:name w:val="toc 5"/>
    <w:basedOn w:val="Normal"/>
    <w:next w:val="Normal"/>
    <w:autoRedefine/>
    <w:unhideWhenUsed/>
    <w:rsid w:val="00A3408C"/>
    <w:pPr>
      <w:spacing w:after="120"/>
    </w:pPr>
  </w:style>
  <w:style w:type="paragraph" w:styleId="TOC6">
    <w:name w:val="toc 6"/>
    <w:basedOn w:val="Normal"/>
    <w:next w:val="Normal"/>
    <w:autoRedefine/>
    <w:unhideWhenUsed/>
    <w:rsid w:val="00A3408C"/>
    <w:pPr>
      <w:spacing w:after="120"/>
    </w:pPr>
  </w:style>
  <w:style w:type="paragraph" w:styleId="TOC7">
    <w:name w:val="toc 7"/>
    <w:basedOn w:val="Normal"/>
    <w:next w:val="Normal"/>
    <w:autoRedefine/>
    <w:unhideWhenUsed/>
    <w:rsid w:val="00A3408C"/>
    <w:pPr>
      <w:spacing w:after="120"/>
    </w:pPr>
  </w:style>
  <w:style w:type="paragraph" w:styleId="TOC8">
    <w:name w:val="toc 8"/>
    <w:basedOn w:val="Normal"/>
    <w:next w:val="Normal"/>
    <w:autoRedefine/>
    <w:unhideWhenUsed/>
    <w:rsid w:val="00A3408C"/>
    <w:pPr>
      <w:spacing w:after="120"/>
    </w:pPr>
  </w:style>
  <w:style w:type="paragraph" w:styleId="TOC9">
    <w:name w:val="toc 9"/>
    <w:basedOn w:val="Normal"/>
    <w:next w:val="Normal"/>
    <w:autoRedefine/>
    <w:unhideWhenUsed/>
    <w:rsid w:val="00A3408C"/>
    <w:pPr>
      <w:spacing w:after="120"/>
    </w:pPr>
  </w:style>
  <w:style w:type="character" w:customStyle="1" w:styleId="TitleChar">
    <w:name w:val="Title Char"/>
    <w:basedOn w:val="DefaultParagraphFont"/>
    <w:link w:val="Title"/>
    <w:rsid w:val="00994A9A"/>
    <w:rPr>
      <w:rFonts w:asciiTheme="majorHAnsi" w:eastAsiaTheme="majorEastAsia" w:hAnsiTheme="majorHAnsi" w:cstheme="majorBidi"/>
      <w:noProof/>
      <w:color w:val="2F2A95" w:themeColor="accent1"/>
      <w:spacing w:val="5"/>
      <w:kern w:val="28"/>
      <w:sz w:val="40"/>
      <w:szCs w:val="52"/>
      <w:lang w:val="en-GB" w:eastAsia="zh-CN"/>
    </w:rPr>
  </w:style>
  <w:style w:type="paragraph" w:styleId="Subtitle">
    <w:name w:val="Subtitle"/>
    <w:basedOn w:val="Normal"/>
    <w:next w:val="Normal"/>
    <w:link w:val="SubtitleChar"/>
    <w:uiPriority w:val="11"/>
    <w:qFormat/>
    <w:pPr>
      <w:spacing w:after="260"/>
    </w:pPr>
    <w:rPr>
      <w:rFonts w:ascii="Overpass Mono SemiBold" w:eastAsia="Overpass Mono SemiBold" w:hAnsi="Overpass Mono SemiBold" w:cs="Overpass Mono SemiBold"/>
      <w:color w:val="64CCC9"/>
      <w:sz w:val="28"/>
      <w:szCs w:val="28"/>
    </w:rPr>
  </w:style>
  <w:style w:type="character" w:customStyle="1" w:styleId="SubtitleChar">
    <w:name w:val="Subtitle Char"/>
    <w:basedOn w:val="DefaultParagraphFont"/>
    <w:link w:val="Subtitle"/>
    <w:rsid w:val="00637A43"/>
    <w:rPr>
      <w:rFonts w:ascii="Overpass Mono SemiBold" w:eastAsiaTheme="majorEastAsia" w:hAnsi="Overpass Mono SemiBold" w:cstheme="majorBidi"/>
      <w:iCs/>
      <w:noProof/>
      <w:color w:val="64CCC9" w:themeColor="accent2"/>
      <w:spacing w:val="-10"/>
      <w:sz w:val="28"/>
      <w:szCs w:val="24"/>
      <w:lang w:eastAsia="zh-CN"/>
    </w:rPr>
  </w:style>
  <w:style w:type="paragraph" w:styleId="TOCHeading">
    <w:name w:val="TOC Heading"/>
    <w:basedOn w:val="Heading1"/>
    <w:next w:val="Normal"/>
    <w:uiPriority w:val="39"/>
    <w:semiHidden/>
    <w:unhideWhenUsed/>
    <w:qFormat/>
    <w:rsid w:val="009C135C"/>
    <w:pPr>
      <w:keepLines/>
      <w:numPr>
        <w:numId w:val="0"/>
      </w:numPr>
      <w:outlineLvl w:val="9"/>
    </w:pPr>
    <w:rPr>
      <w:rFonts w:eastAsiaTheme="majorEastAsia" w:cstheme="majorBidi"/>
      <w:caps w:val="0"/>
      <w:kern w:val="0"/>
      <w:szCs w:val="28"/>
    </w:rPr>
  </w:style>
  <w:style w:type="paragraph" w:styleId="TOAHeading">
    <w:name w:val="toa heading"/>
    <w:basedOn w:val="Normal"/>
    <w:next w:val="Normal"/>
    <w:unhideWhenUsed/>
    <w:rsid w:val="00994A9A"/>
    <w:pPr>
      <w:spacing w:before="280" w:after="120"/>
    </w:pPr>
    <w:rPr>
      <w:rFonts w:asciiTheme="majorHAnsi" w:eastAsiaTheme="majorEastAsia" w:hAnsiTheme="majorHAnsi" w:cstheme="majorBidi"/>
      <w:b/>
      <w:bCs/>
      <w:color w:val="2F2A95" w:themeColor="accent1"/>
    </w:rPr>
  </w:style>
  <w:style w:type="paragraph" w:customStyle="1" w:styleId="Heading1nonumbering">
    <w:name w:val="Heading 1 (no numbering)"/>
    <w:basedOn w:val="Heading1"/>
    <w:next w:val="BodyText"/>
    <w:qFormat/>
    <w:rsid w:val="00625B26"/>
    <w:pPr>
      <w:numPr>
        <w:numId w:val="0"/>
      </w:numPr>
    </w:pPr>
  </w:style>
  <w:style w:type="paragraph" w:customStyle="1" w:styleId="Heading2nonumbering">
    <w:name w:val="Heading 2 (no numbering)"/>
    <w:basedOn w:val="Heading2"/>
    <w:next w:val="BodyText"/>
    <w:qFormat/>
    <w:rsid w:val="00625B26"/>
    <w:pPr>
      <w:numPr>
        <w:ilvl w:val="0"/>
        <w:numId w:val="0"/>
      </w:numPr>
    </w:pPr>
  </w:style>
  <w:style w:type="paragraph" w:customStyle="1" w:styleId="Heading3nonumbering">
    <w:name w:val="Heading 3 (no numbering)"/>
    <w:basedOn w:val="Heading3"/>
    <w:next w:val="BodyText"/>
    <w:qFormat/>
    <w:rsid w:val="00124A81"/>
    <w:pPr>
      <w:numPr>
        <w:ilvl w:val="0"/>
        <w:numId w:val="0"/>
      </w:numPr>
    </w:pPr>
  </w:style>
  <w:style w:type="character" w:customStyle="1" w:styleId="BodyTextChar">
    <w:name w:val="Body Text Char"/>
    <w:basedOn w:val="DefaultParagraphFont"/>
    <w:link w:val="BodyText"/>
    <w:rsid w:val="00440D54"/>
    <w:rPr>
      <w:rFonts w:asciiTheme="minorHAnsi" w:hAnsiTheme="minorHAnsi"/>
      <w:noProof/>
      <w:color w:val="404040" w:themeColor="text1"/>
      <w:szCs w:val="24"/>
      <w:lang w:val="en-GB" w:eastAsia="zh-CN"/>
    </w:rPr>
  </w:style>
  <w:style w:type="paragraph" w:styleId="BodyTextFirstIndent">
    <w:name w:val="Body Text First Indent"/>
    <w:basedOn w:val="BodyText"/>
    <w:link w:val="BodyTextFirstIndentChar"/>
    <w:unhideWhenUsed/>
    <w:rsid w:val="00DD0CF9"/>
    <w:pPr>
      <w:spacing w:after="0"/>
      <w:ind w:firstLine="1304"/>
    </w:pPr>
  </w:style>
  <w:style w:type="character" w:customStyle="1" w:styleId="BodyTextFirstIndentChar">
    <w:name w:val="Body Text First Indent Char"/>
    <w:basedOn w:val="BodyTextChar"/>
    <w:link w:val="BodyTextFirstIndent"/>
    <w:rsid w:val="00DD0CF9"/>
    <w:rPr>
      <w:rFonts w:asciiTheme="minorHAnsi" w:hAnsiTheme="minorHAnsi"/>
      <w:noProof/>
      <w:color w:val="404040" w:themeColor="text1"/>
      <w:sz w:val="18"/>
      <w:szCs w:val="24"/>
      <w:lang w:val="en-GB" w:eastAsia="zh-CN"/>
    </w:rPr>
  </w:style>
  <w:style w:type="paragraph" w:styleId="BodyTextIndent">
    <w:name w:val="Body Text Indent"/>
    <w:basedOn w:val="Normal"/>
    <w:link w:val="BodyTextIndentChar"/>
    <w:unhideWhenUsed/>
    <w:rsid w:val="00DD0CF9"/>
    <w:pPr>
      <w:spacing w:after="120"/>
      <w:ind w:left="1304"/>
    </w:pPr>
  </w:style>
  <w:style w:type="character" w:customStyle="1" w:styleId="BodyTextIndentChar">
    <w:name w:val="Body Text Indent Char"/>
    <w:basedOn w:val="DefaultParagraphFont"/>
    <w:link w:val="BodyTextIndent"/>
    <w:rsid w:val="00DD0CF9"/>
    <w:rPr>
      <w:rFonts w:asciiTheme="minorHAnsi" w:hAnsiTheme="minorHAnsi"/>
      <w:noProof/>
      <w:color w:val="404040" w:themeColor="text1"/>
      <w:sz w:val="18"/>
      <w:szCs w:val="24"/>
      <w:lang w:val="en-GB" w:eastAsia="zh-CN"/>
    </w:rPr>
  </w:style>
  <w:style w:type="paragraph" w:styleId="BodyTextFirstIndent2">
    <w:name w:val="Body Text First Indent 2"/>
    <w:basedOn w:val="BodyTextIndent"/>
    <w:link w:val="BodyTextFirstIndent2Char"/>
    <w:unhideWhenUsed/>
    <w:rsid w:val="00440D54"/>
    <w:pPr>
      <w:spacing w:after="0"/>
      <w:ind w:firstLine="284"/>
    </w:pPr>
  </w:style>
  <w:style w:type="character" w:customStyle="1" w:styleId="BodyTextFirstIndent2Char">
    <w:name w:val="Body Text First Indent 2 Char"/>
    <w:basedOn w:val="BodyTextIndentChar"/>
    <w:link w:val="BodyTextFirstIndent2"/>
    <w:rsid w:val="00272C3F"/>
    <w:rPr>
      <w:rFonts w:asciiTheme="minorHAnsi" w:hAnsiTheme="minorHAnsi"/>
      <w:noProof/>
      <w:color w:val="404040" w:themeColor="text1"/>
      <w:sz w:val="18"/>
      <w:szCs w:val="24"/>
      <w:lang w:val="en-GB" w:eastAsia="zh-CN"/>
    </w:rPr>
  </w:style>
  <w:style w:type="paragraph" w:styleId="Caption">
    <w:name w:val="caption"/>
    <w:basedOn w:val="Normal"/>
    <w:next w:val="Normal"/>
    <w:semiHidden/>
    <w:unhideWhenUsed/>
    <w:qFormat/>
    <w:rsid w:val="00440D54"/>
    <w:pPr>
      <w:spacing w:after="200" w:line="240" w:lineRule="auto"/>
    </w:pPr>
    <w:rPr>
      <w:bCs/>
      <w:color w:val="2F2A95" w:themeColor="accent1"/>
      <w:szCs w:val="18"/>
    </w:rPr>
  </w:style>
  <w:style w:type="paragraph" w:styleId="CommentText">
    <w:name w:val="annotation text"/>
    <w:basedOn w:val="Normal"/>
    <w:link w:val="CommentTextChar"/>
    <w:rsid w:val="00440D54"/>
    <w:pPr>
      <w:spacing w:line="240" w:lineRule="auto"/>
    </w:pPr>
    <w:rPr>
      <w:szCs w:val="20"/>
    </w:rPr>
  </w:style>
  <w:style w:type="character" w:customStyle="1" w:styleId="CommentTextChar">
    <w:name w:val="Comment Text Char"/>
    <w:basedOn w:val="DefaultParagraphFont"/>
    <w:link w:val="CommentText"/>
    <w:rsid w:val="00440D54"/>
    <w:rPr>
      <w:rFonts w:asciiTheme="minorHAnsi" w:hAnsiTheme="minorHAnsi"/>
      <w:noProof/>
      <w:color w:val="404040" w:themeColor="text1"/>
      <w:lang w:val="en-GB" w:eastAsia="zh-CN"/>
    </w:rPr>
  </w:style>
  <w:style w:type="paragraph" w:styleId="CommentSubject">
    <w:name w:val="annotation subject"/>
    <w:basedOn w:val="CommentText"/>
    <w:next w:val="CommentText"/>
    <w:link w:val="CommentSubjectChar"/>
    <w:rsid w:val="00440D54"/>
    <w:rPr>
      <w:bCs/>
      <w:color w:val="2F2A95" w:themeColor="accent1"/>
    </w:rPr>
  </w:style>
  <w:style w:type="character" w:customStyle="1" w:styleId="CommentSubjectChar">
    <w:name w:val="Comment Subject Char"/>
    <w:basedOn w:val="CommentTextChar"/>
    <w:link w:val="CommentSubject"/>
    <w:rsid w:val="00440D54"/>
    <w:rPr>
      <w:rFonts w:asciiTheme="minorHAnsi" w:hAnsiTheme="minorHAnsi"/>
      <w:bCs/>
      <w:noProof/>
      <w:color w:val="2F2A95" w:themeColor="accent1"/>
      <w:lang w:val="en-GB" w:eastAsia="zh-CN"/>
    </w:rPr>
  </w:style>
  <w:style w:type="character" w:customStyle="1" w:styleId="FooterChar">
    <w:name w:val="Footer Char"/>
    <w:basedOn w:val="DefaultParagraphFont"/>
    <w:link w:val="Footer"/>
    <w:rsid w:val="00637A43"/>
    <w:rPr>
      <w:rFonts w:asciiTheme="minorHAnsi" w:hAnsiTheme="minorHAnsi"/>
      <w:noProof/>
      <w:color w:val="404040" w:themeColor="text1"/>
      <w:w w:val="101"/>
      <w:sz w:val="16"/>
      <w:szCs w:val="24"/>
      <w:lang w:eastAsia="zh-CN"/>
    </w:rPr>
  </w:style>
  <w:style w:type="character" w:styleId="CommentReference">
    <w:name w:val="annotation reference"/>
    <w:basedOn w:val="DefaultParagraphFont"/>
    <w:semiHidden/>
    <w:unhideWhenUsed/>
    <w:rsid w:val="006E12DB"/>
    <w:rPr>
      <w:sz w:val="16"/>
      <w:szCs w:val="16"/>
    </w:rPr>
  </w:style>
  <w:style w:type="paragraph" w:styleId="ListParagraph">
    <w:name w:val="List Paragraph"/>
    <w:basedOn w:val="Normal"/>
    <w:uiPriority w:val="34"/>
    <w:qFormat/>
    <w:rsid w:val="00687D4F"/>
    <w:pPr>
      <w:spacing w:line="240" w:lineRule="auto"/>
      <w:ind w:left="720"/>
      <w:contextualSpacing/>
    </w:pPr>
    <w:rPr>
      <w:rFonts w:eastAsiaTheme="minorHAnsi" w:cstheme="minorBidi"/>
      <w:noProof w:val="0"/>
      <w:sz w:val="24"/>
      <w:lang w:eastAsia="en-US"/>
    </w:rPr>
  </w:style>
  <w:style w:type="paragraph" w:customStyle="1" w:styleId="paragraph">
    <w:name w:val="paragraph"/>
    <w:basedOn w:val="Normal"/>
    <w:rsid w:val="009A7805"/>
    <w:pPr>
      <w:spacing w:before="100" w:beforeAutospacing="1" w:after="100" w:afterAutospacing="1" w:line="240" w:lineRule="auto"/>
    </w:pPr>
    <w:rPr>
      <w:rFonts w:ascii="Times New Roman" w:eastAsia="Times New Roman" w:hAnsi="Times New Roman"/>
      <w:noProof w:val="0"/>
      <w:sz w:val="24"/>
      <w:lang w:eastAsia="fi-FI"/>
    </w:rPr>
  </w:style>
  <w:style w:type="character" w:customStyle="1" w:styleId="spellingerror">
    <w:name w:val="spellingerror"/>
    <w:basedOn w:val="DefaultParagraphFont"/>
    <w:rsid w:val="009A7805"/>
  </w:style>
  <w:style w:type="character" w:customStyle="1" w:styleId="normaltextrun">
    <w:name w:val="normaltextrun"/>
    <w:basedOn w:val="DefaultParagraphFont"/>
    <w:rsid w:val="009A7805"/>
  </w:style>
  <w:style w:type="character" w:customStyle="1" w:styleId="eop">
    <w:name w:val="eop"/>
    <w:basedOn w:val="DefaultParagraphFont"/>
    <w:rsid w:val="009A7805"/>
  </w:style>
  <w:style w:type="paragraph" w:customStyle="1" w:styleId="c-contact-cardemail">
    <w:name w:val="c-contact-card__email"/>
    <w:basedOn w:val="Normal"/>
    <w:rsid w:val="009A7805"/>
    <w:pPr>
      <w:spacing w:before="100" w:beforeAutospacing="1" w:after="100" w:afterAutospacing="1" w:line="240" w:lineRule="auto"/>
    </w:pPr>
    <w:rPr>
      <w:rFonts w:ascii="Times New Roman" w:eastAsia="Times New Roman" w:hAnsi="Times New Roman"/>
      <w:noProof w:val="0"/>
      <w:sz w:val="24"/>
      <w:lang w:eastAsia="fi-FI"/>
    </w:rPr>
  </w:style>
  <w:style w:type="paragraph" w:customStyle="1" w:styleId="c-contact-cardphone">
    <w:name w:val="c-contact-card__phone"/>
    <w:basedOn w:val="Normal"/>
    <w:rsid w:val="009A7805"/>
    <w:pPr>
      <w:spacing w:before="100" w:beforeAutospacing="1" w:after="100" w:afterAutospacing="1" w:line="240" w:lineRule="auto"/>
    </w:pPr>
    <w:rPr>
      <w:rFonts w:ascii="Times New Roman" w:eastAsia="Times New Roman" w:hAnsi="Times New Roman"/>
      <w:noProof w:val="0"/>
      <w:sz w:val="24"/>
      <w:lang w:eastAsia="fi-FI"/>
    </w:rPr>
  </w:style>
  <w:style w:type="character" w:customStyle="1" w:styleId="scxw104465906">
    <w:name w:val="scxw104465906"/>
    <w:basedOn w:val="DefaultParagraphFont"/>
    <w:rsid w:val="00C95DC5"/>
  </w:style>
  <w:style w:type="character" w:styleId="Strong">
    <w:name w:val="Strong"/>
    <w:basedOn w:val="DefaultParagraphFont"/>
    <w:uiPriority w:val="22"/>
    <w:qFormat/>
    <w:rsid w:val="00C95DC5"/>
    <w:rPr>
      <w:b/>
      <w:bCs/>
    </w:rPr>
  </w:style>
  <w:style w:type="paragraph" w:styleId="Revision">
    <w:name w:val="Revision"/>
    <w:hidden/>
    <w:uiPriority w:val="99"/>
    <w:semiHidden/>
    <w:rsid w:val="00EA0D3F"/>
    <w:rPr>
      <w:rFonts w:asciiTheme="minorHAnsi" w:hAnsiTheme="minorHAnsi"/>
      <w:noProo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3049">
      <w:bodyDiv w:val="1"/>
      <w:marLeft w:val="0"/>
      <w:marRight w:val="0"/>
      <w:marTop w:val="0"/>
      <w:marBottom w:val="0"/>
      <w:divBdr>
        <w:top w:val="none" w:sz="0" w:space="0" w:color="auto"/>
        <w:left w:val="none" w:sz="0" w:space="0" w:color="auto"/>
        <w:bottom w:val="none" w:sz="0" w:space="0" w:color="auto"/>
        <w:right w:val="none" w:sz="0" w:space="0" w:color="auto"/>
      </w:divBdr>
    </w:div>
    <w:div w:id="1513228111">
      <w:bodyDiv w:val="1"/>
      <w:marLeft w:val="0"/>
      <w:marRight w:val="0"/>
      <w:marTop w:val="0"/>
      <w:marBottom w:val="0"/>
      <w:divBdr>
        <w:top w:val="none" w:sz="0" w:space="0" w:color="auto"/>
        <w:left w:val="none" w:sz="0" w:space="0" w:color="auto"/>
        <w:bottom w:val="none" w:sz="0" w:space="0" w:color="auto"/>
        <w:right w:val="none" w:sz="0" w:space="0" w:color="auto"/>
      </w:divBdr>
    </w:div>
    <w:div w:id="1787852275">
      <w:bodyDiv w:val="1"/>
      <w:marLeft w:val="0"/>
      <w:marRight w:val="0"/>
      <w:marTop w:val="0"/>
      <w:marBottom w:val="0"/>
      <w:divBdr>
        <w:top w:val="none" w:sz="0" w:space="0" w:color="auto"/>
        <w:left w:val="none" w:sz="0" w:space="0" w:color="auto"/>
        <w:bottom w:val="none" w:sz="0" w:space="0" w:color="auto"/>
        <w:right w:val="none" w:sz="0" w:space="0" w:color="auto"/>
      </w:divBdr>
    </w:div>
    <w:div w:id="1801613052">
      <w:bodyDiv w:val="1"/>
      <w:marLeft w:val="0"/>
      <w:marRight w:val="0"/>
      <w:marTop w:val="0"/>
      <w:marBottom w:val="0"/>
      <w:divBdr>
        <w:top w:val="none" w:sz="0" w:space="0" w:color="auto"/>
        <w:left w:val="none" w:sz="0" w:space="0" w:color="auto"/>
        <w:bottom w:val="none" w:sz="0" w:space="0" w:color="auto"/>
        <w:right w:val="none" w:sz="0" w:space="0" w:color="auto"/>
      </w:divBdr>
    </w:div>
    <w:div w:id="1891115039">
      <w:bodyDiv w:val="1"/>
      <w:marLeft w:val="0"/>
      <w:marRight w:val="0"/>
      <w:marTop w:val="0"/>
      <w:marBottom w:val="0"/>
      <w:divBdr>
        <w:top w:val="none" w:sz="0" w:space="0" w:color="auto"/>
        <w:left w:val="none" w:sz="0" w:space="0" w:color="auto"/>
        <w:bottom w:val="none" w:sz="0" w:space="0" w:color="auto"/>
        <w:right w:val="none" w:sz="0" w:space="0" w:color="auto"/>
      </w:divBdr>
      <w:divsChild>
        <w:div w:id="1409304667">
          <w:marLeft w:val="0"/>
          <w:marRight w:val="0"/>
          <w:marTop w:val="0"/>
          <w:marBottom w:val="0"/>
          <w:divBdr>
            <w:top w:val="none" w:sz="0" w:space="0" w:color="auto"/>
            <w:left w:val="none" w:sz="0" w:space="0" w:color="auto"/>
            <w:bottom w:val="none" w:sz="0" w:space="0" w:color="auto"/>
            <w:right w:val="none" w:sz="0" w:space="0" w:color="auto"/>
          </w:divBdr>
        </w:div>
      </w:divsChild>
    </w:div>
    <w:div w:id="2056466470">
      <w:bodyDiv w:val="1"/>
      <w:marLeft w:val="0"/>
      <w:marRight w:val="0"/>
      <w:marTop w:val="0"/>
      <w:marBottom w:val="0"/>
      <w:divBdr>
        <w:top w:val="none" w:sz="0" w:space="0" w:color="auto"/>
        <w:left w:val="none" w:sz="0" w:space="0" w:color="auto"/>
        <w:bottom w:val="none" w:sz="0" w:space="0" w:color="auto"/>
        <w:right w:val="none" w:sz="0" w:space="0" w:color="auto"/>
      </w:divBdr>
      <w:divsChild>
        <w:div w:id="74860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tleprofessionalfood.fi/puljonk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vel">
      <a:dk1>
        <a:srgbClr val="404040"/>
      </a:dk1>
      <a:lt1>
        <a:sysClr val="window" lastClr="FFFFFF"/>
      </a:lt1>
      <a:dk2>
        <a:srgbClr val="888A8E"/>
      </a:dk2>
      <a:lt2>
        <a:srgbClr val="E9EDF1"/>
      </a:lt2>
      <a:accent1>
        <a:srgbClr val="2F2A95"/>
      </a:accent1>
      <a:accent2>
        <a:srgbClr val="64CCC9"/>
      </a:accent2>
      <a:accent3>
        <a:srgbClr val="418FDE"/>
      </a:accent3>
      <a:accent4>
        <a:srgbClr val="E89CAE"/>
      </a:accent4>
      <a:accent5>
        <a:srgbClr val="9C9EA2"/>
      </a:accent5>
      <a:accent6>
        <a:srgbClr val="4C4E52"/>
      </a:accent6>
      <a:hlink>
        <a:srgbClr val="2F2A95"/>
      </a:hlink>
      <a:folHlink>
        <a:srgbClr val="2F2A95"/>
      </a:folHlink>
    </a:clrScheme>
    <a:fontScheme name="NI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4CAE4A28BBB4FA8684DFB65FE1790" ma:contentTypeVersion="13" ma:contentTypeDescription="Create a new document." ma:contentTypeScope="" ma:versionID="05d114cde2148710991d779ad844d0f5">
  <xsd:schema xmlns:xsd="http://www.w3.org/2001/XMLSchema" xmlns:xs="http://www.w3.org/2001/XMLSchema" xmlns:p="http://schemas.microsoft.com/office/2006/metadata/properties" xmlns:ns2="18ca8f6e-8b4f-4338-9844-d4ca38228c6d" xmlns:ns3="af9911e3-5190-41b4-bd4c-438996c29f86" targetNamespace="http://schemas.microsoft.com/office/2006/metadata/properties" ma:root="true" ma:fieldsID="61c59f3bc8dede34c15aae82219e9056" ns2:_="" ns3:_="">
    <xsd:import namespace="18ca8f6e-8b4f-4338-9844-d4ca38228c6d"/>
    <xsd:import namespace="af9911e3-5190-41b4-bd4c-438996c29f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a8f6e-8b4f-4338-9844-d4ca38228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911e3-5190-41b4-bd4c-438996c29f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6MO58nJvAW+YZsgjnOqiUpEfWPA==">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EAAAE-4391-4690-9394-02715B5EB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a8f6e-8b4f-4338-9844-d4ca38228c6d"/>
    <ds:schemaRef ds:uri="af9911e3-5190-41b4-bd4c-438996c2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AC84B1C-4FB8-4C92-B573-308635E11BFF}">
  <ds:schemaRefs>
    <ds:schemaRef ds:uri="http://schemas.microsoft.com/sharepoint/v3/contenttype/forms"/>
  </ds:schemaRefs>
</ds:datastoreItem>
</file>

<file path=customXml/itemProps4.xml><?xml version="1.0" encoding="utf-8"?>
<ds:datastoreItem xmlns:ds="http://schemas.openxmlformats.org/officeDocument/2006/customXml" ds:itemID="{59C91C22-672E-4868-8628-E35728982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3338</Characters>
  <Application>Microsoft Office Word</Application>
  <DocSecurity>4</DocSecurity>
  <Lines>27</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Viita</dc:creator>
  <cp:keywords/>
  <cp:lastModifiedBy>Hannola,Nina,FI-Espoo</cp:lastModifiedBy>
  <cp:revision>2</cp:revision>
  <dcterms:created xsi:type="dcterms:W3CDTF">2022-05-31T10:01:00Z</dcterms:created>
  <dcterms:modified xsi:type="dcterms:W3CDTF">2022-05-31T10:01:00Z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0x010100EAA4CAE4A28BBB4FA8684DFB65FE1790</vt:lpwstr>
  </property>
  <property fmtid="{D5CDD505-2E9C-101B-9397-08002B2CF9AE}" pid="3" name="MSIP_Label_1ada0a2f-b917-4d51-b0d0-d418a10c8b23_Enabled">
    <vt:lpwstr>true</vt:lpwstr>
  </property>
  <property fmtid="{D5CDD505-2E9C-101B-9397-08002B2CF9AE}" pid="4" name="MSIP_Label_1ada0a2f-b917-4d51-b0d0-d418a10c8b23_SetDate">
    <vt:lpwstr>2022-05-31T10:00:34Z</vt:lpwstr>
  </property>
  <property fmtid="{D5CDD505-2E9C-101B-9397-08002B2CF9AE}" pid="5" name="MSIP_Label_1ada0a2f-b917-4d51-b0d0-d418a10c8b23_Method">
    <vt:lpwstr>Privileged</vt:lpwstr>
  </property>
  <property fmtid="{D5CDD505-2E9C-101B-9397-08002B2CF9AE}" pid="6" name="MSIP_Label_1ada0a2f-b917-4d51-b0d0-d418a10c8b23_Name">
    <vt:lpwstr>1ada0a2f-b917-4d51-b0d0-d418a10c8b23</vt:lpwstr>
  </property>
  <property fmtid="{D5CDD505-2E9C-101B-9397-08002B2CF9AE}" pid="7" name="MSIP_Label_1ada0a2f-b917-4d51-b0d0-d418a10c8b23_SiteId">
    <vt:lpwstr>12a3af23-a769-4654-847f-958f3d479f4a</vt:lpwstr>
  </property>
  <property fmtid="{D5CDD505-2E9C-101B-9397-08002B2CF9AE}" pid="8" name="MSIP_Label_1ada0a2f-b917-4d51-b0d0-d418a10c8b23_ActionId">
    <vt:lpwstr>661e9ec5-1104-4742-8e18-511964493573</vt:lpwstr>
  </property>
  <property fmtid="{D5CDD505-2E9C-101B-9397-08002B2CF9AE}" pid="9" name="MSIP_Label_1ada0a2f-b917-4d51-b0d0-d418a10c8b23_ContentBits">
    <vt:lpwstr>0</vt:lpwstr>
  </property>
</Properties>
</file>