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4810" w14:textId="4195F5CB" w:rsidR="00B25A87" w:rsidRPr="00F516D1" w:rsidRDefault="00E61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F516D1" w:rsidRPr="00E61907">
        <w:rPr>
          <w:b/>
          <w:bCs/>
          <w:color w:val="A6A6A6" w:themeColor="background1" w:themeShade="A6"/>
          <w:sz w:val="28"/>
          <w:szCs w:val="28"/>
        </w:rPr>
        <w:t>Pressmeddelande</w:t>
      </w:r>
    </w:p>
    <w:p w14:paraId="4BC72A99" w14:textId="3103489C" w:rsidR="008806FF" w:rsidRPr="00F516D1" w:rsidRDefault="00E61907">
      <w:r>
        <w:rPr>
          <w:b/>
          <w:bCs/>
          <w:sz w:val="28"/>
          <w:szCs w:val="28"/>
        </w:rPr>
        <w:br/>
      </w:r>
      <w:r w:rsidR="00F516D1" w:rsidRPr="00F516D1">
        <w:t xml:space="preserve">Internetstores expanderar </w:t>
      </w:r>
      <w:r w:rsidR="00F516D1">
        <w:t>i</w:t>
      </w:r>
      <w:r w:rsidR="00F516D1" w:rsidRPr="00F516D1">
        <w:t xml:space="preserve"> Norden med Bikester i spetsen</w:t>
      </w:r>
      <w:r w:rsidR="00E96089" w:rsidRPr="00F516D1">
        <w:br/>
      </w:r>
      <w:r w:rsidR="008806FF" w:rsidRPr="00F516D1">
        <w:rPr>
          <w:b/>
          <w:bCs/>
          <w:sz w:val="32"/>
          <w:szCs w:val="32"/>
        </w:rPr>
        <w:t xml:space="preserve">Bikester </w:t>
      </w:r>
      <w:r w:rsidR="00F516D1">
        <w:rPr>
          <w:b/>
          <w:bCs/>
          <w:sz w:val="32"/>
          <w:szCs w:val="32"/>
        </w:rPr>
        <w:t xml:space="preserve">öppnar </w:t>
      </w:r>
      <w:r w:rsidR="00864F08">
        <w:rPr>
          <w:b/>
          <w:bCs/>
          <w:sz w:val="32"/>
          <w:szCs w:val="32"/>
        </w:rPr>
        <w:t>sin</w:t>
      </w:r>
      <w:r w:rsidR="00F516D1">
        <w:rPr>
          <w:b/>
          <w:bCs/>
          <w:sz w:val="32"/>
          <w:szCs w:val="32"/>
        </w:rPr>
        <w:t xml:space="preserve"> första butik i </w:t>
      </w:r>
      <w:r w:rsidR="008806FF" w:rsidRPr="00F516D1">
        <w:rPr>
          <w:b/>
          <w:bCs/>
          <w:sz w:val="32"/>
          <w:szCs w:val="32"/>
        </w:rPr>
        <w:t>Stockholm</w:t>
      </w:r>
    </w:p>
    <w:p w14:paraId="57D2095A" w14:textId="7C35452C" w:rsidR="00F516D1" w:rsidRDefault="00F516D1">
      <w:r>
        <w:t xml:space="preserve">Den 13 mars öppnar Bikester </w:t>
      </w:r>
      <w:r w:rsidR="00864F08">
        <w:t>sin</w:t>
      </w:r>
      <w:r>
        <w:t xml:space="preserve"> första fysiska butik, centralt belägen på </w:t>
      </w:r>
      <w:r w:rsidR="005531A7">
        <w:t>U</w:t>
      </w:r>
      <w:r>
        <w:t>ddvägen 5 precis vid Sickla</w:t>
      </w:r>
      <w:r w:rsidR="00ED4934">
        <w:t xml:space="preserve"> </w:t>
      </w:r>
      <w:r>
        <w:t>köpkvarter i Stockholm. Ägarna Internetstores har siktet inställt på nordiska marknaden och</w:t>
      </w:r>
      <w:r w:rsidR="00ED4934">
        <w:t xml:space="preserve"> den nya butiken är ett naturligt nästa steg i bolagets omni channel-strategi. Bikester </w:t>
      </w:r>
      <w:r w:rsidR="000E4041">
        <w:t>jobbar</w:t>
      </w:r>
      <w:r w:rsidR="00ED4934">
        <w:t xml:space="preserve"> även </w:t>
      </w:r>
      <w:r w:rsidR="000E4041">
        <w:t>på</w:t>
      </w:r>
      <w:r w:rsidR="00ED4934">
        <w:t xml:space="preserve"> att utveckla nya servicetjänster vilket kommer bli något att hålla utkik efter i framtiden. </w:t>
      </w:r>
    </w:p>
    <w:p w14:paraId="4147EAE1" w14:textId="48994028" w:rsidR="00B143DE" w:rsidRDefault="00B20BF5">
      <w:r>
        <w:t xml:space="preserve">”Vårt mål är att göra Bikester till det självklara </w:t>
      </w:r>
      <w:r w:rsidR="00C573F0">
        <w:t>förstahands</w:t>
      </w:r>
      <w:r>
        <w:t xml:space="preserve">valet </w:t>
      </w:r>
      <w:r w:rsidR="000C525D">
        <w:t>inom</w:t>
      </w:r>
      <w:r>
        <w:t xml:space="preserve"> cyklar och tillbehör i Norden. Genom att vara tillgängliga både online och fysiskt på plats i vår butik samt genom våra servicepartners ute i landet</w:t>
      </w:r>
      <w:r w:rsidR="00D402CF">
        <w:t xml:space="preserve">, kan vi </w:t>
      </w:r>
      <w:r w:rsidR="009C782A">
        <w:t xml:space="preserve">nu bättre än någonsin </w:t>
      </w:r>
      <w:r w:rsidR="00D402CF">
        <w:t xml:space="preserve">erbjuda personlig service och konsultation </w:t>
      </w:r>
      <w:r w:rsidR="00B143DE">
        <w:t xml:space="preserve">till hela vår kundkrets.” Säger Niklas Lindholm, Retail Manager på Internetstores. Bikester planerar att </w:t>
      </w:r>
      <w:r w:rsidR="000F6D10">
        <w:t>inleda</w:t>
      </w:r>
      <w:r w:rsidR="00B143DE">
        <w:t xml:space="preserve"> servicepartner</w:t>
      </w:r>
      <w:r w:rsidR="000F6D10">
        <w:t>programmet</w:t>
      </w:r>
      <w:r w:rsidR="00B143DE">
        <w:t xml:space="preserve"> under våren 2020. </w:t>
      </w:r>
    </w:p>
    <w:p w14:paraId="59832434" w14:textId="437E79D7" w:rsidR="00B143DE" w:rsidRDefault="00E96993">
      <w:r>
        <w:t>”</w:t>
      </w:r>
      <w:r w:rsidR="00B143DE">
        <w:t xml:space="preserve">Med butiken kommer även möjligheten att beställa </w:t>
      </w:r>
      <w:r w:rsidR="00B67A9A">
        <w:t xml:space="preserve">produkter för </w:t>
      </w:r>
      <w:r w:rsidR="0059720B">
        <w:t xml:space="preserve">upphämtning och </w:t>
      </w:r>
      <w:r w:rsidR="00B67A9A">
        <w:t xml:space="preserve">montering i butik </w:t>
      </w:r>
      <w:r w:rsidR="00B143DE">
        <w:t>från hemsidans sortiment som består av</w:t>
      </w:r>
      <w:r w:rsidR="007B6822">
        <w:t xml:space="preserve"> mer än</w:t>
      </w:r>
      <w:r w:rsidR="00B143DE">
        <w:t xml:space="preserve"> 40 000 produkter från 600 märken.” </w:t>
      </w:r>
      <w:r w:rsidR="007B6822">
        <w:t>b</w:t>
      </w:r>
      <w:r w:rsidR="00B143DE">
        <w:t>erättar Niklas</w:t>
      </w:r>
      <w:r w:rsidR="00021E73">
        <w:t>.</w:t>
      </w:r>
    </w:p>
    <w:p w14:paraId="359AB036" w14:textId="73874A49" w:rsidR="00F169FB" w:rsidRDefault="00B540F8">
      <w:r>
        <w:t>Premiäröppningen av butiken äger rum på Uddvägen 5</w:t>
      </w:r>
      <w:r w:rsidR="00E96993">
        <w:t xml:space="preserve"> i Nacka,</w:t>
      </w:r>
      <w:r>
        <w:t xml:space="preserve"> den 13 mars. Personalen </w:t>
      </w:r>
      <w:r w:rsidR="00BC4CC8">
        <w:t xml:space="preserve">består </w:t>
      </w:r>
      <w:r w:rsidR="00360D53">
        <w:t xml:space="preserve">av </w:t>
      </w:r>
      <w:r>
        <w:t>cykelexperter</w:t>
      </w:r>
      <w:r w:rsidR="00360D53">
        <w:t xml:space="preserve"> som själva</w:t>
      </w:r>
      <w:r w:rsidR="00BC4CC8">
        <w:t xml:space="preserve"> är hängivna cyklister</w:t>
      </w:r>
      <w:r w:rsidR="00360D53">
        <w:t xml:space="preserve">. Niklas berättar om </w:t>
      </w:r>
      <w:r w:rsidR="009B1DAD">
        <w:t>den 725 m² stora butikens övergripande koncept:</w:t>
      </w:r>
    </w:p>
    <w:p w14:paraId="3FA8FB6E" w14:textId="07D54DFC" w:rsidR="00360D53" w:rsidRDefault="00360D53">
      <w:r>
        <w:t xml:space="preserve">”Vi har valt att </w:t>
      </w:r>
      <w:r w:rsidR="00E468F3">
        <w:t>gå</w:t>
      </w:r>
      <w:r>
        <w:t xml:space="preserve"> på ett rent och avskalat koncept med produkterna i fokus</w:t>
      </w:r>
      <w:r w:rsidR="00E468F3">
        <w:t xml:space="preserve">. Det vi satsar </w:t>
      </w:r>
      <w:r w:rsidR="00FC4135">
        <w:t xml:space="preserve">på </w:t>
      </w:r>
      <w:r w:rsidR="00E468F3">
        <w:t>mest är kundmötet och att erbjuda</w:t>
      </w:r>
      <w:r w:rsidR="00FB42C7">
        <w:t xml:space="preserve"> bästa möjliga service för varje kund. Vi vill skapa en lokal och trevlig atmosfär tillsammans med kunderna.”</w:t>
      </w:r>
    </w:p>
    <w:p w14:paraId="7318AFDF" w14:textId="389A42B0" w:rsidR="00C42F69" w:rsidRDefault="00005AA7" w:rsidP="00962D41">
      <w:r>
        <w:t>Målet med Internetstores internationella omni channel-strategi är att</w:t>
      </w:r>
      <w:r w:rsidR="009F1C15">
        <w:t xml:space="preserve"> </w:t>
      </w:r>
      <w:r w:rsidR="000F6D10">
        <w:t>vara</w:t>
      </w:r>
      <w:r w:rsidR="00746FD9">
        <w:t xml:space="preserve"> tillgänglig</w:t>
      </w:r>
      <w:r w:rsidR="000F6D10">
        <w:t>a</w:t>
      </w:r>
      <w:r w:rsidR="00746FD9">
        <w:t xml:space="preserve"> där kunderna </w:t>
      </w:r>
      <w:r w:rsidR="000F6D10">
        <w:t>finns</w:t>
      </w:r>
      <w:r w:rsidR="00746FD9">
        <w:t>. Det vill säga både online</w:t>
      </w:r>
      <w:r w:rsidR="000F6D10">
        <w:t xml:space="preserve">, </w:t>
      </w:r>
      <w:r w:rsidR="00746FD9">
        <w:t xml:space="preserve">offline </w:t>
      </w:r>
      <w:r w:rsidR="005E7666">
        <w:t>samt</w:t>
      </w:r>
      <w:r w:rsidR="00746FD9">
        <w:t xml:space="preserve"> efter köpprocessen</w:t>
      </w:r>
      <w:r w:rsidR="007B350E">
        <w:t xml:space="preserve">. Butikens verkstad kommer </w:t>
      </w:r>
      <w:r w:rsidR="00CB12A5">
        <w:t>bli</w:t>
      </w:r>
      <w:r w:rsidR="007B350E">
        <w:t xml:space="preserve"> en viktig del i att erbjuda kunderna service även efter att köpet har avslutats.</w:t>
      </w:r>
      <w:r w:rsidR="00B521FF">
        <w:t xml:space="preserve"> Snart kommer </w:t>
      </w:r>
      <w:r w:rsidR="00D46021">
        <w:t xml:space="preserve">även </w:t>
      </w:r>
      <w:r w:rsidR="00B521FF">
        <w:t>lokala servicepartners säkerställa att kunderna får den service de behöver.</w:t>
      </w:r>
    </w:p>
    <w:p w14:paraId="7FA00407" w14:textId="2342AC7B" w:rsidR="00D46021" w:rsidRDefault="00D46021" w:rsidP="325E756A">
      <w:pPr>
        <w:spacing w:line="257" w:lineRule="auto"/>
      </w:pPr>
      <w:r>
        <w:t xml:space="preserve">”Att öppna en butik i Stockholm </w:t>
      </w:r>
      <w:r w:rsidR="00CB12A5">
        <w:t>är</w:t>
      </w:r>
      <w:r>
        <w:t xml:space="preserve"> en viktig del i vår internationella marknadsstrategi. Vi vill öka vår internationella närvaro genom </w:t>
      </w:r>
      <w:r w:rsidR="00CB12A5">
        <w:t xml:space="preserve">betydande </w:t>
      </w:r>
      <w:r>
        <w:t>invester</w:t>
      </w:r>
      <w:r w:rsidR="00CB12A5">
        <w:t>ingar</w:t>
      </w:r>
      <w:r>
        <w:t xml:space="preserve"> i den nordiska marknaden för att vara nära kunderna och samtidigt </w:t>
      </w:r>
      <w:r w:rsidR="00CB12A5">
        <w:t>utgöra</w:t>
      </w:r>
      <w:r>
        <w:t xml:space="preserve"> en pålitlig partner </w:t>
      </w:r>
      <w:r w:rsidR="00CB12A5">
        <w:t>för</w:t>
      </w:r>
      <w:r>
        <w:t xml:space="preserve"> nordiska cyklister.”, säger Anders Munk, </w:t>
      </w:r>
      <w:r w:rsidRPr="00D46021">
        <w:t>Director of Internationalization</w:t>
      </w:r>
      <w:r>
        <w:t xml:space="preserve"> på Internetstores. </w:t>
      </w:r>
    </w:p>
    <w:p w14:paraId="3E98E369" w14:textId="77777777" w:rsidR="00460C8A" w:rsidRDefault="00460C8A" w:rsidP="325E756A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E468891" w14:textId="3D7B4F2A" w:rsidR="00962D41" w:rsidRDefault="00D46021" w:rsidP="325E756A">
      <w:pPr>
        <w:spacing w:line="257" w:lineRule="auto"/>
        <w:rPr>
          <w:rFonts w:ascii="Calibri" w:eastAsia="Calibri" w:hAnsi="Calibri" w:cs="Calibri"/>
          <w:b/>
          <w:bCs/>
        </w:rPr>
      </w:pPr>
      <w:r w:rsidRPr="00D46021">
        <w:rPr>
          <w:rFonts w:ascii="Calibri" w:eastAsia="Calibri" w:hAnsi="Calibri" w:cs="Calibri"/>
          <w:b/>
          <w:bCs/>
        </w:rPr>
        <w:t>Om Internetstores</w:t>
      </w:r>
    </w:p>
    <w:p w14:paraId="07C4D99F" w14:textId="77777777" w:rsidR="00E61907" w:rsidRDefault="00D46021" w:rsidP="00A678A9">
      <w:r>
        <w:t xml:space="preserve">Internetstores GmbH är Europas ledande </w:t>
      </w:r>
      <w:r w:rsidR="00D63807">
        <w:t xml:space="preserve">aktör inom </w:t>
      </w:r>
      <w:r w:rsidR="001D5271">
        <w:t>omni</w:t>
      </w:r>
      <w:r w:rsidR="00D63807">
        <w:t xml:space="preserve"> channel för cykel och outdoor. Det multinationella bolaget driver cirka 40 digitala butiker i 14 länder – däribland fahrrad.de, Brügelmann, Bikester, Campz och Addnature. </w:t>
      </w:r>
      <w:r w:rsidR="00CB12A5">
        <w:t>Tillskottet</w:t>
      </w:r>
      <w:r w:rsidR="00D63807">
        <w:t xml:space="preserve"> Probikeshop välkomnades in i gruppen 2017. Internetstores erbjuder kunder</w:t>
      </w:r>
      <w:r w:rsidR="005448F7">
        <w:t>na</w:t>
      </w:r>
      <w:r w:rsidR="00D63807">
        <w:t xml:space="preserve"> ett omfattande </w:t>
      </w:r>
      <w:r w:rsidR="005448F7">
        <w:t xml:space="preserve">utbud av produkter för motionärer såväl som atleter på elitnivå. </w:t>
      </w:r>
    </w:p>
    <w:p w14:paraId="378A48F2" w14:textId="77777777" w:rsidR="00E61907" w:rsidRDefault="00E61907" w:rsidP="00A678A9"/>
    <w:p w14:paraId="307175A4" w14:textId="77777777" w:rsidR="00E61907" w:rsidRDefault="00E61907" w:rsidP="00A678A9"/>
    <w:p w14:paraId="1B84C5A0" w14:textId="77777777" w:rsidR="00E61907" w:rsidRDefault="00E61907" w:rsidP="00A678A9"/>
    <w:p w14:paraId="1F1EA851" w14:textId="77777777" w:rsidR="00E61907" w:rsidRDefault="00E61907" w:rsidP="00A678A9"/>
    <w:p w14:paraId="5F4E4CDE" w14:textId="3C54DFE8" w:rsidR="009D68AB" w:rsidRDefault="005448F7" w:rsidP="00A678A9">
      <w:r>
        <w:t xml:space="preserve">Cykel- och outdoor-entusiaster kommer hitta allt de söker bland de 900 varumärken och 100 000 produkter som saluförs. </w:t>
      </w:r>
      <w:r w:rsidR="001D5271">
        <w:t xml:space="preserve">Dessutom kan de dra nytta av de expertråd som erbjuds över alla kanaler. </w:t>
      </w:r>
    </w:p>
    <w:p w14:paraId="2C42E40E" w14:textId="77777777" w:rsidR="009D68AB" w:rsidRDefault="009D68AB" w:rsidP="00A678A9"/>
    <w:p w14:paraId="374A123E" w14:textId="59E7CA25" w:rsidR="00A148B5" w:rsidRDefault="001D5271" w:rsidP="00A678A9">
      <w:r>
        <w:t>Utöver de mest populära varumärkena inom cykel och outdoor, inkluderar sortimentet även deras egna populära och exklusiva märken däribland Ortler, Serious</w:t>
      </w:r>
      <w:r w:rsidR="004C5AF8">
        <w:t>,</w:t>
      </w:r>
      <w:r>
        <w:t xml:space="preserve"> Fixie Inc</w:t>
      </w:r>
      <w:r w:rsidR="004C5AF8">
        <w:t xml:space="preserve"> o</w:t>
      </w:r>
      <w:r>
        <w:t xml:space="preserve">ch Votec. Internetstores </w:t>
      </w:r>
      <w:r w:rsidR="005E7666">
        <w:t>omni</w:t>
      </w:r>
      <w:r>
        <w:t xml:space="preserve"> channel-strategi </w:t>
      </w:r>
      <w:r w:rsidR="005E7666">
        <w:t>bygger på att finnas tillgängliga</w:t>
      </w:r>
      <w:r w:rsidR="00C90E17">
        <w:t xml:space="preserve"> där </w:t>
      </w:r>
      <w:r w:rsidR="002651E7">
        <w:t xml:space="preserve">kunderna behöver dem. Både online och fysiskt på plats i butik samt genom att erbjuda servicetjänster lokalt på önskad ort. I Tyskland hittar du fahrrad.de-butiker i Düsseldorf, Berlin, Stuttgart, Hamburg och Dortmund som kompletteras av ett världsomspännande nätverk av servicepartners. Addnature och Bikester-butiker </w:t>
      </w:r>
      <w:r w:rsidR="00597C60">
        <w:t xml:space="preserve">i Stockholm och Probikeshop i Lyon gör hela familjen komplett. Internetstores har varit en del av SIGNA Sports United sedan 2016 och har för närvarande över 750 anställda på sina kontor i Stuttgart, Esslingen, Berlin, Lyon och Stockholm. Läs mer på </w:t>
      </w:r>
      <w:hyperlink r:id="rId10" w:history="1">
        <w:r w:rsidR="00597C60" w:rsidRPr="00C808AE">
          <w:rPr>
            <w:rStyle w:val="Hyperlink"/>
          </w:rPr>
          <w:t>www.internetstores.com</w:t>
        </w:r>
      </w:hyperlink>
      <w:r w:rsidR="00597C60">
        <w:t xml:space="preserve">. </w:t>
      </w:r>
    </w:p>
    <w:p w14:paraId="32D97D5F" w14:textId="77777777" w:rsidR="001D776F" w:rsidRDefault="001D776F" w:rsidP="00A148B5">
      <w:pPr>
        <w:rPr>
          <w:b/>
          <w:bCs/>
        </w:rPr>
      </w:pPr>
    </w:p>
    <w:p w14:paraId="485E750F" w14:textId="3B5123DC" w:rsidR="00597C60" w:rsidRDefault="00597C60" w:rsidP="00A148B5">
      <w:pPr>
        <w:rPr>
          <w:b/>
          <w:bCs/>
        </w:rPr>
      </w:pPr>
      <w:r>
        <w:rPr>
          <w:b/>
          <w:bCs/>
        </w:rPr>
        <w:t>Om SIGNA Sports United</w:t>
      </w:r>
    </w:p>
    <w:p w14:paraId="2AED88A6" w14:textId="14DDC310" w:rsidR="00597C60" w:rsidRDefault="00597C60" w:rsidP="00A148B5">
      <w:r>
        <w:t>SIGNA Sports United är Europas ledande e-handelsaktör inom s</w:t>
      </w:r>
      <w:bookmarkStart w:id="0" w:name="_GoBack"/>
      <w:bookmarkEnd w:id="0"/>
      <w:r>
        <w:t xml:space="preserve">portartiklar. Under det senaste räkenskapsåret, med över 200 miljoner besöka på sina plattformar och över tre miljoner aktiva kunder, har den </w:t>
      </w:r>
      <w:r w:rsidRPr="00597C60">
        <w:t>organisk</w:t>
      </w:r>
      <w:r>
        <w:t>a</w:t>
      </w:r>
      <w:r w:rsidRPr="00597C60">
        <w:t xml:space="preserve"> försäljningstillväxt</w:t>
      </w:r>
      <w:r>
        <w:t xml:space="preserve">en överstigit 20% med stabila marginaler. Under paraplyorganisationen </w:t>
      </w:r>
      <w:r w:rsidR="006150B9" w:rsidRPr="006150B9">
        <w:t xml:space="preserve">SIGNA Sports United stöds de ledande onlinebutikerna för cykel, tennis, </w:t>
      </w:r>
      <w:r w:rsidR="000F6D10">
        <w:t>outdoor</w:t>
      </w:r>
      <w:r w:rsidR="006150B9" w:rsidRPr="006150B9">
        <w:t xml:space="preserve">, lagsport och </w:t>
      </w:r>
      <w:r w:rsidR="006150B9">
        <w:t>träning</w:t>
      </w:r>
      <w:r w:rsidR="006150B9" w:rsidRPr="006150B9">
        <w:t xml:space="preserve"> av en omfattande plattform för marknadsföring, logistik, IT och </w:t>
      </w:r>
      <w:r w:rsidR="006150B9">
        <w:t>business intelligence</w:t>
      </w:r>
      <w:r w:rsidR="006150B9" w:rsidRPr="006150B9">
        <w:t>.</w:t>
      </w:r>
    </w:p>
    <w:p w14:paraId="3095350D" w14:textId="02FEF4D8" w:rsidR="00A148B5" w:rsidRPr="00F516D1" w:rsidRDefault="00A148B5" w:rsidP="00A678A9"/>
    <w:p w14:paraId="12AFA1B7" w14:textId="309BA077" w:rsidR="00D56295" w:rsidRPr="00F516D1" w:rsidRDefault="00B913B7" w:rsidP="00A678A9">
      <w:r>
        <w:t>Pressansvarig:</w:t>
      </w:r>
      <w:r w:rsidR="00D56295" w:rsidRPr="00F516D1">
        <w:br/>
      </w:r>
      <w:r>
        <w:t>Internetstores Sverige</w:t>
      </w:r>
      <w:r w:rsidR="00D56295" w:rsidRPr="00F516D1">
        <w:br/>
      </w:r>
      <w:r w:rsidR="00E66EE1">
        <w:t>Victor Inggårde</w:t>
      </w:r>
      <w:r w:rsidR="00D56295" w:rsidRPr="00F516D1">
        <w:br/>
      </w:r>
      <w:hyperlink r:id="rId11" w:history="1">
        <w:r w:rsidR="00E61907" w:rsidRPr="00936509">
          <w:rPr>
            <w:rStyle w:val="Hyperlink"/>
          </w:rPr>
          <w:t>victor.inggarde@addnature.com</w:t>
        </w:r>
      </w:hyperlink>
      <w:r w:rsidR="00E61907">
        <w:br/>
      </w:r>
      <w:hyperlink r:id="rId12" w:history="1">
        <w:r w:rsidR="00E61907" w:rsidRPr="00936509">
          <w:rPr>
            <w:rStyle w:val="Hyperlink"/>
          </w:rPr>
          <w:t>www.bikester.se</w:t>
        </w:r>
      </w:hyperlink>
      <w:r w:rsidR="00E61907">
        <w:br/>
      </w:r>
      <w:r w:rsidR="00E66EE1">
        <w:t>0762</w:t>
      </w:r>
      <w:r w:rsidR="00E61907">
        <w:t xml:space="preserve"> </w:t>
      </w:r>
      <w:r w:rsidR="00E66EE1">
        <w:t>54 00 33</w:t>
      </w:r>
    </w:p>
    <w:sectPr w:rsidR="00D56295" w:rsidRPr="00F516D1" w:rsidSect="00A4331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8C25C" w16cex:dateUtc="2020-03-03T10:47:00Z"/>
  <w16cex:commentExtensible w16cex:durableId="2208C2A5" w16cex:dateUtc="2020-03-03T10:48:00Z"/>
  <w16cex:commentExtensible w16cex:durableId="2208C2ED" w16cex:dateUtc="2020-03-03T10:50:00Z"/>
  <w16cex:commentExtensible w16cex:durableId="2208C349" w16cex:dateUtc="2020-03-03T10:51:00Z"/>
  <w16cex:commentExtensible w16cex:durableId="2208C398" w16cex:dateUtc="2020-03-03T10:52:00Z"/>
  <w16cex:commentExtensible w16cex:durableId="2208C3AE" w16cex:dateUtc="2020-03-03T10:53:00Z"/>
  <w16cex:commentExtensible w16cex:durableId="2208C3FF" w16cex:dateUtc="2020-03-03T10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9055" w14:textId="77777777" w:rsidR="00CC2B05" w:rsidRDefault="00CC2B05" w:rsidP="008806FF">
      <w:pPr>
        <w:spacing w:after="0" w:line="240" w:lineRule="auto"/>
      </w:pPr>
      <w:r>
        <w:separator/>
      </w:r>
    </w:p>
  </w:endnote>
  <w:endnote w:type="continuationSeparator" w:id="0">
    <w:p w14:paraId="1ED69559" w14:textId="77777777" w:rsidR="00CC2B05" w:rsidRDefault="00CC2B05" w:rsidP="0088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E756A" w14:paraId="48B4BA78" w14:textId="77777777" w:rsidTr="325E756A">
      <w:tc>
        <w:tcPr>
          <w:tcW w:w="3120" w:type="dxa"/>
        </w:tcPr>
        <w:p w14:paraId="161E33B5" w14:textId="71E77C78" w:rsidR="325E756A" w:rsidRDefault="325E756A" w:rsidP="325E756A">
          <w:pPr>
            <w:pStyle w:val="Header"/>
            <w:ind w:left="-115"/>
          </w:pPr>
        </w:p>
      </w:tc>
      <w:tc>
        <w:tcPr>
          <w:tcW w:w="3120" w:type="dxa"/>
        </w:tcPr>
        <w:p w14:paraId="6E532D49" w14:textId="11D75444" w:rsidR="325E756A" w:rsidRDefault="325E756A" w:rsidP="325E756A">
          <w:pPr>
            <w:pStyle w:val="Header"/>
            <w:jc w:val="center"/>
          </w:pPr>
        </w:p>
      </w:tc>
      <w:tc>
        <w:tcPr>
          <w:tcW w:w="3120" w:type="dxa"/>
        </w:tcPr>
        <w:p w14:paraId="6A350816" w14:textId="47167A73" w:rsidR="325E756A" w:rsidRDefault="325E756A" w:rsidP="325E756A">
          <w:pPr>
            <w:pStyle w:val="Header"/>
            <w:ind w:right="-115"/>
            <w:jc w:val="right"/>
          </w:pPr>
        </w:p>
      </w:tc>
    </w:tr>
  </w:tbl>
  <w:p w14:paraId="07C11533" w14:textId="563D2BF9" w:rsidR="325E756A" w:rsidRDefault="325E756A" w:rsidP="325E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155A" w14:textId="77777777" w:rsidR="00CC2B05" w:rsidRDefault="00CC2B05" w:rsidP="008806FF">
      <w:pPr>
        <w:spacing w:after="0" w:line="240" w:lineRule="auto"/>
      </w:pPr>
      <w:r>
        <w:separator/>
      </w:r>
    </w:p>
  </w:footnote>
  <w:footnote w:type="continuationSeparator" w:id="0">
    <w:p w14:paraId="62C48459" w14:textId="77777777" w:rsidR="00CC2B05" w:rsidRDefault="00CC2B05" w:rsidP="0088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28F6" w14:textId="621AA0AC" w:rsidR="008806FF" w:rsidRDefault="00E6190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2EF8F" wp14:editId="6F295005">
          <wp:simplePos x="0" y="0"/>
          <wp:positionH relativeFrom="margin">
            <wp:posOffset>4943475</wp:posOffset>
          </wp:positionH>
          <wp:positionV relativeFrom="paragraph">
            <wp:posOffset>-38100</wp:posOffset>
          </wp:positionV>
          <wp:extent cx="982980" cy="495300"/>
          <wp:effectExtent l="0" t="0" r="7620" b="0"/>
          <wp:wrapNone/>
          <wp:docPr id="10" name="Picture 2" descr="\\Fravnascti0050\45ad7270\Deal Documents\15. AP\1. PPT\SIGNA_Logo_SpoUni_RGB_BWColor_pos v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\\Fravnascti0050\45ad7270\Deal Documents\15. AP\1. PPT\SIGNA_Logo_SpoUni_RGB_BWColor_pos 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D1AD0" wp14:editId="23A44A3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98173" cy="468000"/>
          <wp:effectExtent l="0" t="0" r="0" b="8255"/>
          <wp:wrapSquare wrapText="bothSides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etstore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817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DC349" w14:textId="04F41549" w:rsidR="008806FF" w:rsidRDefault="00880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F"/>
    <w:rsid w:val="00005AA7"/>
    <w:rsid w:val="00010C7A"/>
    <w:rsid w:val="00021E73"/>
    <w:rsid w:val="00024E6B"/>
    <w:rsid w:val="000761F3"/>
    <w:rsid w:val="000779E4"/>
    <w:rsid w:val="00092522"/>
    <w:rsid w:val="00095764"/>
    <w:rsid w:val="000B26DA"/>
    <w:rsid w:val="000C525D"/>
    <w:rsid w:val="000E4041"/>
    <w:rsid w:val="000F6D10"/>
    <w:rsid w:val="00111122"/>
    <w:rsid w:val="00135443"/>
    <w:rsid w:val="00156FB4"/>
    <w:rsid w:val="001A3096"/>
    <w:rsid w:val="001D5271"/>
    <w:rsid w:val="001D68B2"/>
    <w:rsid w:val="001D776F"/>
    <w:rsid w:val="002008AC"/>
    <w:rsid w:val="00216E34"/>
    <w:rsid w:val="0025246A"/>
    <w:rsid w:val="00261455"/>
    <w:rsid w:val="002651E7"/>
    <w:rsid w:val="0026729F"/>
    <w:rsid w:val="00275C39"/>
    <w:rsid w:val="002771C5"/>
    <w:rsid w:val="002B4141"/>
    <w:rsid w:val="002D7E79"/>
    <w:rsid w:val="002E22FC"/>
    <w:rsid w:val="00332233"/>
    <w:rsid w:val="00360D53"/>
    <w:rsid w:val="0036266B"/>
    <w:rsid w:val="003829F4"/>
    <w:rsid w:val="003A2513"/>
    <w:rsid w:val="003C1DAE"/>
    <w:rsid w:val="003E5F5C"/>
    <w:rsid w:val="0042132D"/>
    <w:rsid w:val="00446FD2"/>
    <w:rsid w:val="00460C8A"/>
    <w:rsid w:val="004946D2"/>
    <w:rsid w:val="004C5AF8"/>
    <w:rsid w:val="004C7034"/>
    <w:rsid w:val="004E022B"/>
    <w:rsid w:val="004F199F"/>
    <w:rsid w:val="004F4020"/>
    <w:rsid w:val="00504503"/>
    <w:rsid w:val="005448F7"/>
    <w:rsid w:val="005531A7"/>
    <w:rsid w:val="00564702"/>
    <w:rsid w:val="00583C0A"/>
    <w:rsid w:val="0059720B"/>
    <w:rsid w:val="00597C60"/>
    <w:rsid w:val="005B062C"/>
    <w:rsid w:val="005E23F7"/>
    <w:rsid w:val="005E7666"/>
    <w:rsid w:val="005F0D74"/>
    <w:rsid w:val="00600094"/>
    <w:rsid w:val="00600F36"/>
    <w:rsid w:val="006150B9"/>
    <w:rsid w:val="0062462D"/>
    <w:rsid w:val="00693F7F"/>
    <w:rsid w:val="006D5544"/>
    <w:rsid w:val="006E06F3"/>
    <w:rsid w:val="007265AF"/>
    <w:rsid w:val="00746FD9"/>
    <w:rsid w:val="007A34EE"/>
    <w:rsid w:val="007B350E"/>
    <w:rsid w:val="007B6822"/>
    <w:rsid w:val="00810F04"/>
    <w:rsid w:val="00832529"/>
    <w:rsid w:val="00833EC4"/>
    <w:rsid w:val="00864F08"/>
    <w:rsid w:val="008806FF"/>
    <w:rsid w:val="008E664F"/>
    <w:rsid w:val="009031A8"/>
    <w:rsid w:val="0094236F"/>
    <w:rsid w:val="0094413A"/>
    <w:rsid w:val="009565A1"/>
    <w:rsid w:val="00962D02"/>
    <w:rsid w:val="00962D41"/>
    <w:rsid w:val="00977C3E"/>
    <w:rsid w:val="009B1DAD"/>
    <w:rsid w:val="009C782A"/>
    <w:rsid w:val="009D68AB"/>
    <w:rsid w:val="009E24D9"/>
    <w:rsid w:val="009E392F"/>
    <w:rsid w:val="009F0EBE"/>
    <w:rsid w:val="009F1C15"/>
    <w:rsid w:val="00A148B5"/>
    <w:rsid w:val="00A43310"/>
    <w:rsid w:val="00A477FA"/>
    <w:rsid w:val="00A678A9"/>
    <w:rsid w:val="00AC1AA7"/>
    <w:rsid w:val="00AF2574"/>
    <w:rsid w:val="00B04A89"/>
    <w:rsid w:val="00B143DE"/>
    <w:rsid w:val="00B20BF5"/>
    <w:rsid w:val="00B25A87"/>
    <w:rsid w:val="00B4109F"/>
    <w:rsid w:val="00B521FF"/>
    <w:rsid w:val="00B540F8"/>
    <w:rsid w:val="00B61F1A"/>
    <w:rsid w:val="00B67A9A"/>
    <w:rsid w:val="00B913B7"/>
    <w:rsid w:val="00B943BB"/>
    <w:rsid w:val="00BA5EE5"/>
    <w:rsid w:val="00BC4CC8"/>
    <w:rsid w:val="00BD1B38"/>
    <w:rsid w:val="00BD7E87"/>
    <w:rsid w:val="00BE6F0C"/>
    <w:rsid w:val="00BF75F9"/>
    <w:rsid w:val="00C26CFC"/>
    <w:rsid w:val="00C42F69"/>
    <w:rsid w:val="00C573F0"/>
    <w:rsid w:val="00C67116"/>
    <w:rsid w:val="00C757EB"/>
    <w:rsid w:val="00C90E17"/>
    <w:rsid w:val="00CB12A5"/>
    <w:rsid w:val="00CB2670"/>
    <w:rsid w:val="00CC2B05"/>
    <w:rsid w:val="00CD51F4"/>
    <w:rsid w:val="00CE3EDD"/>
    <w:rsid w:val="00CF68AD"/>
    <w:rsid w:val="00D07539"/>
    <w:rsid w:val="00D402CF"/>
    <w:rsid w:val="00D46021"/>
    <w:rsid w:val="00D56295"/>
    <w:rsid w:val="00D63807"/>
    <w:rsid w:val="00D9021D"/>
    <w:rsid w:val="00D90FA2"/>
    <w:rsid w:val="00D926E6"/>
    <w:rsid w:val="00DD2355"/>
    <w:rsid w:val="00E468F3"/>
    <w:rsid w:val="00E61907"/>
    <w:rsid w:val="00E66EE1"/>
    <w:rsid w:val="00E92043"/>
    <w:rsid w:val="00E96089"/>
    <w:rsid w:val="00E96993"/>
    <w:rsid w:val="00ED031D"/>
    <w:rsid w:val="00ED4934"/>
    <w:rsid w:val="00EF7AD6"/>
    <w:rsid w:val="00F14E72"/>
    <w:rsid w:val="00F169FB"/>
    <w:rsid w:val="00F35538"/>
    <w:rsid w:val="00F516D1"/>
    <w:rsid w:val="00F5765F"/>
    <w:rsid w:val="00F8727E"/>
    <w:rsid w:val="00FA73BA"/>
    <w:rsid w:val="00FB42C7"/>
    <w:rsid w:val="00FC4135"/>
    <w:rsid w:val="00FD3A7B"/>
    <w:rsid w:val="00FF16AB"/>
    <w:rsid w:val="00FF7B94"/>
    <w:rsid w:val="04D97FDC"/>
    <w:rsid w:val="080F2FD5"/>
    <w:rsid w:val="0C78CB6F"/>
    <w:rsid w:val="11B69A86"/>
    <w:rsid w:val="1231759B"/>
    <w:rsid w:val="13F25B10"/>
    <w:rsid w:val="166A3170"/>
    <w:rsid w:val="16ACFC81"/>
    <w:rsid w:val="18203433"/>
    <w:rsid w:val="19B4F370"/>
    <w:rsid w:val="1B16756E"/>
    <w:rsid w:val="1C043F58"/>
    <w:rsid w:val="1C4B1AB8"/>
    <w:rsid w:val="1CBE55A7"/>
    <w:rsid w:val="1E37A106"/>
    <w:rsid w:val="203DDDCB"/>
    <w:rsid w:val="20E90E17"/>
    <w:rsid w:val="2120A485"/>
    <w:rsid w:val="2AE203EE"/>
    <w:rsid w:val="2B6CC5B2"/>
    <w:rsid w:val="2BA0486E"/>
    <w:rsid w:val="2BD3D1A2"/>
    <w:rsid w:val="2C2104B6"/>
    <w:rsid w:val="2CF21476"/>
    <w:rsid w:val="2E50F5B2"/>
    <w:rsid w:val="2E55447A"/>
    <w:rsid w:val="325E756A"/>
    <w:rsid w:val="36F4FB89"/>
    <w:rsid w:val="39CF0ECF"/>
    <w:rsid w:val="3A028F09"/>
    <w:rsid w:val="3ACD0370"/>
    <w:rsid w:val="3C373B37"/>
    <w:rsid w:val="3F758997"/>
    <w:rsid w:val="41B2B205"/>
    <w:rsid w:val="45B43F66"/>
    <w:rsid w:val="4801EB0F"/>
    <w:rsid w:val="48E6022F"/>
    <w:rsid w:val="49717172"/>
    <w:rsid w:val="4C6D90CA"/>
    <w:rsid w:val="4F371867"/>
    <w:rsid w:val="4FDA2AED"/>
    <w:rsid w:val="502B1970"/>
    <w:rsid w:val="5128C2DD"/>
    <w:rsid w:val="51CF01F1"/>
    <w:rsid w:val="521DF140"/>
    <w:rsid w:val="52BF4D9C"/>
    <w:rsid w:val="5419216E"/>
    <w:rsid w:val="548C885A"/>
    <w:rsid w:val="5776AD8E"/>
    <w:rsid w:val="58A6051D"/>
    <w:rsid w:val="58A8E6AB"/>
    <w:rsid w:val="58D655C7"/>
    <w:rsid w:val="5E68A191"/>
    <w:rsid w:val="5FFCB956"/>
    <w:rsid w:val="614A0A3F"/>
    <w:rsid w:val="6583AF27"/>
    <w:rsid w:val="666D6B93"/>
    <w:rsid w:val="66ABBCE9"/>
    <w:rsid w:val="675205D9"/>
    <w:rsid w:val="679384FA"/>
    <w:rsid w:val="6AE66009"/>
    <w:rsid w:val="6B95E8C1"/>
    <w:rsid w:val="6BB44659"/>
    <w:rsid w:val="6C052700"/>
    <w:rsid w:val="6F160BEB"/>
    <w:rsid w:val="7073410B"/>
    <w:rsid w:val="733F7B7F"/>
    <w:rsid w:val="754EB752"/>
    <w:rsid w:val="76528CD0"/>
    <w:rsid w:val="7DB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0C48"/>
  <w15:chartTrackingRefBased/>
  <w15:docId w15:val="{7FB3639B-9C8D-4938-A91C-5335691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FF"/>
  </w:style>
  <w:style w:type="paragraph" w:styleId="Footer">
    <w:name w:val="footer"/>
    <w:basedOn w:val="Normal"/>
    <w:link w:val="FooterChar"/>
    <w:uiPriority w:val="99"/>
    <w:unhideWhenUsed/>
    <w:rsid w:val="0088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FF"/>
  </w:style>
  <w:style w:type="character" w:styleId="CommentReference">
    <w:name w:val="annotation reference"/>
    <w:basedOn w:val="DefaultParagraphFont"/>
    <w:uiPriority w:val="99"/>
    <w:semiHidden/>
    <w:unhideWhenUsed/>
    <w:rsid w:val="00A1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kester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.inggarde@addnatur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nternetstores.com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1C1C8893704F4FB909CCF64528FD7D" ma:contentTypeVersion="4" ma:contentTypeDescription="Ein neues Dokument erstellen." ma:contentTypeScope="" ma:versionID="68cd1a390ea6113aa67aef5907e817b3">
  <xsd:schema xmlns:xsd="http://www.w3.org/2001/XMLSchema" xmlns:xs="http://www.w3.org/2001/XMLSchema" xmlns:p="http://schemas.microsoft.com/office/2006/metadata/properties" xmlns:ns2="07b18291-b21d-416c-b92a-171d88545edc" targetNamespace="http://schemas.microsoft.com/office/2006/metadata/properties" ma:root="true" ma:fieldsID="06cba9966446642aa01685da3c83db21" ns2:_="">
    <xsd:import namespace="07b18291-b21d-416c-b92a-171d88545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8291-b21d-416c-b92a-171d88545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D80C-771C-456F-B737-F8305D7AA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18291-b21d-416c-b92a-171d8854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3BCF8-1F55-410C-9226-9FAFAB498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9DE3C-01EB-4F42-9B83-C53D15159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74A4E-40FD-402C-81BC-D62C48A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3830</Characters>
  <Application>Microsoft Office Word</Application>
  <DocSecurity>0</DocSecurity>
  <Lines>31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Strömbäck</dc:creator>
  <cp:keywords/>
  <dc:description/>
  <cp:lastModifiedBy>Victor Inggarde</cp:lastModifiedBy>
  <cp:revision>3</cp:revision>
  <dcterms:created xsi:type="dcterms:W3CDTF">2020-03-12T09:48:00Z</dcterms:created>
  <dcterms:modified xsi:type="dcterms:W3CDTF">2020-03-12T10:14:00Z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0x010100F91C1C8893704F4FB909CCF64528FD7D</vt:lpwstr>
  </property>
</Properties>
</file>