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DB" w:rsidRDefault="00F40955" w:rsidP="00815DBC">
      <w:pPr>
        <w:tabs>
          <w:tab w:val="left" w:pos="5670"/>
        </w:tabs>
        <w:ind w:left="-720"/>
        <w:jc w:val="both"/>
        <w:outlineLvl w:val="1"/>
      </w:pPr>
      <w:bookmarkStart w:id="0" w:name="OLE_LINK1"/>
      <w:bookmarkStart w:id="1" w:name="OLE_LINK2"/>
      <w:r>
        <w:rPr>
          <w:noProof/>
        </w:rPr>
        <w:drawing>
          <wp:inline distT="0" distB="0" distL="0" distR="0" wp14:anchorId="53258CE0" wp14:editId="629A45B7">
            <wp:extent cx="1666875" cy="757670"/>
            <wp:effectExtent l="0" t="0" r="0"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1706886" cy="775857"/>
                    </a:xfrm>
                    <a:prstGeom prst="rect">
                      <a:avLst/>
                    </a:prstGeom>
                    <a:noFill/>
                    <a:ln w="9525">
                      <a:noFill/>
                      <a:miter lim="800000"/>
                      <a:headEnd/>
                      <a:tailEnd/>
                    </a:ln>
                  </pic:spPr>
                </pic:pic>
              </a:graphicData>
            </a:graphic>
          </wp:inline>
        </w:drawing>
      </w:r>
      <w:r w:rsidR="00C352BB">
        <w:tab/>
      </w:r>
    </w:p>
    <w:p w:rsidR="00ED62DB" w:rsidRDefault="00ED62DB" w:rsidP="00815DBC">
      <w:pPr>
        <w:tabs>
          <w:tab w:val="left" w:pos="5670"/>
        </w:tabs>
        <w:ind w:left="-720"/>
        <w:jc w:val="both"/>
        <w:outlineLvl w:val="1"/>
      </w:pPr>
    </w:p>
    <w:p w:rsidR="00922604" w:rsidRDefault="00ED62DB" w:rsidP="00815DBC">
      <w:pPr>
        <w:tabs>
          <w:tab w:val="left" w:pos="5670"/>
        </w:tabs>
        <w:ind w:left="-720"/>
        <w:jc w:val="both"/>
        <w:outlineLvl w:val="1"/>
        <w:rPr>
          <w:rFonts w:ascii="Arial" w:hAnsi="Arial" w:cs="Arial"/>
        </w:rPr>
      </w:pPr>
      <w:r>
        <w:tab/>
      </w:r>
      <w:r w:rsidR="002D0511">
        <w:rPr>
          <w:rFonts w:ascii="Arial" w:hAnsi="Arial" w:cs="Arial"/>
        </w:rPr>
        <w:t>Press</w:t>
      </w:r>
      <w:r>
        <w:rPr>
          <w:rFonts w:ascii="Arial" w:hAnsi="Arial" w:cs="Arial"/>
        </w:rPr>
        <w:t>meddelande</w:t>
      </w:r>
      <w:r w:rsidR="00CD0B26" w:rsidRPr="002324FE">
        <w:rPr>
          <w:rFonts w:ascii="Arial" w:hAnsi="Arial" w:cs="Arial"/>
        </w:rPr>
        <w:t xml:space="preserve"> </w:t>
      </w:r>
      <w:r w:rsidR="0033106A">
        <w:rPr>
          <w:rFonts w:ascii="Arial" w:hAnsi="Arial" w:cs="Arial"/>
        </w:rPr>
        <w:t>201</w:t>
      </w:r>
      <w:r>
        <w:rPr>
          <w:rFonts w:ascii="Arial" w:hAnsi="Arial" w:cs="Arial"/>
        </w:rPr>
        <w:t>6</w:t>
      </w:r>
      <w:r w:rsidR="00CC4DA6">
        <w:rPr>
          <w:rFonts w:ascii="Arial" w:hAnsi="Arial" w:cs="Arial"/>
        </w:rPr>
        <w:t>-0</w:t>
      </w:r>
      <w:r>
        <w:rPr>
          <w:rFonts w:ascii="Arial" w:hAnsi="Arial" w:cs="Arial"/>
        </w:rPr>
        <w:t>4-06</w:t>
      </w:r>
    </w:p>
    <w:p w:rsidR="00C50057" w:rsidRDefault="00C50057" w:rsidP="00815DBC">
      <w:pPr>
        <w:tabs>
          <w:tab w:val="left" w:pos="5670"/>
        </w:tabs>
        <w:ind w:left="-720"/>
        <w:jc w:val="both"/>
        <w:outlineLvl w:val="1"/>
        <w:rPr>
          <w:rFonts w:ascii="Arial" w:hAnsi="Arial" w:cs="Arial"/>
          <w:b/>
          <w:bCs/>
          <w:sz w:val="22"/>
        </w:rPr>
      </w:pPr>
      <w:r>
        <w:rPr>
          <w:rFonts w:ascii="Arial" w:hAnsi="Arial" w:cs="Arial"/>
          <w:b/>
          <w:bCs/>
          <w:position w:val="36"/>
          <w:sz w:val="22"/>
        </w:rPr>
        <w:tab/>
      </w:r>
      <w:r>
        <w:rPr>
          <w:rFonts w:ascii="Arial" w:hAnsi="Arial" w:cs="Arial"/>
          <w:b/>
          <w:bCs/>
          <w:position w:val="36"/>
          <w:sz w:val="22"/>
        </w:rPr>
        <w:tab/>
        <w:t xml:space="preserve">       </w:t>
      </w:r>
    </w:p>
    <w:p w:rsidR="001E5F86" w:rsidRDefault="0054570B" w:rsidP="002B39CF">
      <w:pPr>
        <w:rPr>
          <w:rFonts w:ascii="Arial" w:hAnsi="Arial" w:cs="Arial"/>
          <w:b/>
          <w:bCs/>
          <w:sz w:val="32"/>
          <w:szCs w:val="32"/>
        </w:rPr>
      </w:pPr>
      <w:r>
        <w:rPr>
          <w:rFonts w:ascii="Arial" w:hAnsi="Arial" w:cs="Arial"/>
          <w:b/>
          <w:bCs/>
          <w:sz w:val="32"/>
          <w:szCs w:val="32"/>
        </w:rPr>
        <w:t xml:space="preserve">Internationell glastillverkare </w:t>
      </w:r>
      <w:proofErr w:type="spellStart"/>
      <w:r>
        <w:rPr>
          <w:rFonts w:ascii="Arial" w:hAnsi="Arial" w:cs="Arial"/>
          <w:b/>
          <w:bCs/>
          <w:sz w:val="32"/>
          <w:szCs w:val="32"/>
        </w:rPr>
        <w:t>miljonsatsar</w:t>
      </w:r>
      <w:proofErr w:type="spellEnd"/>
      <w:r>
        <w:rPr>
          <w:rFonts w:ascii="Arial" w:hAnsi="Arial" w:cs="Arial"/>
          <w:b/>
          <w:bCs/>
          <w:sz w:val="32"/>
          <w:szCs w:val="32"/>
        </w:rPr>
        <w:t xml:space="preserve"> i Sverige</w:t>
      </w:r>
    </w:p>
    <w:p w:rsidR="00B93ADD" w:rsidRDefault="00B93ADD" w:rsidP="005C4A78">
      <w:pPr>
        <w:rPr>
          <w:rFonts w:ascii="Arial" w:hAnsi="Arial" w:cs="Arial"/>
        </w:rPr>
      </w:pPr>
    </w:p>
    <w:p w:rsidR="002D0511" w:rsidRPr="00922604" w:rsidRDefault="0054570B" w:rsidP="002D0511">
      <w:pPr>
        <w:rPr>
          <w:rFonts w:ascii="Arial" w:hAnsi="Arial" w:cs="Arial"/>
          <w:b/>
        </w:rPr>
      </w:pPr>
      <w:proofErr w:type="spellStart"/>
      <w:r w:rsidRPr="00922604">
        <w:rPr>
          <w:rFonts w:ascii="Arial" w:hAnsi="Arial" w:cs="Arial"/>
          <w:b/>
        </w:rPr>
        <w:t>Ardagh</w:t>
      </w:r>
      <w:proofErr w:type="spellEnd"/>
      <w:r w:rsidRPr="00922604">
        <w:rPr>
          <w:rFonts w:ascii="Arial" w:hAnsi="Arial" w:cs="Arial"/>
          <w:b/>
        </w:rPr>
        <w:t xml:space="preserve"> Group har beslutat om en investering på hela 250 miljoner i sin fabrik i svenska Limmared. Att satsa på Sverige och Limmared är ett strategiskt beslut som bland annat handlar om en säker råvaruförsörjning av svensk glaskross där Sverige är världsledande</w:t>
      </w:r>
      <w:r w:rsidR="002D0511" w:rsidRPr="00922604">
        <w:rPr>
          <w:rFonts w:ascii="Arial" w:hAnsi="Arial" w:cs="Arial"/>
          <w:b/>
        </w:rPr>
        <w:t xml:space="preserve">. </w:t>
      </w:r>
    </w:p>
    <w:p w:rsidR="002D0511" w:rsidRPr="00922604" w:rsidRDefault="002D0511" w:rsidP="002D0511">
      <w:pPr>
        <w:rPr>
          <w:rFonts w:ascii="Arial" w:hAnsi="Arial" w:cs="Arial"/>
          <w:b/>
        </w:rPr>
      </w:pPr>
    </w:p>
    <w:p w:rsidR="0054570B" w:rsidRPr="00922604" w:rsidRDefault="0054570B" w:rsidP="0054570B">
      <w:pPr>
        <w:rPr>
          <w:rFonts w:ascii="Arial" w:hAnsi="Arial" w:cs="Arial"/>
        </w:rPr>
      </w:pPr>
      <w:r w:rsidRPr="00922604">
        <w:rPr>
          <w:rFonts w:ascii="Arial" w:hAnsi="Arial" w:cs="Arial"/>
        </w:rPr>
        <w:t xml:space="preserve">En viktig anledning till varför </w:t>
      </w:r>
      <w:proofErr w:type="spellStart"/>
      <w:r w:rsidRPr="00922604">
        <w:rPr>
          <w:rFonts w:ascii="Arial" w:hAnsi="Arial" w:cs="Arial"/>
        </w:rPr>
        <w:t>Ardagh</w:t>
      </w:r>
      <w:proofErr w:type="spellEnd"/>
      <w:r w:rsidRPr="00922604">
        <w:rPr>
          <w:rFonts w:ascii="Arial" w:hAnsi="Arial" w:cs="Arial"/>
        </w:rPr>
        <w:t xml:space="preserve"> väljer att investera en kvarts miljard i Limmared är den stabila försörjningen av glaskross (återvunna glasförpackningar) som finns i Sverige. En allt högre del av råvaran vid glastillverkning består av återvunnet glas. Svensk Glasåtervinning i Hammar ansvarar för att samla in och återvinna alla glasförpackningar som sätts på den svenska marknaden och som sedan förser Limmared med den värdefulla glaskrossråvaran. Sverige är i dag världsledande när det kommer till att återvinna glasförpackningar (se statistik nedan)</w:t>
      </w:r>
      <w:r w:rsidR="00922604" w:rsidRPr="00922604">
        <w:rPr>
          <w:rFonts w:ascii="Arial" w:hAnsi="Arial" w:cs="Arial"/>
        </w:rPr>
        <w:t>.</w:t>
      </w:r>
    </w:p>
    <w:p w:rsidR="0054570B" w:rsidRPr="00922604" w:rsidRDefault="0054570B" w:rsidP="0054570B">
      <w:pPr>
        <w:rPr>
          <w:rFonts w:ascii="Arial" w:hAnsi="Arial" w:cs="Arial"/>
        </w:rPr>
      </w:pPr>
    </w:p>
    <w:p w:rsidR="0054570B" w:rsidRPr="00922604" w:rsidRDefault="0054570B" w:rsidP="0054570B">
      <w:pPr>
        <w:rPr>
          <w:rFonts w:ascii="Arial" w:hAnsi="Arial" w:cs="Arial"/>
        </w:rPr>
      </w:pPr>
      <w:r w:rsidRPr="00922604">
        <w:rPr>
          <w:rFonts w:ascii="Arial" w:hAnsi="Arial" w:cs="Arial"/>
        </w:rPr>
        <w:t xml:space="preserve">Limmareds glasbruk i Västra Götaland grundades 1740 och är i dag Sveriges enda förpackningsglasbruk. Kunderna är många välkända som exempelvis The Absolut Company, Kopparbergs Bryggerier, Åbro, Orkla och Santa Maria. En ofärgad glasförpackning består idag av 50 % krossglas medan det vid tillverkning av bruna och gröna flaskor används upp mot 90 % krossglas. Resten är jungfruliga råvaror som måste importeras. </w:t>
      </w:r>
    </w:p>
    <w:p w:rsidR="0054570B" w:rsidRPr="00922604" w:rsidRDefault="0054570B" w:rsidP="0054570B">
      <w:pPr>
        <w:rPr>
          <w:rFonts w:ascii="Arial" w:hAnsi="Arial" w:cs="Arial"/>
        </w:rPr>
      </w:pPr>
    </w:p>
    <w:p w:rsidR="0054570B" w:rsidRPr="00922604" w:rsidRDefault="0054570B" w:rsidP="0054570B">
      <w:pPr>
        <w:pStyle w:val="Liststycke"/>
        <w:numPr>
          <w:ilvl w:val="0"/>
          <w:numId w:val="9"/>
        </w:numPr>
        <w:rPr>
          <w:rFonts w:ascii="Arial" w:hAnsi="Arial" w:cs="Arial"/>
          <w:sz w:val="24"/>
          <w:szCs w:val="24"/>
        </w:rPr>
      </w:pPr>
      <w:r w:rsidRPr="00922604">
        <w:rPr>
          <w:rFonts w:ascii="Arial" w:hAnsi="Arial" w:cs="Arial"/>
          <w:i/>
          <w:sz w:val="24"/>
          <w:szCs w:val="24"/>
        </w:rPr>
        <w:t>För oss är det extremt viktigt att ha en säkrad och stabil råvaruförsörjning. Glaskrossen har många fördelar, dels kan den återvinnas hur många gånger som helst utan att förlora sina egenskaper. Dessutom krävs det 20</w:t>
      </w:r>
      <w:r w:rsidR="00ED62DB" w:rsidRPr="00922604">
        <w:rPr>
          <w:rFonts w:ascii="Arial" w:hAnsi="Arial" w:cs="Arial"/>
          <w:i/>
          <w:sz w:val="24"/>
          <w:szCs w:val="24"/>
        </w:rPr>
        <w:t xml:space="preserve"> </w:t>
      </w:r>
      <w:r w:rsidRPr="00922604">
        <w:rPr>
          <w:rFonts w:ascii="Arial" w:hAnsi="Arial" w:cs="Arial"/>
          <w:i/>
          <w:sz w:val="24"/>
          <w:szCs w:val="24"/>
        </w:rPr>
        <w:t>% mindre energiåtgång vid produktionen än när man utgår från jungfruliga råvaror. En ytterligare vinst är att CO2 utsläppen blir lägre.  Närheten till våra kunder gör även att det blir minsta möjliga miljöbelastning i form av transporter jämfört med att importera glasförpackningar från utlandet</w:t>
      </w:r>
      <w:r w:rsidRPr="00922604">
        <w:rPr>
          <w:rFonts w:ascii="Arial" w:hAnsi="Arial" w:cs="Arial"/>
          <w:i/>
          <w:sz w:val="24"/>
          <w:szCs w:val="24"/>
        </w:rPr>
        <w:t>,</w:t>
      </w:r>
      <w:r w:rsidRPr="00922604">
        <w:rPr>
          <w:rFonts w:ascii="Arial" w:hAnsi="Arial" w:cs="Arial"/>
          <w:sz w:val="24"/>
          <w:szCs w:val="24"/>
        </w:rPr>
        <w:t xml:space="preserve"> säger Bo</w:t>
      </w:r>
      <w:r w:rsidR="00ED62DB" w:rsidRPr="00922604">
        <w:rPr>
          <w:rFonts w:ascii="Arial" w:hAnsi="Arial" w:cs="Arial"/>
          <w:sz w:val="24"/>
          <w:szCs w:val="24"/>
        </w:rPr>
        <w:noBreakHyphen/>
      </w:r>
      <w:r w:rsidRPr="00922604">
        <w:rPr>
          <w:rFonts w:ascii="Arial" w:hAnsi="Arial" w:cs="Arial"/>
          <w:sz w:val="24"/>
          <w:szCs w:val="24"/>
        </w:rPr>
        <w:t>Lennart Nilsson</w:t>
      </w:r>
      <w:r w:rsidR="00ED62DB" w:rsidRPr="00922604">
        <w:rPr>
          <w:rFonts w:ascii="Arial" w:hAnsi="Arial" w:cs="Arial"/>
          <w:sz w:val="24"/>
          <w:szCs w:val="24"/>
        </w:rPr>
        <w:t>, vd AGL AB.</w:t>
      </w:r>
    </w:p>
    <w:p w:rsidR="0054570B" w:rsidRPr="00922604" w:rsidRDefault="0054570B" w:rsidP="0054570B">
      <w:pPr>
        <w:rPr>
          <w:rFonts w:ascii="Arial" w:hAnsi="Arial" w:cs="Arial"/>
        </w:rPr>
      </w:pPr>
    </w:p>
    <w:p w:rsidR="0054570B" w:rsidRPr="00922604" w:rsidRDefault="0054570B" w:rsidP="0054570B">
      <w:pPr>
        <w:rPr>
          <w:rFonts w:ascii="Arial" w:hAnsi="Arial" w:cs="Arial"/>
          <w:b/>
        </w:rPr>
      </w:pPr>
      <w:r w:rsidRPr="00922604">
        <w:rPr>
          <w:rFonts w:ascii="Arial" w:hAnsi="Arial" w:cs="Arial"/>
          <w:b/>
        </w:rPr>
        <w:t>Sverige glasklar ledare</w:t>
      </w:r>
    </w:p>
    <w:p w:rsidR="0054570B" w:rsidRPr="00922604" w:rsidRDefault="0054570B" w:rsidP="0054570B">
      <w:pPr>
        <w:rPr>
          <w:rFonts w:ascii="Arial" w:hAnsi="Arial" w:cs="Arial"/>
        </w:rPr>
      </w:pPr>
      <w:r w:rsidRPr="00922604">
        <w:rPr>
          <w:rFonts w:ascii="Arial" w:hAnsi="Arial" w:cs="Arial"/>
        </w:rPr>
        <w:t>Att Sverige är så framgångsrikt på återvinning av glasförpackningar beror på tre huvudfaktorer: samspelet mellan hur duktiga Sveriges invånare är på att källsortera glas, hur insamlingsstrukturen i Sverige ser ut och den industriella återvinningsprocessen. Producentansvarsförordningen innebär att producenter av glasförpackningar ansvarar för att samla in och återvinna förpackningar som sätts på den svenska marknaden. Detta utförs av Svensk Glasåtervinning där ca 200 000 ton glas hanteras varje år. Vid den ultramoderna anläggningen i Hammar utvecklar man ständigt processer och tekniker och i juni förra året investerade man hela 15 Mkr i fabriken.</w:t>
      </w:r>
    </w:p>
    <w:p w:rsidR="00ED62DB" w:rsidRPr="00922604" w:rsidRDefault="00ED62DB" w:rsidP="0054570B">
      <w:pPr>
        <w:rPr>
          <w:rFonts w:ascii="Arial" w:hAnsi="Arial" w:cs="Arial"/>
        </w:rPr>
      </w:pPr>
    </w:p>
    <w:p w:rsidR="0054570B" w:rsidRPr="00922604" w:rsidRDefault="0054570B" w:rsidP="00ED62DB">
      <w:pPr>
        <w:pStyle w:val="Liststycke"/>
        <w:numPr>
          <w:ilvl w:val="0"/>
          <w:numId w:val="10"/>
        </w:numPr>
        <w:rPr>
          <w:rFonts w:ascii="Arial" w:hAnsi="Arial" w:cs="Arial"/>
          <w:i/>
          <w:sz w:val="24"/>
          <w:szCs w:val="24"/>
        </w:rPr>
      </w:pPr>
      <w:r w:rsidRPr="00922604">
        <w:rPr>
          <w:rFonts w:ascii="Arial" w:hAnsi="Arial" w:cs="Arial"/>
          <w:i/>
          <w:sz w:val="24"/>
          <w:szCs w:val="24"/>
        </w:rPr>
        <w:t>Tack vare de system vi har i dag har vi lyckats skapa ett fantastiskt cirkulärt system där avfall blir en attraktiv råvara. Och där Sverige blivit världsbäst på återvinning, vilket är något vi bör vara stolta över. Den Svenska glasåtervinningen är nog ett av de bästa exemplen på cirkulär ekonomi,</w:t>
      </w:r>
      <w:r w:rsidRPr="00922604">
        <w:rPr>
          <w:rFonts w:ascii="Arial" w:hAnsi="Arial" w:cs="Arial"/>
          <w:sz w:val="24"/>
          <w:szCs w:val="24"/>
        </w:rPr>
        <w:t xml:space="preserve"> säger Hans </w:t>
      </w:r>
      <w:proofErr w:type="spellStart"/>
      <w:r w:rsidRPr="00922604">
        <w:rPr>
          <w:rFonts w:ascii="Arial" w:hAnsi="Arial" w:cs="Arial"/>
          <w:sz w:val="24"/>
          <w:szCs w:val="24"/>
        </w:rPr>
        <w:t>Standár</w:t>
      </w:r>
      <w:proofErr w:type="spellEnd"/>
      <w:r w:rsidR="00ED62DB" w:rsidRPr="00922604">
        <w:rPr>
          <w:rFonts w:ascii="Arial" w:hAnsi="Arial" w:cs="Arial"/>
          <w:sz w:val="24"/>
          <w:szCs w:val="24"/>
        </w:rPr>
        <w:t>,</w:t>
      </w:r>
      <w:r w:rsidRPr="00922604">
        <w:rPr>
          <w:rFonts w:ascii="Arial" w:hAnsi="Arial" w:cs="Arial"/>
          <w:sz w:val="24"/>
          <w:szCs w:val="24"/>
        </w:rPr>
        <w:t xml:space="preserve"> vd Svensk Glasåtervinning</w:t>
      </w:r>
      <w:r w:rsidR="00ED62DB" w:rsidRPr="00922604">
        <w:rPr>
          <w:rFonts w:ascii="Arial" w:hAnsi="Arial" w:cs="Arial"/>
          <w:sz w:val="24"/>
          <w:szCs w:val="24"/>
        </w:rPr>
        <w:t>.</w:t>
      </w:r>
    </w:p>
    <w:p w:rsidR="00ED62DB" w:rsidRPr="00922604" w:rsidRDefault="002C2EB4" w:rsidP="002C2EB4">
      <w:pPr>
        <w:ind w:left="7824"/>
        <w:rPr>
          <w:rFonts w:ascii="Arial" w:hAnsi="Arial" w:cs="Arial"/>
          <w:i/>
        </w:rPr>
      </w:pPr>
      <w:r>
        <w:rPr>
          <w:rFonts w:ascii="Arial" w:hAnsi="Arial" w:cs="Arial"/>
          <w:i/>
        </w:rPr>
        <w:t>1(2)</w:t>
      </w:r>
    </w:p>
    <w:p w:rsidR="0054570B" w:rsidRPr="00922604" w:rsidRDefault="0054570B" w:rsidP="0054570B">
      <w:pPr>
        <w:rPr>
          <w:rFonts w:ascii="Arial" w:hAnsi="Arial" w:cs="Arial"/>
          <w:b/>
        </w:rPr>
      </w:pPr>
      <w:r w:rsidRPr="00922604">
        <w:rPr>
          <w:rFonts w:ascii="Arial" w:hAnsi="Arial" w:cs="Arial"/>
          <w:b/>
        </w:rPr>
        <w:t>Statistik, återvunnet glas i Sverige 2015:</w:t>
      </w:r>
    </w:p>
    <w:p w:rsidR="0054570B" w:rsidRPr="00922604" w:rsidRDefault="0054570B" w:rsidP="0054570B">
      <w:pPr>
        <w:rPr>
          <w:rFonts w:ascii="Arial" w:hAnsi="Arial" w:cs="Arial"/>
        </w:rPr>
      </w:pPr>
      <w:r w:rsidRPr="00922604">
        <w:rPr>
          <w:rFonts w:ascii="Arial" w:hAnsi="Arial" w:cs="Arial"/>
        </w:rPr>
        <w:t xml:space="preserve">Insamling: 201 179 ton. Återvinning: 94 %  </w:t>
      </w:r>
    </w:p>
    <w:p w:rsidR="0054570B" w:rsidRPr="00922604" w:rsidRDefault="0054570B" w:rsidP="0054570B">
      <w:pPr>
        <w:rPr>
          <w:rFonts w:ascii="Arial" w:hAnsi="Arial" w:cs="Arial"/>
        </w:rPr>
      </w:pPr>
    </w:p>
    <w:p w:rsidR="00ED62DB" w:rsidRPr="00922604" w:rsidRDefault="00ED62DB" w:rsidP="00ED62DB">
      <w:pPr>
        <w:rPr>
          <w:rFonts w:ascii="Arial" w:hAnsi="Arial" w:cs="Arial"/>
          <w:i/>
          <w:iCs/>
        </w:rPr>
      </w:pPr>
      <w:r w:rsidRPr="00922604">
        <w:rPr>
          <w:rFonts w:ascii="Arial" w:hAnsi="Arial" w:cs="Arial"/>
          <w:i/>
          <w:iCs/>
        </w:rPr>
        <w:t>För mer information, kontakta gärna:</w:t>
      </w:r>
    </w:p>
    <w:p w:rsidR="00ED62DB" w:rsidRPr="00922604" w:rsidRDefault="00ED62DB" w:rsidP="00ED62DB">
      <w:pPr>
        <w:rPr>
          <w:rFonts w:ascii="Arial" w:hAnsi="Arial" w:cs="Arial"/>
          <w:iCs/>
        </w:rPr>
      </w:pPr>
      <w:r w:rsidRPr="00922604">
        <w:rPr>
          <w:rFonts w:ascii="Arial" w:hAnsi="Arial" w:cs="Arial"/>
          <w:iCs/>
        </w:rPr>
        <w:t xml:space="preserve">Hans </w:t>
      </w:r>
      <w:proofErr w:type="spellStart"/>
      <w:r w:rsidRPr="00922604">
        <w:rPr>
          <w:rFonts w:ascii="Arial" w:hAnsi="Arial" w:cs="Arial"/>
          <w:iCs/>
        </w:rPr>
        <w:t>Standàr</w:t>
      </w:r>
      <w:proofErr w:type="spellEnd"/>
      <w:r w:rsidRPr="00922604">
        <w:rPr>
          <w:rFonts w:ascii="Arial" w:hAnsi="Arial" w:cs="Arial"/>
          <w:iCs/>
        </w:rPr>
        <w:t>, vd Svensk Glasåtervinning, 070-544</w:t>
      </w:r>
      <w:r w:rsidRPr="00922604">
        <w:rPr>
          <w:rFonts w:ascii="Arial" w:hAnsi="Arial" w:cs="Arial"/>
          <w:iCs/>
        </w:rPr>
        <w:t xml:space="preserve"> </w:t>
      </w:r>
      <w:r w:rsidRPr="00922604">
        <w:rPr>
          <w:rFonts w:ascii="Arial" w:hAnsi="Arial" w:cs="Arial"/>
          <w:iCs/>
        </w:rPr>
        <w:t>09</w:t>
      </w:r>
      <w:r w:rsidRPr="00922604">
        <w:rPr>
          <w:rFonts w:ascii="Arial" w:hAnsi="Arial" w:cs="Arial"/>
          <w:iCs/>
        </w:rPr>
        <w:t xml:space="preserve"> </w:t>
      </w:r>
      <w:r w:rsidRPr="00922604">
        <w:rPr>
          <w:rFonts w:ascii="Arial" w:hAnsi="Arial" w:cs="Arial"/>
          <w:iCs/>
        </w:rPr>
        <w:t>11</w:t>
      </w:r>
    </w:p>
    <w:p w:rsidR="00ED62DB" w:rsidRPr="00922604" w:rsidRDefault="00ED62DB" w:rsidP="00ED62DB">
      <w:pPr>
        <w:rPr>
          <w:rFonts w:ascii="Arial" w:hAnsi="Arial" w:cs="Arial"/>
          <w:iCs/>
        </w:rPr>
      </w:pPr>
      <w:r w:rsidRPr="00922604">
        <w:rPr>
          <w:rFonts w:ascii="Arial" w:hAnsi="Arial" w:cs="Arial"/>
          <w:iCs/>
        </w:rPr>
        <w:t>Bo-Lennart Nilsson, vd AGL AB</w:t>
      </w:r>
      <w:r w:rsidR="002C2EB4">
        <w:rPr>
          <w:rFonts w:ascii="Arial" w:hAnsi="Arial" w:cs="Arial"/>
          <w:iCs/>
        </w:rPr>
        <w:t>,</w:t>
      </w:r>
      <w:r w:rsidRPr="00922604">
        <w:rPr>
          <w:rFonts w:ascii="Arial" w:hAnsi="Arial" w:cs="Arial"/>
          <w:iCs/>
        </w:rPr>
        <w:t xml:space="preserve"> 070-560</w:t>
      </w:r>
      <w:r w:rsidRPr="00922604">
        <w:rPr>
          <w:rFonts w:ascii="Arial" w:hAnsi="Arial" w:cs="Arial"/>
          <w:iCs/>
        </w:rPr>
        <w:t xml:space="preserve"> </w:t>
      </w:r>
      <w:r w:rsidRPr="00922604">
        <w:rPr>
          <w:rFonts w:ascii="Arial" w:hAnsi="Arial" w:cs="Arial"/>
          <w:iCs/>
        </w:rPr>
        <w:t>16</w:t>
      </w:r>
      <w:r w:rsidRPr="00922604">
        <w:rPr>
          <w:rFonts w:ascii="Arial" w:hAnsi="Arial" w:cs="Arial"/>
          <w:iCs/>
        </w:rPr>
        <w:t xml:space="preserve"> </w:t>
      </w:r>
      <w:r w:rsidRPr="00922604">
        <w:rPr>
          <w:rFonts w:ascii="Arial" w:hAnsi="Arial" w:cs="Arial"/>
          <w:iCs/>
        </w:rPr>
        <w:t>75</w:t>
      </w:r>
    </w:p>
    <w:p w:rsidR="00ED62DB" w:rsidRPr="00922604" w:rsidRDefault="00ED62DB" w:rsidP="00ED62DB">
      <w:pPr>
        <w:rPr>
          <w:rFonts w:ascii="Arial" w:hAnsi="Arial" w:cs="Arial"/>
          <w:iCs/>
        </w:rPr>
      </w:pPr>
      <w:r w:rsidRPr="00922604">
        <w:rPr>
          <w:rFonts w:ascii="Arial" w:hAnsi="Arial" w:cs="Arial"/>
          <w:iCs/>
        </w:rPr>
        <w:t xml:space="preserve">Linda von </w:t>
      </w:r>
      <w:proofErr w:type="spellStart"/>
      <w:r w:rsidRPr="00922604">
        <w:rPr>
          <w:rFonts w:ascii="Arial" w:hAnsi="Arial" w:cs="Arial"/>
          <w:iCs/>
        </w:rPr>
        <w:t>Essen-Sylvén</w:t>
      </w:r>
      <w:proofErr w:type="spellEnd"/>
      <w:r w:rsidRPr="00922604">
        <w:rPr>
          <w:rFonts w:ascii="Arial" w:hAnsi="Arial" w:cs="Arial"/>
          <w:iCs/>
        </w:rPr>
        <w:t>, PR- och informationsansvarig</w:t>
      </w:r>
      <w:r w:rsidR="002C2EB4">
        <w:rPr>
          <w:rFonts w:ascii="Arial" w:hAnsi="Arial" w:cs="Arial"/>
          <w:iCs/>
        </w:rPr>
        <w:t>,</w:t>
      </w:r>
      <w:r w:rsidRPr="00922604">
        <w:rPr>
          <w:rFonts w:ascii="Arial" w:hAnsi="Arial" w:cs="Arial"/>
          <w:iCs/>
        </w:rPr>
        <w:t xml:space="preserve"> </w:t>
      </w:r>
      <w:hyperlink r:id="rId8" w:history="1">
        <w:r w:rsidR="002C2EB4" w:rsidRPr="00496ED7">
          <w:rPr>
            <w:rStyle w:val="Hyperlnk"/>
            <w:rFonts w:ascii="Arial" w:hAnsi="Arial" w:cs="Arial"/>
            <w:iCs/>
          </w:rPr>
          <w:t>linda@freeagentpr.se</w:t>
        </w:r>
      </w:hyperlink>
      <w:r w:rsidR="002C2EB4">
        <w:rPr>
          <w:rFonts w:ascii="Arial" w:hAnsi="Arial" w:cs="Arial"/>
          <w:iCs/>
        </w:rPr>
        <w:t xml:space="preserve">, </w:t>
      </w:r>
      <w:r w:rsidR="002C2EB4">
        <w:rPr>
          <w:rFonts w:ascii="Arial" w:hAnsi="Arial" w:cs="Arial"/>
          <w:iCs/>
        </w:rPr>
        <w:br/>
      </w:r>
      <w:r w:rsidRPr="00922604">
        <w:rPr>
          <w:rFonts w:ascii="Arial" w:hAnsi="Arial" w:cs="Arial"/>
          <w:iCs/>
        </w:rPr>
        <w:t>070-512</w:t>
      </w:r>
      <w:r w:rsidRPr="00922604">
        <w:rPr>
          <w:rFonts w:ascii="Arial" w:hAnsi="Arial" w:cs="Arial"/>
          <w:iCs/>
        </w:rPr>
        <w:t xml:space="preserve"> </w:t>
      </w:r>
      <w:r w:rsidRPr="00922604">
        <w:rPr>
          <w:rFonts w:ascii="Arial" w:hAnsi="Arial" w:cs="Arial"/>
          <w:iCs/>
        </w:rPr>
        <w:t>21</w:t>
      </w:r>
      <w:r w:rsidRPr="00922604">
        <w:rPr>
          <w:rFonts w:ascii="Arial" w:hAnsi="Arial" w:cs="Arial"/>
          <w:iCs/>
        </w:rPr>
        <w:t xml:space="preserve"> </w:t>
      </w:r>
      <w:r w:rsidRPr="00922604">
        <w:rPr>
          <w:rFonts w:ascii="Arial" w:hAnsi="Arial" w:cs="Arial"/>
          <w:iCs/>
        </w:rPr>
        <w:t>08</w:t>
      </w:r>
    </w:p>
    <w:p w:rsidR="00ED62DB" w:rsidRPr="00922604" w:rsidRDefault="00ED62DB" w:rsidP="00ED62DB">
      <w:pPr>
        <w:rPr>
          <w:rFonts w:ascii="Arial" w:hAnsi="Arial" w:cs="Arial"/>
          <w:iCs/>
        </w:rPr>
      </w:pPr>
    </w:p>
    <w:p w:rsidR="00ED62DB" w:rsidRPr="00922604" w:rsidRDefault="00ED62DB" w:rsidP="00ED62DB">
      <w:pPr>
        <w:rPr>
          <w:rFonts w:ascii="Arial" w:hAnsi="Arial" w:cs="Arial"/>
          <w:b/>
          <w:iCs/>
        </w:rPr>
      </w:pPr>
      <w:r w:rsidRPr="00922604">
        <w:rPr>
          <w:rFonts w:ascii="Arial" w:hAnsi="Arial" w:cs="Arial"/>
          <w:b/>
          <w:iCs/>
        </w:rPr>
        <w:t>Fakta</w:t>
      </w:r>
    </w:p>
    <w:p w:rsidR="00C10FF5" w:rsidRDefault="00ED62DB" w:rsidP="00ED62DB">
      <w:pPr>
        <w:rPr>
          <w:rFonts w:ascii="Arial" w:hAnsi="Arial" w:cs="Arial"/>
          <w:iCs/>
        </w:rPr>
      </w:pPr>
      <w:r w:rsidRPr="00922604">
        <w:rPr>
          <w:rFonts w:ascii="Arial" w:hAnsi="Arial" w:cs="Arial"/>
          <w:iCs/>
        </w:rPr>
        <w:lastRenderedPageBreak/>
        <w:t>Svensk Glasåtervinning grundades 1986. 1994 stiftade riksdagen en lag om producentansvar för förpackningar. Företaget har sedan dess uppdraget att sköta återvinningen av uttjänta glasförpackningar. Nästan två tredjedelar av allt inlämnat glas går till skandinaviska glasbruk för tillverkning av flaskor och burkar. Övriga förädlade produkter är glasull och skumglas. Svensk Glasåtervinning är i dag världsledande på glasåtervinning med en återvinningsgrad på över 90 %.</w:t>
      </w:r>
    </w:p>
    <w:p w:rsidR="00922604" w:rsidRDefault="00922604" w:rsidP="00ED62DB">
      <w:pPr>
        <w:rPr>
          <w:rFonts w:ascii="Arial" w:hAnsi="Arial" w:cs="Arial"/>
          <w:iCs/>
        </w:rPr>
      </w:pPr>
    </w:p>
    <w:p w:rsidR="002C2EB4" w:rsidRDefault="001F73A8" w:rsidP="00523350">
      <w:pPr>
        <w:rPr>
          <w:rFonts w:ascii="Arial" w:hAnsi="Arial" w:cs="Arial"/>
          <w:iCs/>
        </w:rPr>
      </w:pPr>
      <w:r w:rsidRPr="00922604">
        <w:rPr>
          <w:rFonts w:ascii="Arial" w:hAnsi="Arial" w:cs="Arial"/>
          <w:iCs/>
        </w:rPr>
        <w:t xml:space="preserve">Svensk Glasåtervinning </w:t>
      </w:r>
      <w:r>
        <w:rPr>
          <w:rFonts w:ascii="Arial" w:hAnsi="Arial" w:cs="Arial"/>
          <w:iCs/>
        </w:rPr>
        <w:t xml:space="preserve">är en av de fem materialbolag som äger </w:t>
      </w:r>
      <w:r>
        <w:rPr>
          <w:rFonts w:ascii="Arial" w:hAnsi="Arial" w:cs="Arial"/>
          <w:iCs/>
        </w:rPr>
        <w:t>Förpacknings- och Tidningsinsamlingen (</w:t>
      </w:r>
      <w:r w:rsidRPr="00922604">
        <w:rPr>
          <w:rFonts w:ascii="Arial" w:hAnsi="Arial" w:cs="Arial"/>
          <w:iCs/>
        </w:rPr>
        <w:t>FTI</w:t>
      </w:r>
      <w:r>
        <w:rPr>
          <w:rFonts w:ascii="Arial" w:hAnsi="Arial" w:cs="Arial"/>
          <w:iCs/>
        </w:rPr>
        <w:t>)</w:t>
      </w:r>
      <w:r>
        <w:rPr>
          <w:rFonts w:ascii="Arial" w:hAnsi="Arial" w:cs="Arial"/>
          <w:iCs/>
        </w:rPr>
        <w:t>. De andra fyra är</w:t>
      </w:r>
      <w:r w:rsidR="00922604" w:rsidRPr="00922604">
        <w:rPr>
          <w:rFonts w:ascii="Arial" w:hAnsi="Arial" w:cs="Arial"/>
          <w:iCs/>
        </w:rPr>
        <w:t xml:space="preserve"> Plastkretsen (PK), Pressretur</w:t>
      </w:r>
      <w:r>
        <w:rPr>
          <w:rFonts w:ascii="Arial" w:hAnsi="Arial" w:cs="Arial"/>
          <w:iCs/>
        </w:rPr>
        <w:t xml:space="preserve"> (</w:t>
      </w:r>
      <w:proofErr w:type="spellStart"/>
      <w:r>
        <w:rPr>
          <w:rFonts w:ascii="Arial" w:hAnsi="Arial" w:cs="Arial"/>
          <w:iCs/>
        </w:rPr>
        <w:t>PappersKretsen</w:t>
      </w:r>
      <w:proofErr w:type="spellEnd"/>
      <w:r>
        <w:rPr>
          <w:rFonts w:ascii="Arial" w:hAnsi="Arial" w:cs="Arial"/>
          <w:iCs/>
        </w:rPr>
        <w:t>)</w:t>
      </w:r>
      <w:r w:rsidR="00922604" w:rsidRPr="00922604">
        <w:rPr>
          <w:rFonts w:ascii="Arial" w:hAnsi="Arial" w:cs="Arial"/>
          <w:iCs/>
        </w:rPr>
        <w:t>, RK</w:t>
      </w:r>
      <w:r>
        <w:rPr>
          <w:rFonts w:ascii="Arial" w:hAnsi="Arial" w:cs="Arial"/>
          <w:iCs/>
        </w:rPr>
        <w:t> </w:t>
      </w:r>
      <w:r w:rsidR="00922604" w:rsidRPr="00922604">
        <w:rPr>
          <w:rFonts w:ascii="Arial" w:hAnsi="Arial" w:cs="Arial"/>
          <w:iCs/>
        </w:rPr>
        <w:t>Returkartong</w:t>
      </w:r>
      <w:r>
        <w:rPr>
          <w:rFonts w:ascii="Arial" w:hAnsi="Arial" w:cs="Arial"/>
          <w:iCs/>
        </w:rPr>
        <w:t xml:space="preserve"> samt</w:t>
      </w:r>
      <w:r w:rsidR="00922604" w:rsidRPr="00922604">
        <w:rPr>
          <w:rFonts w:ascii="Arial" w:hAnsi="Arial" w:cs="Arial"/>
          <w:iCs/>
        </w:rPr>
        <w:t xml:space="preserve"> Svenska </w:t>
      </w:r>
      <w:proofErr w:type="spellStart"/>
      <w:r w:rsidR="00922604" w:rsidRPr="00922604">
        <w:rPr>
          <w:rFonts w:ascii="Arial" w:hAnsi="Arial" w:cs="Arial"/>
          <w:iCs/>
        </w:rPr>
        <w:t>MetallKretsen</w:t>
      </w:r>
      <w:proofErr w:type="spellEnd"/>
      <w:r w:rsidR="00922604" w:rsidRPr="00922604">
        <w:rPr>
          <w:rFonts w:ascii="Arial" w:hAnsi="Arial" w:cs="Arial"/>
          <w:iCs/>
        </w:rPr>
        <w:t xml:space="preserve">. </w:t>
      </w:r>
      <w:r w:rsidRPr="001F73A8">
        <w:rPr>
          <w:rFonts w:ascii="Arial" w:hAnsi="Arial" w:cs="Arial"/>
          <w:iCs/>
        </w:rPr>
        <w:t>FTI ansvarar för insamling och återvinning av förpackni</w:t>
      </w:r>
      <w:bookmarkStart w:id="2" w:name="_GoBack"/>
      <w:bookmarkEnd w:id="2"/>
      <w:r w:rsidRPr="001F73A8">
        <w:rPr>
          <w:rFonts w:ascii="Arial" w:hAnsi="Arial" w:cs="Arial"/>
          <w:iCs/>
        </w:rPr>
        <w:t>ngar och tidningar från landets hushåll via återvinningsstationer och fastighetsnära insamlingsplatser. Verksamheten finansieras med förpackningsavgifter som producenter betalar och därmed uppfyller sitt lagstiftade producentansvar. FTI</w:t>
      </w:r>
      <w:r>
        <w:rPr>
          <w:rFonts w:ascii="Arial" w:hAnsi="Arial" w:cs="Arial"/>
          <w:iCs/>
        </w:rPr>
        <w:t xml:space="preserve"> som</w:t>
      </w:r>
      <w:r w:rsidRPr="001F73A8">
        <w:rPr>
          <w:rFonts w:ascii="Arial" w:hAnsi="Arial" w:cs="Arial"/>
          <w:iCs/>
        </w:rPr>
        <w:t xml:space="preserve"> ägs av materialbolag som i sin tur ägs av branschorganisationer och företag som tillverkar, säljer, fyller eller återvinner förpackningar och tidningar. Läs mer på </w:t>
      </w:r>
      <w:hyperlink r:id="rId9" w:history="1">
        <w:r w:rsidRPr="00496ED7">
          <w:rPr>
            <w:rStyle w:val="Hyperlnk"/>
            <w:rFonts w:ascii="Arial" w:hAnsi="Arial" w:cs="Arial"/>
            <w:iCs/>
          </w:rPr>
          <w:t>www.ftiab.se</w:t>
        </w:r>
      </w:hyperlink>
      <w:r>
        <w:rPr>
          <w:rFonts w:ascii="Arial" w:hAnsi="Arial" w:cs="Arial"/>
          <w:iCs/>
        </w:rPr>
        <w:t xml:space="preserve"> </w:t>
      </w:r>
    </w:p>
    <w:p w:rsidR="002C2EB4" w:rsidRDefault="002C2EB4" w:rsidP="00523350">
      <w:pPr>
        <w:rPr>
          <w:rFonts w:ascii="Arial" w:hAnsi="Arial" w:cs="Arial"/>
          <w:iCs/>
        </w:rPr>
      </w:pPr>
    </w:p>
    <w:p w:rsidR="002C2EB4" w:rsidRDefault="002C2EB4" w:rsidP="00523350">
      <w:pPr>
        <w:rPr>
          <w:rFonts w:ascii="Arial" w:hAnsi="Arial" w:cs="Arial"/>
          <w:iCs/>
        </w:rPr>
      </w:pPr>
    </w:p>
    <w:p w:rsidR="002C2EB4" w:rsidRPr="00922604" w:rsidRDefault="002C2EB4" w:rsidP="002C2EB4">
      <w:pPr>
        <w:ind w:left="7824"/>
        <w:rPr>
          <w:rFonts w:ascii="Arial" w:hAnsi="Arial" w:cs="Arial"/>
          <w:i/>
        </w:rPr>
      </w:pPr>
      <w:r>
        <w:rPr>
          <w:rFonts w:ascii="Arial" w:hAnsi="Arial" w:cs="Arial"/>
          <w:i/>
        </w:rPr>
        <w:t>2</w:t>
      </w:r>
      <w:r>
        <w:rPr>
          <w:rFonts w:ascii="Arial" w:hAnsi="Arial" w:cs="Arial"/>
          <w:i/>
        </w:rPr>
        <w:t>(2)</w:t>
      </w:r>
    </w:p>
    <w:p w:rsidR="002C2EB4" w:rsidRPr="002C2EB4" w:rsidRDefault="002C2EB4" w:rsidP="00523350">
      <w:pPr>
        <w:rPr>
          <w:rFonts w:ascii="Arial" w:hAnsi="Arial" w:cs="Arial"/>
          <w:iCs/>
        </w:rPr>
      </w:pPr>
    </w:p>
    <w:bookmarkEnd w:id="0"/>
    <w:bookmarkEnd w:id="1"/>
    <w:sectPr w:rsidR="002C2EB4" w:rsidRPr="002C2EB4" w:rsidSect="00922604">
      <w:footerReference w:type="default" r:id="rId10"/>
      <w:pgSz w:w="11907" w:h="16839" w:code="9"/>
      <w:pgMar w:top="284" w:right="1134"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88A"/>
    <w:multiLevelType w:val="hybridMultilevel"/>
    <w:tmpl w:val="CB22682C"/>
    <w:lvl w:ilvl="0" w:tplc="3134EC02">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2FE5DEA"/>
    <w:multiLevelType w:val="hybridMultilevel"/>
    <w:tmpl w:val="298890EE"/>
    <w:lvl w:ilvl="0" w:tplc="A05C543E">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DC5A14"/>
    <w:multiLevelType w:val="hybridMultilevel"/>
    <w:tmpl w:val="9C526496"/>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8"/>
  </w:num>
  <w:num w:numId="6">
    <w:abstractNumId w:val="3"/>
  </w:num>
  <w:num w:numId="7">
    <w:abstractNumId w:val="2"/>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725A5"/>
    <w:rsid w:val="00076EFF"/>
    <w:rsid w:val="000A1996"/>
    <w:rsid w:val="000A2412"/>
    <w:rsid w:val="000C142E"/>
    <w:rsid w:val="000C300E"/>
    <w:rsid w:val="000E028E"/>
    <w:rsid w:val="000F0B45"/>
    <w:rsid w:val="00104491"/>
    <w:rsid w:val="00114BD4"/>
    <w:rsid w:val="00114F43"/>
    <w:rsid w:val="00123D67"/>
    <w:rsid w:val="00130A23"/>
    <w:rsid w:val="00147FE3"/>
    <w:rsid w:val="001536F3"/>
    <w:rsid w:val="00161C35"/>
    <w:rsid w:val="00175C50"/>
    <w:rsid w:val="001875C0"/>
    <w:rsid w:val="001A02ED"/>
    <w:rsid w:val="001D5212"/>
    <w:rsid w:val="001D5953"/>
    <w:rsid w:val="001E5795"/>
    <w:rsid w:val="001E5F86"/>
    <w:rsid w:val="001E66C3"/>
    <w:rsid w:val="001F73A8"/>
    <w:rsid w:val="00210434"/>
    <w:rsid w:val="00211D91"/>
    <w:rsid w:val="002143B1"/>
    <w:rsid w:val="00215037"/>
    <w:rsid w:val="002324FE"/>
    <w:rsid w:val="00240A97"/>
    <w:rsid w:val="0026645C"/>
    <w:rsid w:val="00271D57"/>
    <w:rsid w:val="00280B5E"/>
    <w:rsid w:val="00283A16"/>
    <w:rsid w:val="00284B26"/>
    <w:rsid w:val="00292CAE"/>
    <w:rsid w:val="00295C22"/>
    <w:rsid w:val="00296C7B"/>
    <w:rsid w:val="002A2E20"/>
    <w:rsid w:val="002B0CA5"/>
    <w:rsid w:val="002B39CF"/>
    <w:rsid w:val="002B4A6B"/>
    <w:rsid w:val="002B7188"/>
    <w:rsid w:val="002C0412"/>
    <w:rsid w:val="002C2EB4"/>
    <w:rsid w:val="002D0511"/>
    <w:rsid w:val="002D4B29"/>
    <w:rsid w:val="002D718E"/>
    <w:rsid w:val="00321507"/>
    <w:rsid w:val="003235D7"/>
    <w:rsid w:val="003270A7"/>
    <w:rsid w:val="0033106A"/>
    <w:rsid w:val="0034494C"/>
    <w:rsid w:val="00345A1E"/>
    <w:rsid w:val="00346657"/>
    <w:rsid w:val="0035169E"/>
    <w:rsid w:val="003542DF"/>
    <w:rsid w:val="00362184"/>
    <w:rsid w:val="00386F31"/>
    <w:rsid w:val="003A67FD"/>
    <w:rsid w:val="003A7658"/>
    <w:rsid w:val="003A7DCD"/>
    <w:rsid w:val="003B7716"/>
    <w:rsid w:val="003C0065"/>
    <w:rsid w:val="003C4207"/>
    <w:rsid w:val="003D66CB"/>
    <w:rsid w:val="003E4903"/>
    <w:rsid w:val="003E5DC0"/>
    <w:rsid w:val="003E6083"/>
    <w:rsid w:val="003F7776"/>
    <w:rsid w:val="00414829"/>
    <w:rsid w:val="004414B1"/>
    <w:rsid w:val="00447B22"/>
    <w:rsid w:val="00455E94"/>
    <w:rsid w:val="00456271"/>
    <w:rsid w:val="00472CF0"/>
    <w:rsid w:val="004749BE"/>
    <w:rsid w:val="004805C7"/>
    <w:rsid w:val="00496287"/>
    <w:rsid w:val="004A612C"/>
    <w:rsid w:val="004A7E39"/>
    <w:rsid w:val="004C1342"/>
    <w:rsid w:val="004C3940"/>
    <w:rsid w:val="004C3ABC"/>
    <w:rsid w:val="004C6607"/>
    <w:rsid w:val="004D65C6"/>
    <w:rsid w:val="004E1839"/>
    <w:rsid w:val="004E429C"/>
    <w:rsid w:val="00502DC7"/>
    <w:rsid w:val="00507802"/>
    <w:rsid w:val="005210A0"/>
    <w:rsid w:val="00523350"/>
    <w:rsid w:val="005312FC"/>
    <w:rsid w:val="0054570B"/>
    <w:rsid w:val="00546052"/>
    <w:rsid w:val="00564DB2"/>
    <w:rsid w:val="00564ECB"/>
    <w:rsid w:val="00575D1E"/>
    <w:rsid w:val="00590A5D"/>
    <w:rsid w:val="005920F3"/>
    <w:rsid w:val="005B09BD"/>
    <w:rsid w:val="005C2903"/>
    <w:rsid w:val="005C4A78"/>
    <w:rsid w:val="005D2D8A"/>
    <w:rsid w:val="005E3815"/>
    <w:rsid w:val="005E5A94"/>
    <w:rsid w:val="006002E2"/>
    <w:rsid w:val="0062086A"/>
    <w:rsid w:val="00626857"/>
    <w:rsid w:val="0063175F"/>
    <w:rsid w:val="00645B89"/>
    <w:rsid w:val="00665B18"/>
    <w:rsid w:val="0067764E"/>
    <w:rsid w:val="006809DE"/>
    <w:rsid w:val="006907DE"/>
    <w:rsid w:val="00690B0F"/>
    <w:rsid w:val="006A355A"/>
    <w:rsid w:val="006A754E"/>
    <w:rsid w:val="006C0243"/>
    <w:rsid w:val="006C0BB6"/>
    <w:rsid w:val="006D0B5E"/>
    <w:rsid w:val="006E4E60"/>
    <w:rsid w:val="006F226B"/>
    <w:rsid w:val="006F7AE4"/>
    <w:rsid w:val="00710052"/>
    <w:rsid w:val="00713E2F"/>
    <w:rsid w:val="00715CC1"/>
    <w:rsid w:val="00737581"/>
    <w:rsid w:val="00742C14"/>
    <w:rsid w:val="00747B48"/>
    <w:rsid w:val="00751E2F"/>
    <w:rsid w:val="00753EA6"/>
    <w:rsid w:val="00773286"/>
    <w:rsid w:val="007853AB"/>
    <w:rsid w:val="007977FA"/>
    <w:rsid w:val="007E5725"/>
    <w:rsid w:val="007F4913"/>
    <w:rsid w:val="00807BCB"/>
    <w:rsid w:val="00815DBC"/>
    <w:rsid w:val="00840655"/>
    <w:rsid w:val="00854BC5"/>
    <w:rsid w:val="00854F2F"/>
    <w:rsid w:val="00873EF4"/>
    <w:rsid w:val="0087420C"/>
    <w:rsid w:val="0087473B"/>
    <w:rsid w:val="00875BB1"/>
    <w:rsid w:val="00881D85"/>
    <w:rsid w:val="00891261"/>
    <w:rsid w:val="0089536A"/>
    <w:rsid w:val="00896F3D"/>
    <w:rsid w:val="008976D4"/>
    <w:rsid w:val="008B5E3D"/>
    <w:rsid w:val="008C3B5D"/>
    <w:rsid w:val="008E6534"/>
    <w:rsid w:val="00907F34"/>
    <w:rsid w:val="00916761"/>
    <w:rsid w:val="00922604"/>
    <w:rsid w:val="00946E93"/>
    <w:rsid w:val="009545E5"/>
    <w:rsid w:val="00955B31"/>
    <w:rsid w:val="00957190"/>
    <w:rsid w:val="00961CA7"/>
    <w:rsid w:val="00961DD7"/>
    <w:rsid w:val="009702C6"/>
    <w:rsid w:val="00985D4B"/>
    <w:rsid w:val="00987D59"/>
    <w:rsid w:val="0099214D"/>
    <w:rsid w:val="009C3B98"/>
    <w:rsid w:val="009D042E"/>
    <w:rsid w:val="009E6904"/>
    <w:rsid w:val="009F0F00"/>
    <w:rsid w:val="00A003B6"/>
    <w:rsid w:val="00A049D3"/>
    <w:rsid w:val="00A27D03"/>
    <w:rsid w:val="00A51D31"/>
    <w:rsid w:val="00A52809"/>
    <w:rsid w:val="00A55CEC"/>
    <w:rsid w:val="00A7177B"/>
    <w:rsid w:val="00A75998"/>
    <w:rsid w:val="00A8024A"/>
    <w:rsid w:val="00A812F8"/>
    <w:rsid w:val="00A835C7"/>
    <w:rsid w:val="00AA3A3E"/>
    <w:rsid w:val="00AD28FB"/>
    <w:rsid w:val="00AD3C40"/>
    <w:rsid w:val="00AE4D15"/>
    <w:rsid w:val="00AF2CC8"/>
    <w:rsid w:val="00B058D1"/>
    <w:rsid w:val="00B35152"/>
    <w:rsid w:val="00B35468"/>
    <w:rsid w:val="00B37BC0"/>
    <w:rsid w:val="00B53825"/>
    <w:rsid w:val="00B55B30"/>
    <w:rsid w:val="00B67F4B"/>
    <w:rsid w:val="00B84F96"/>
    <w:rsid w:val="00B86F49"/>
    <w:rsid w:val="00B93ADD"/>
    <w:rsid w:val="00B9615B"/>
    <w:rsid w:val="00B9766F"/>
    <w:rsid w:val="00BA6898"/>
    <w:rsid w:val="00BC6388"/>
    <w:rsid w:val="00BC65EF"/>
    <w:rsid w:val="00BD5452"/>
    <w:rsid w:val="00BE39B8"/>
    <w:rsid w:val="00BE58F8"/>
    <w:rsid w:val="00BE5EA9"/>
    <w:rsid w:val="00BF616A"/>
    <w:rsid w:val="00C01587"/>
    <w:rsid w:val="00C10FF5"/>
    <w:rsid w:val="00C12194"/>
    <w:rsid w:val="00C25395"/>
    <w:rsid w:val="00C32806"/>
    <w:rsid w:val="00C352BB"/>
    <w:rsid w:val="00C3702D"/>
    <w:rsid w:val="00C37487"/>
    <w:rsid w:val="00C44F00"/>
    <w:rsid w:val="00C50057"/>
    <w:rsid w:val="00C77D5C"/>
    <w:rsid w:val="00C861A3"/>
    <w:rsid w:val="00C92226"/>
    <w:rsid w:val="00C94F2B"/>
    <w:rsid w:val="00CC4DA6"/>
    <w:rsid w:val="00CD0B26"/>
    <w:rsid w:val="00CD6149"/>
    <w:rsid w:val="00CE064B"/>
    <w:rsid w:val="00CE415C"/>
    <w:rsid w:val="00CE434E"/>
    <w:rsid w:val="00CE4D57"/>
    <w:rsid w:val="00CE6AC9"/>
    <w:rsid w:val="00CF0B4F"/>
    <w:rsid w:val="00CF7923"/>
    <w:rsid w:val="00D20E12"/>
    <w:rsid w:val="00D23C94"/>
    <w:rsid w:val="00D26CFA"/>
    <w:rsid w:val="00D44C27"/>
    <w:rsid w:val="00D46065"/>
    <w:rsid w:val="00D46769"/>
    <w:rsid w:val="00D6060C"/>
    <w:rsid w:val="00D6075D"/>
    <w:rsid w:val="00D703F2"/>
    <w:rsid w:val="00D70B13"/>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A1D4E"/>
    <w:rsid w:val="00EA2B01"/>
    <w:rsid w:val="00EB5612"/>
    <w:rsid w:val="00EC6992"/>
    <w:rsid w:val="00EC7AE5"/>
    <w:rsid w:val="00ED3349"/>
    <w:rsid w:val="00ED5B3B"/>
    <w:rsid w:val="00ED62DB"/>
    <w:rsid w:val="00F01F04"/>
    <w:rsid w:val="00F1082E"/>
    <w:rsid w:val="00F12713"/>
    <w:rsid w:val="00F30FFF"/>
    <w:rsid w:val="00F40955"/>
    <w:rsid w:val="00F425B1"/>
    <w:rsid w:val="00F428AB"/>
    <w:rsid w:val="00F530D3"/>
    <w:rsid w:val="00F67AC5"/>
    <w:rsid w:val="00F72CDF"/>
    <w:rsid w:val="00F768D6"/>
    <w:rsid w:val="00F92E0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82750-376C-4A6A-BEDD-C7DC3CC7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770463074">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36982422">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freeagentpr.s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622</Words>
  <Characters>3868</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2015-05-18T10:13:00Z</cp:lastPrinted>
  <dcterms:created xsi:type="dcterms:W3CDTF">2016-04-06T05:42:00Z</dcterms:created>
  <dcterms:modified xsi:type="dcterms:W3CDTF">2016-04-06T06:15:00Z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