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AE6D33" w:rsidRPr="007568D4" w14:paraId="3F3F90F1" w14:textId="77777777" w:rsidTr="00AE6D33">
        <w:tc>
          <w:tcPr>
            <w:tcW w:w="5495" w:type="dxa"/>
          </w:tcPr>
          <w:p w14:paraId="3F3F90EC" w14:textId="4040D550" w:rsidR="00AE6D33" w:rsidRPr="007568D4" w:rsidRDefault="005E2EFE" w:rsidP="001E71D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PRESSINFORMATION</w:t>
            </w:r>
          </w:p>
        </w:tc>
        <w:tc>
          <w:tcPr>
            <w:tcW w:w="4252" w:type="dxa"/>
          </w:tcPr>
          <w:p w14:paraId="3F3F90F0" w14:textId="3FDD13C2" w:rsidR="008A11B1" w:rsidRPr="007568D4" w:rsidRDefault="00B0312C" w:rsidP="00AE6D3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2014-08-18</w:t>
            </w:r>
          </w:p>
        </w:tc>
      </w:tr>
    </w:tbl>
    <w:p w14:paraId="3F3F90F3" w14:textId="77777777" w:rsidR="00445A7A" w:rsidRPr="007568D4" w:rsidRDefault="00445A7A" w:rsidP="00445A7A">
      <w:pPr>
        <w:rPr>
          <w:rFonts w:asciiTheme="majorHAnsi" w:hAnsiTheme="majorHAnsi" w:cstheme="majorHAnsi"/>
        </w:rPr>
      </w:pPr>
    </w:p>
    <w:p w14:paraId="4DE9EC1E" w14:textId="77777777" w:rsidR="003B3692" w:rsidRPr="007568D4" w:rsidRDefault="003B3692" w:rsidP="003B3692">
      <w:pPr>
        <w:pStyle w:val="Normalindrag"/>
        <w:ind w:right="-312" w:firstLine="0"/>
        <w:rPr>
          <w:rFonts w:asciiTheme="majorHAnsi" w:eastAsiaTheme="minorHAnsi" w:hAnsiTheme="majorHAnsi" w:cstheme="majorHAnsi"/>
          <w:b/>
          <w:bCs/>
          <w:i/>
          <w:iCs/>
          <w:color w:val="000000"/>
          <w:sz w:val="22"/>
          <w:szCs w:val="22"/>
        </w:rPr>
      </w:pPr>
    </w:p>
    <w:p w14:paraId="4C238BAB" w14:textId="21A3A5E6" w:rsidR="001B0D61" w:rsidRPr="00845319" w:rsidRDefault="00B97F61" w:rsidP="00B0312C">
      <w:pPr>
        <w:rPr>
          <w:rFonts w:cs="Arial"/>
          <w:b/>
        </w:rPr>
      </w:pPr>
      <w:r>
        <w:rPr>
          <w:rFonts w:cs="Arial"/>
          <w:b/>
          <w:sz w:val="32"/>
          <w:szCs w:val="32"/>
        </w:rPr>
        <w:t>MTR</w:t>
      </w:r>
      <w:r w:rsidR="002E40D1">
        <w:rPr>
          <w:rFonts w:cs="Arial"/>
          <w:b/>
          <w:sz w:val="32"/>
          <w:szCs w:val="32"/>
        </w:rPr>
        <w:t>:</w:t>
      </w:r>
      <w:r>
        <w:rPr>
          <w:rFonts w:cs="Arial"/>
          <w:b/>
          <w:sz w:val="32"/>
          <w:szCs w:val="32"/>
        </w:rPr>
        <w:t>s nya nätlook</w:t>
      </w:r>
      <w:r w:rsidR="00CB052D">
        <w:rPr>
          <w:rFonts w:cs="Arial"/>
          <w:b/>
          <w:sz w:val="32"/>
          <w:szCs w:val="32"/>
        </w:rPr>
        <w:t xml:space="preserve"> </w:t>
      </w:r>
      <w:r w:rsidR="001B0D61" w:rsidRPr="00845319">
        <w:rPr>
          <w:rFonts w:cs="Arial"/>
          <w:b/>
          <w:sz w:val="32"/>
          <w:szCs w:val="32"/>
        </w:rPr>
        <w:br/>
      </w:r>
    </w:p>
    <w:p w14:paraId="656ECFF1" w14:textId="6C7AF701" w:rsidR="00B0312C" w:rsidRPr="00B97F61" w:rsidRDefault="00C41F4B" w:rsidP="00B0312C">
      <w:pPr>
        <w:rPr>
          <w:rFonts w:eastAsia="Times New Roman" w:cs="Arial"/>
          <w:lang w:eastAsia="sv-SE"/>
        </w:rPr>
      </w:pPr>
      <w:r>
        <w:rPr>
          <w:rFonts w:eastAsia="Times New Roman" w:cs="Arial"/>
          <w:b/>
          <w:bCs/>
          <w:lang w:eastAsia="sv-SE"/>
        </w:rPr>
        <w:t xml:space="preserve">Nu har </w:t>
      </w:r>
      <w:r w:rsidR="002E40D1">
        <w:rPr>
          <w:rFonts w:eastAsia="Times New Roman" w:cs="Arial"/>
          <w:b/>
          <w:bCs/>
          <w:lang w:eastAsia="sv-SE"/>
        </w:rPr>
        <w:t>nya</w:t>
      </w:r>
      <w:r w:rsidR="00B0312C">
        <w:rPr>
          <w:rFonts w:eastAsia="Times New Roman" w:cs="Arial"/>
          <w:b/>
          <w:bCs/>
          <w:lang w:eastAsia="sv-SE"/>
        </w:rPr>
        <w:t xml:space="preserve"> </w:t>
      </w:r>
      <w:hyperlink r:id="rId12" w:history="1">
        <w:r w:rsidR="00B97F61" w:rsidRPr="00C41F4B">
          <w:rPr>
            <w:rStyle w:val="Hyperlnk"/>
            <w:rFonts w:eastAsia="Times New Roman" w:cs="Arial"/>
            <w:b/>
            <w:bCs/>
            <w:lang w:eastAsia="sv-SE"/>
          </w:rPr>
          <w:t>MTR.se</w:t>
        </w:r>
      </w:hyperlink>
      <w:r>
        <w:rPr>
          <w:rFonts w:eastAsia="Times New Roman" w:cs="Arial"/>
          <w:b/>
          <w:bCs/>
          <w:lang w:eastAsia="sv-SE"/>
        </w:rPr>
        <w:t xml:space="preserve"> lanserats</w:t>
      </w:r>
      <w:r w:rsidR="002E40D1">
        <w:rPr>
          <w:rFonts w:eastAsia="Times New Roman" w:cs="Arial"/>
          <w:b/>
          <w:bCs/>
          <w:lang w:eastAsia="sv-SE"/>
        </w:rPr>
        <w:t>;</w:t>
      </w:r>
      <w:r w:rsidR="00B0312C">
        <w:rPr>
          <w:rFonts w:eastAsia="Times New Roman" w:cs="Arial"/>
          <w:b/>
          <w:bCs/>
          <w:lang w:eastAsia="sv-SE"/>
        </w:rPr>
        <w:t xml:space="preserve"> mer informativ, lättillgänglig och självförklarande än tidigare.</w:t>
      </w:r>
    </w:p>
    <w:p w14:paraId="5BC277E7" w14:textId="77777777" w:rsidR="005E2EFE" w:rsidRDefault="00CB052D" w:rsidP="00B0312C">
      <w:pPr>
        <w:rPr>
          <w:rFonts w:cs="Arial"/>
        </w:rPr>
      </w:pPr>
      <w:r>
        <w:rPr>
          <w:rFonts w:cs="Arial"/>
        </w:rPr>
        <w:t xml:space="preserve">MTR tog över driften av Stockholms tunnelbana för ca 5 år sedan. Sedan dess har mycket hänt, inte minst teknikutvecklingsmässigt. Därför lanserar företaget nu en ny webb som är enklare, mer informativ och </w:t>
      </w:r>
      <w:r w:rsidRPr="005E2EFE">
        <w:rPr>
          <w:rFonts w:cs="Arial"/>
        </w:rPr>
        <w:t>självförklarande än tidigare</w:t>
      </w:r>
      <w:r w:rsidR="005E2EFE" w:rsidRPr="005E2EFE">
        <w:rPr>
          <w:rFonts w:cs="Arial"/>
        </w:rPr>
        <w:t xml:space="preserve"> och som går att </w:t>
      </w:r>
      <w:r w:rsidR="005E2EFE" w:rsidRPr="005E2EFE">
        <w:rPr>
          <w:bCs/>
        </w:rPr>
        <w:t>läsa från såväl mobilen och surfplattan som datorn.</w:t>
      </w:r>
      <w:r w:rsidRPr="005E2EFE">
        <w:rPr>
          <w:rFonts w:cs="Arial"/>
        </w:rPr>
        <w:t xml:space="preserve"> </w:t>
      </w:r>
    </w:p>
    <w:p w14:paraId="14CDB8CD" w14:textId="20414AF0" w:rsidR="002A6444" w:rsidRDefault="00CB052D" w:rsidP="00B0312C">
      <w:pPr>
        <w:rPr>
          <w:rFonts w:cs="Arial"/>
        </w:rPr>
      </w:pPr>
      <w:r w:rsidRPr="005E2EFE">
        <w:rPr>
          <w:rFonts w:cs="Arial"/>
        </w:rPr>
        <w:t>MTR</w:t>
      </w:r>
      <w:r w:rsidR="002E40D1">
        <w:rPr>
          <w:rFonts w:cs="Arial"/>
        </w:rPr>
        <w:t>:</w:t>
      </w:r>
      <w:r w:rsidRPr="005E2EFE">
        <w:rPr>
          <w:rFonts w:cs="Arial"/>
        </w:rPr>
        <w:t>s undersökningar har visat att målgruppen för webbsidan primärt är arbetssökande och p</w:t>
      </w:r>
      <w:r w:rsidR="002A6444" w:rsidRPr="005E2EFE">
        <w:rPr>
          <w:rFonts w:cs="Arial"/>
        </w:rPr>
        <w:t xml:space="preserve">ersoner som vill veta mer </w:t>
      </w:r>
      <w:r w:rsidRPr="005E2EFE">
        <w:rPr>
          <w:rFonts w:cs="Arial"/>
        </w:rPr>
        <w:t>om MTR, exempelvis journalister och politiker</w:t>
      </w:r>
      <w:r w:rsidR="002A6444" w:rsidRPr="005E2EFE">
        <w:rPr>
          <w:rFonts w:cs="Arial"/>
        </w:rPr>
        <w:t>. Därför är sidan också utvecklad för att</w:t>
      </w:r>
      <w:r w:rsidR="002A6444">
        <w:rPr>
          <w:rFonts w:cs="Arial"/>
        </w:rPr>
        <w:t xml:space="preserve"> passa dessa målgrupper bäst. </w:t>
      </w:r>
    </w:p>
    <w:p w14:paraId="0A6B0DC8" w14:textId="60E767A3" w:rsidR="00B0312C" w:rsidRPr="002A7DD2" w:rsidRDefault="002A6444" w:rsidP="00B0312C">
      <w:pPr>
        <w:rPr>
          <w:rFonts w:cs="Arial"/>
        </w:rPr>
      </w:pPr>
      <w:r w:rsidRPr="002A7DD2">
        <w:rPr>
          <w:rFonts w:cs="Arial"/>
        </w:rPr>
        <w:t>- Nya mtr.se är mer än bara en ansiktslyftning</w:t>
      </w:r>
      <w:r w:rsidR="00B97F61">
        <w:rPr>
          <w:rFonts w:cs="Arial"/>
        </w:rPr>
        <w:t>.</w:t>
      </w:r>
      <w:r w:rsidRPr="002A7DD2">
        <w:rPr>
          <w:rFonts w:cs="Arial"/>
        </w:rPr>
        <w:t xml:space="preserve"> Den ger oss förbättrade möjligheter till kontinuerlig utveckling och förhoppningen är förstås att besökaren ska finna den nya webbsidan än mer</w:t>
      </w:r>
      <w:r w:rsidR="00B97F61">
        <w:rPr>
          <w:rFonts w:cs="Arial"/>
        </w:rPr>
        <w:t xml:space="preserve"> informativ och lättillgänglig,</w:t>
      </w:r>
      <w:r w:rsidR="00B97F61" w:rsidRPr="002A7DD2">
        <w:rPr>
          <w:rFonts w:cs="Arial"/>
        </w:rPr>
        <w:t xml:space="preserve"> säger </w:t>
      </w:r>
      <w:r w:rsidR="00B97F61">
        <w:rPr>
          <w:rFonts w:cs="Arial"/>
        </w:rPr>
        <w:t>Åsa Elm,</w:t>
      </w:r>
      <w:r w:rsidR="00B97F61" w:rsidRPr="00B97F61">
        <w:rPr>
          <w:rFonts w:cs="Arial"/>
        </w:rPr>
        <w:t xml:space="preserve"> </w:t>
      </w:r>
      <w:r w:rsidR="00B97F61" w:rsidRPr="002A7DD2">
        <w:rPr>
          <w:rFonts w:cs="Arial"/>
        </w:rPr>
        <w:t>kommunikationschef</w:t>
      </w:r>
      <w:r w:rsidR="00B97F61">
        <w:rPr>
          <w:rFonts w:cs="Arial"/>
        </w:rPr>
        <w:t xml:space="preserve"> MTR Stockholm.</w:t>
      </w:r>
    </w:p>
    <w:p w14:paraId="47FC5AA4" w14:textId="3ED68468" w:rsidR="00B0312C" w:rsidRDefault="005E2EFE" w:rsidP="00B0312C">
      <w:pPr>
        <w:rPr>
          <w:rFonts w:cs="Arial"/>
        </w:rPr>
      </w:pPr>
      <w:r>
        <w:rPr>
          <w:rFonts w:cs="Arial"/>
        </w:rPr>
        <w:t xml:space="preserve">Efter lanseringen kommer ett </w:t>
      </w:r>
      <w:r w:rsidR="00B0312C" w:rsidRPr="002A7DD2">
        <w:rPr>
          <w:rFonts w:cs="Arial"/>
        </w:rPr>
        <w:t>förbättringsarbete</w:t>
      </w:r>
      <w:r>
        <w:rPr>
          <w:rFonts w:cs="Arial"/>
        </w:rPr>
        <w:t xml:space="preserve"> fortgå. Det innebär att webbplatsen löpande kommer att</w:t>
      </w:r>
      <w:r w:rsidR="00B0312C" w:rsidRPr="002A7DD2">
        <w:rPr>
          <w:rFonts w:cs="Arial"/>
        </w:rPr>
        <w:t xml:space="preserve"> vidareutveckla</w:t>
      </w:r>
      <w:r>
        <w:rPr>
          <w:rFonts w:cs="Arial"/>
        </w:rPr>
        <w:t>s och fyllas på</w:t>
      </w:r>
      <w:r w:rsidR="00B0312C" w:rsidRPr="002A7DD2">
        <w:rPr>
          <w:rFonts w:cs="Arial"/>
        </w:rPr>
        <w:t xml:space="preserve"> med mer information och nya funktioner, som t.ex. biljettbokning för </w:t>
      </w:r>
      <w:hyperlink r:id="rId13" w:history="1">
        <w:r w:rsidR="00B0312C" w:rsidRPr="005E2EFE">
          <w:rPr>
            <w:rStyle w:val="Hyperlnk"/>
            <w:rFonts w:cs="Arial"/>
          </w:rPr>
          <w:t>MTR Express</w:t>
        </w:r>
      </w:hyperlink>
      <w:r w:rsidR="00B0312C" w:rsidRPr="002A7DD2">
        <w:rPr>
          <w:rFonts w:cs="Arial"/>
        </w:rPr>
        <w:t xml:space="preserve">. </w:t>
      </w:r>
    </w:p>
    <w:p w14:paraId="22AFE247" w14:textId="428677A2" w:rsidR="002A6444" w:rsidRPr="002A7DD2" w:rsidRDefault="00B97F61" w:rsidP="00B0312C">
      <w:pPr>
        <w:rPr>
          <w:rFonts w:cs="Arial"/>
        </w:rPr>
      </w:pPr>
      <w:r>
        <w:rPr>
          <w:rFonts w:cs="Arial"/>
        </w:rPr>
        <w:t xml:space="preserve">Bakom design och koncept och utveckling av nya mtr.se står </w:t>
      </w:r>
      <w:hyperlink r:id="rId14" w:history="1">
        <w:r w:rsidRPr="00B97F61">
          <w:rPr>
            <w:rStyle w:val="Hyperlnk"/>
            <w:rFonts w:cs="Arial"/>
          </w:rPr>
          <w:t>Valtech</w:t>
        </w:r>
      </w:hyperlink>
      <w:r>
        <w:rPr>
          <w:rFonts w:cs="Arial"/>
        </w:rPr>
        <w:t>.</w:t>
      </w:r>
    </w:p>
    <w:p w14:paraId="3D76944E" w14:textId="77777777" w:rsidR="00552E74" w:rsidRDefault="00552E74" w:rsidP="00552E74">
      <w:pPr>
        <w:pStyle w:val="Default"/>
        <w:ind w:right="-312"/>
        <w:rPr>
          <w:rFonts w:asciiTheme="minorHAnsi" w:hAnsiTheme="minorHAnsi" w:cstheme="minorHAnsi"/>
          <w:b/>
          <w:i/>
          <w:sz w:val="20"/>
          <w:szCs w:val="20"/>
        </w:rPr>
      </w:pPr>
    </w:p>
    <w:p w14:paraId="09243D9F" w14:textId="77777777" w:rsidR="00552E74" w:rsidRPr="007568D4" w:rsidRDefault="00552E74" w:rsidP="00552E74">
      <w:pPr>
        <w:pStyle w:val="Default"/>
        <w:ind w:right="-312"/>
        <w:rPr>
          <w:rFonts w:asciiTheme="minorHAnsi" w:hAnsiTheme="minorHAnsi" w:cstheme="minorHAnsi"/>
          <w:b/>
          <w:i/>
          <w:sz w:val="20"/>
          <w:szCs w:val="20"/>
        </w:rPr>
      </w:pPr>
      <w:r w:rsidRPr="007568D4">
        <w:rPr>
          <w:rFonts w:asciiTheme="minorHAnsi" w:hAnsiTheme="minorHAnsi" w:cstheme="minorHAnsi"/>
          <w:b/>
          <w:i/>
          <w:sz w:val="20"/>
          <w:szCs w:val="20"/>
        </w:rPr>
        <w:t xml:space="preserve">För mer information: </w:t>
      </w:r>
    </w:p>
    <w:p w14:paraId="52D6BD5E" w14:textId="0DED4AFC" w:rsidR="00552E74" w:rsidRPr="00B0312C" w:rsidRDefault="00552E74" w:rsidP="00B0312C">
      <w:pPr>
        <w:pStyle w:val="Default"/>
        <w:ind w:right="-312"/>
        <w:rPr>
          <w:rFonts w:asciiTheme="minorHAnsi" w:hAnsiTheme="minorHAnsi" w:cstheme="minorHAnsi"/>
          <w:sz w:val="20"/>
          <w:szCs w:val="20"/>
        </w:rPr>
      </w:pPr>
      <w:r w:rsidRPr="007568D4">
        <w:rPr>
          <w:rFonts w:asciiTheme="minorHAnsi" w:hAnsiTheme="minorHAnsi" w:cstheme="minorHAnsi"/>
          <w:sz w:val="20"/>
          <w:szCs w:val="20"/>
        </w:rPr>
        <w:t xml:space="preserve">Åsa Elm, kommunikationschef MTR, </w:t>
      </w:r>
      <w:hyperlink r:id="rId15" w:history="1">
        <w:r w:rsidRPr="007568D4">
          <w:rPr>
            <w:rStyle w:val="Hyperlnk"/>
            <w:rFonts w:asciiTheme="minorHAnsi" w:hAnsiTheme="minorHAnsi" w:cstheme="minorHAnsi"/>
            <w:sz w:val="20"/>
            <w:szCs w:val="20"/>
          </w:rPr>
          <w:t>asa.elm@mtr.se</w:t>
        </w:r>
      </w:hyperlink>
      <w:r w:rsidRPr="007568D4">
        <w:rPr>
          <w:rFonts w:asciiTheme="minorHAnsi" w:hAnsiTheme="minorHAnsi" w:cstheme="minorHAnsi"/>
          <w:sz w:val="20"/>
          <w:szCs w:val="20"/>
        </w:rPr>
        <w:t>, 076-641 14 07</w:t>
      </w:r>
      <w:r>
        <w:rPr>
          <w:rFonts w:asciiTheme="minorHAnsi" w:hAnsiTheme="minorHAnsi" w:cstheme="minorHAnsi"/>
        </w:rPr>
        <w:br/>
      </w:r>
      <w:r w:rsidRPr="00B0312C">
        <w:rPr>
          <w:rFonts w:asciiTheme="minorHAnsi" w:hAnsiTheme="minorHAnsi" w:cstheme="minorHAnsi"/>
          <w:sz w:val="20"/>
          <w:szCs w:val="20"/>
        </w:rPr>
        <w:t>MTR:s presstjänst, 08-57 86 10 20</w:t>
      </w:r>
      <w:r w:rsidRPr="00B0312C">
        <w:rPr>
          <w:rFonts w:asciiTheme="minorHAnsi" w:hAnsiTheme="minorHAnsi" w:cstheme="minorHAnsi"/>
          <w:sz w:val="20"/>
          <w:szCs w:val="20"/>
        </w:rPr>
        <w:br/>
      </w:r>
    </w:p>
    <w:p w14:paraId="4A65C655" w14:textId="77777777" w:rsidR="00552E74" w:rsidRPr="007568D4" w:rsidRDefault="00552E74" w:rsidP="001E71DF">
      <w:pPr>
        <w:pStyle w:val="Default"/>
        <w:ind w:right="-31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502819F" w14:textId="3F12E20F" w:rsidR="009C65DB" w:rsidRDefault="009C65DB" w:rsidP="00552E74">
      <w:pPr>
        <w:pStyle w:val="Default"/>
        <w:ind w:right="-312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2E07C234" w14:textId="77777777" w:rsidR="00552E74" w:rsidRDefault="00552E74" w:rsidP="00552E74">
      <w:pPr>
        <w:pStyle w:val="Default"/>
      </w:pPr>
    </w:p>
    <w:p w14:paraId="23F8C1EF" w14:textId="77777777" w:rsidR="00AB13F9" w:rsidRDefault="00AB13F9" w:rsidP="00552E74">
      <w:pPr>
        <w:pStyle w:val="Default"/>
      </w:pPr>
    </w:p>
    <w:p w14:paraId="1934B65C" w14:textId="77777777" w:rsidR="00AB13F9" w:rsidRDefault="00AB13F9" w:rsidP="00552E74">
      <w:pPr>
        <w:pStyle w:val="Default"/>
      </w:pPr>
    </w:p>
    <w:sectPr w:rsidR="00AB13F9" w:rsidSect="001E71D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27" w:right="1983" w:bottom="1701" w:left="1418" w:header="850" w:footer="9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3A298" w14:textId="77777777" w:rsidR="009B27B6" w:rsidRDefault="009B27B6" w:rsidP="009C6DC9">
      <w:r>
        <w:separator/>
      </w:r>
    </w:p>
  </w:endnote>
  <w:endnote w:type="continuationSeparator" w:id="0">
    <w:p w14:paraId="0C11EEDA" w14:textId="77777777" w:rsidR="009B27B6" w:rsidRDefault="009B27B6" w:rsidP="009C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320953"/>
      <w:docPartObj>
        <w:docPartGallery w:val="Page Numbers (Bottom of Page)"/>
        <w:docPartUnique/>
      </w:docPartObj>
    </w:sdtPr>
    <w:sdtEndPr/>
    <w:sdtContent>
      <w:tbl>
        <w:tblPr>
          <w:tblStyle w:val="Tabellrutnt"/>
          <w:tblW w:w="9180" w:type="dxa"/>
          <w:tblBorders>
            <w:top w:val="single" w:sz="12" w:space="0" w:color="B1002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901"/>
          <w:gridCol w:w="2903"/>
          <w:gridCol w:w="3376"/>
        </w:tblGrid>
        <w:tr w:rsidR="004B4DD7" w14:paraId="3F3F9118" w14:textId="77777777" w:rsidTr="00C24FCE">
          <w:tc>
            <w:tcPr>
              <w:tcW w:w="2901" w:type="dxa"/>
            </w:tcPr>
            <w:p w14:paraId="3F3F9115" w14:textId="77777777" w:rsidR="004B4DD7" w:rsidRDefault="004B4DD7" w:rsidP="00A202D3">
              <w:pPr>
                <w:pStyle w:val="Sidfot"/>
                <w:spacing w:before="120"/>
              </w:pPr>
            </w:p>
          </w:tc>
          <w:tc>
            <w:tcPr>
              <w:tcW w:w="2903" w:type="dxa"/>
            </w:tcPr>
            <w:p w14:paraId="3F3F9116" w14:textId="77777777" w:rsidR="004B4DD7" w:rsidRDefault="004B4DD7" w:rsidP="00A202D3">
              <w:pPr>
                <w:pStyle w:val="Sidfot"/>
                <w:spacing w:before="120"/>
              </w:pPr>
            </w:p>
          </w:tc>
          <w:tc>
            <w:tcPr>
              <w:tcW w:w="3376" w:type="dxa"/>
            </w:tcPr>
            <w:p w14:paraId="3F3F9117" w14:textId="77777777" w:rsidR="004B4DD7" w:rsidRDefault="00E92D92" w:rsidP="00BB1CCC">
              <w:pPr>
                <w:pStyle w:val="Sidfot"/>
                <w:spacing w:before="120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2A6444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 w:rsidR="00856096">
                <w:t xml:space="preserve"> (</w:t>
              </w:r>
              <w:r w:rsidR="00F15AFF">
                <w:fldChar w:fldCharType="begin"/>
              </w:r>
              <w:r w:rsidR="00F15AFF">
                <w:instrText xml:space="preserve"> NUMPAGES   \* MERGEFORMAT </w:instrText>
              </w:r>
              <w:r w:rsidR="00F15AFF">
                <w:fldChar w:fldCharType="separate"/>
              </w:r>
              <w:r w:rsidR="002A6444">
                <w:rPr>
                  <w:noProof/>
                </w:rPr>
                <w:t>2</w:t>
              </w:r>
              <w:r w:rsidR="00F15AFF">
                <w:rPr>
                  <w:noProof/>
                </w:rPr>
                <w:fldChar w:fldCharType="end"/>
              </w:r>
              <w:r w:rsidR="00856096">
                <w:t>)</w:t>
              </w:r>
            </w:p>
          </w:tc>
        </w:tr>
      </w:tbl>
      <w:p w14:paraId="1FB7748C" w14:textId="77777777" w:rsidR="001E71DF" w:rsidRPr="00C637CC" w:rsidRDefault="001E71DF" w:rsidP="001E71DF">
        <w:pPr>
          <w:pStyle w:val="Sidfot"/>
          <w:tabs>
            <w:tab w:val="clear" w:pos="9072"/>
            <w:tab w:val="right" w:pos="8505"/>
          </w:tabs>
          <w:ind w:right="-28"/>
          <w:rPr>
            <w:sz w:val="16"/>
            <w:szCs w:val="16"/>
          </w:rPr>
        </w:pPr>
        <w:r>
          <w:rPr>
            <w:i/>
            <w:iCs/>
            <w:sz w:val="16"/>
            <w:szCs w:val="16"/>
          </w:rPr>
          <w:t>MTR Stockholm ansvarar för drift, planering och underhåll av tunnelbanan i Stockholm i minst åtta år på uppdrag av SL. MTR Stockholm, som har ca 3 000 medarbetare, är ett dotterbolag till MTR Europe i London och ingår i koncernen MTR Corporation som har sin bas i Hongkong. MTR Corporation har spetskompetens inom kollektivtrafik och bedriver även konsultverksamhet i Asien, Australien och Mellanöstern och Europa. MTR Stockholm tog över driften av tunnelbanan 2 november 2009.</w:t>
        </w:r>
      </w:p>
      <w:p w14:paraId="3F3F9119" w14:textId="77777777" w:rsidR="000F4259" w:rsidRDefault="00F15AFF" w:rsidP="0090048C">
        <w:pPr>
          <w:pStyle w:val="Sidfo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51E59" w14:textId="77777777" w:rsidR="001E71DF" w:rsidRDefault="001E71DF"/>
  <w:tbl>
    <w:tblPr>
      <w:tblStyle w:val="Tabellrutnt"/>
      <w:tblW w:w="9782" w:type="dxa"/>
      <w:tblInd w:w="-318" w:type="dxa"/>
      <w:tblBorders>
        <w:top w:val="single" w:sz="12" w:space="0" w:color="B1002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0"/>
      <w:gridCol w:w="1526"/>
      <w:gridCol w:w="436"/>
    </w:tblGrid>
    <w:tr w:rsidR="00877894" w14:paraId="3F3F911E" w14:textId="77777777" w:rsidTr="001E71DF">
      <w:tc>
        <w:tcPr>
          <w:tcW w:w="7820" w:type="dxa"/>
        </w:tcPr>
        <w:p w14:paraId="3F3F911B" w14:textId="385169E9" w:rsidR="00877894" w:rsidRPr="00877894" w:rsidRDefault="00877894" w:rsidP="00043FA3">
          <w:pPr>
            <w:pStyle w:val="Sidfot"/>
            <w:spacing w:before="120" w:after="0"/>
            <w:rPr>
              <w:sz w:val="18"/>
            </w:rPr>
          </w:pPr>
        </w:p>
      </w:tc>
      <w:tc>
        <w:tcPr>
          <w:tcW w:w="1526" w:type="dxa"/>
        </w:tcPr>
        <w:p w14:paraId="3F3F911C" w14:textId="77777777" w:rsidR="00445A7A" w:rsidRPr="00877894" w:rsidRDefault="00445A7A" w:rsidP="00043FA3">
          <w:pPr>
            <w:pStyle w:val="Sidfot"/>
            <w:tabs>
              <w:tab w:val="clear" w:pos="4536"/>
            </w:tabs>
            <w:spacing w:before="120" w:after="0"/>
            <w:rPr>
              <w:sz w:val="18"/>
            </w:rPr>
          </w:pPr>
        </w:p>
      </w:tc>
      <w:tc>
        <w:tcPr>
          <w:tcW w:w="436" w:type="dxa"/>
        </w:tcPr>
        <w:p w14:paraId="3F3F911D" w14:textId="0267DFD8" w:rsidR="00445A7A" w:rsidRDefault="00445A7A" w:rsidP="00043FA3">
          <w:pPr>
            <w:pStyle w:val="Sidfot"/>
            <w:spacing w:before="120" w:after="0"/>
            <w:jc w:val="right"/>
          </w:pPr>
        </w:p>
      </w:tc>
    </w:tr>
  </w:tbl>
  <w:p w14:paraId="50AD0EE9" w14:textId="77777777" w:rsidR="001E71DF" w:rsidRPr="00C637CC" w:rsidRDefault="001E71DF" w:rsidP="001E71DF">
    <w:pPr>
      <w:pStyle w:val="Sidfot"/>
      <w:tabs>
        <w:tab w:val="clear" w:pos="9072"/>
        <w:tab w:val="right" w:pos="8505"/>
      </w:tabs>
      <w:ind w:right="-28"/>
      <w:rPr>
        <w:sz w:val="16"/>
        <w:szCs w:val="16"/>
      </w:rPr>
    </w:pPr>
    <w:r>
      <w:rPr>
        <w:i/>
        <w:iCs/>
        <w:sz w:val="16"/>
        <w:szCs w:val="16"/>
      </w:rPr>
      <w:t>MTR Stockholm ansvarar för drift, planering och underhåll av tunnelbanan i Stockholm i minst åtta år på uppdrag av SL. MTR Stockholm, som har ca 3 000 medarbetare, är ett dotterbolag till MTR Europe i London och ingår i koncernen MTR Corporation som har sin bas i Hongkong. MTR Corporation har spetskompetens inom kollektivtrafik och bedriver även konsultverksamhet i Asien, Australien och Mellanöstern och Europa. MTR Stockholm tog över driften av tunnelbanan 2 november 2009.</w:t>
    </w:r>
  </w:p>
  <w:p w14:paraId="3F3F911F" w14:textId="77777777" w:rsidR="00445A7A" w:rsidRDefault="00445A7A" w:rsidP="00043FA3">
    <w:pPr>
      <w:pStyle w:val="Sidfot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82E96" w14:textId="77777777" w:rsidR="009B27B6" w:rsidRDefault="009B27B6" w:rsidP="009C6DC9">
      <w:r>
        <w:separator/>
      </w:r>
    </w:p>
  </w:footnote>
  <w:footnote w:type="continuationSeparator" w:id="0">
    <w:p w14:paraId="31D71387" w14:textId="77777777" w:rsidR="009B27B6" w:rsidRDefault="009B27B6" w:rsidP="009C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F9114" w14:textId="77777777" w:rsidR="004B4DD7" w:rsidRPr="0036325A" w:rsidRDefault="00877894" w:rsidP="00877894">
    <w:pPr>
      <w:pStyle w:val="Sidhuvud"/>
      <w:tabs>
        <w:tab w:val="clear" w:pos="4536"/>
        <w:tab w:val="clear" w:pos="9072"/>
      </w:tabs>
      <w:ind w:right="-1134"/>
      <w:jc w:val="right"/>
    </w:pPr>
    <w:r w:rsidRPr="00877894">
      <w:rPr>
        <w:noProof/>
        <w:lang w:eastAsia="sv-SE"/>
      </w:rPr>
      <w:drawing>
        <wp:inline distT="0" distB="0" distL="0" distR="0" wp14:anchorId="3F3F9120" wp14:editId="3F3F9121">
          <wp:extent cx="1009934" cy="294860"/>
          <wp:effectExtent l="19050" t="0" r="0" b="0"/>
          <wp:docPr id="1" name="Bild 1" descr="MTR_Stockhol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 descr="MTR_Stockholm_RGB.png"/>
                  <pic:cNvPicPr>
                    <a:picLocks noChangeAspect="1"/>
                  </pic:cNvPicPr>
                </pic:nvPicPr>
                <pic:blipFill>
                  <a:blip r:embed="rId1"/>
                  <a:srcRect b="38514"/>
                  <a:stretch>
                    <a:fillRect/>
                  </a:stretch>
                </pic:blipFill>
                <pic:spPr>
                  <a:xfrm>
                    <a:off x="0" y="0"/>
                    <a:ext cx="1004252" cy="29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F911A" w14:textId="77777777" w:rsidR="0090048C" w:rsidRDefault="00445A7A" w:rsidP="00445A7A">
    <w:pPr>
      <w:pStyle w:val="Sidhuvud"/>
      <w:tabs>
        <w:tab w:val="clear" w:pos="4536"/>
        <w:tab w:val="clear" w:pos="9072"/>
      </w:tabs>
      <w:ind w:right="-1134"/>
      <w:jc w:val="right"/>
    </w:pPr>
    <w:r w:rsidRPr="00445A7A">
      <w:rPr>
        <w:noProof/>
        <w:lang w:eastAsia="sv-SE"/>
      </w:rPr>
      <w:drawing>
        <wp:inline distT="0" distB="0" distL="0" distR="0" wp14:anchorId="3F3F9122" wp14:editId="3F3F9123">
          <wp:extent cx="1356353" cy="396000"/>
          <wp:effectExtent l="19050" t="0" r="0" b="0"/>
          <wp:docPr id="2" name="Bild 1" descr="MTR_Stockhol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 descr="MTR_Stockholm_RGB.png"/>
                  <pic:cNvPicPr>
                    <a:picLocks noChangeAspect="1"/>
                  </pic:cNvPicPr>
                </pic:nvPicPr>
                <pic:blipFill>
                  <a:blip r:embed="rId1"/>
                  <a:srcRect b="38514"/>
                  <a:stretch>
                    <a:fillRect/>
                  </a:stretch>
                </pic:blipFill>
                <pic:spPr>
                  <a:xfrm>
                    <a:off x="0" y="0"/>
                    <a:ext cx="135635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F38CF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0447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9627136"/>
    <w:lvl w:ilvl="0">
      <w:start w:val="1"/>
      <w:numFmt w:val="bullet"/>
      <w:pStyle w:val="Punktlista"/>
      <w:lvlText w:val=""/>
      <w:lvlJc w:val="left"/>
      <w:pPr>
        <w:tabs>
          <w:tab w:val="num" w:pos="851"/>
        </w:tabs>
        <w:ind w:left="284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1413A86"/>
    <w:multiLevelType w:val="hybridMultilevel"/>
    <w:tmpl w:val="F25C6B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1604"/>
    <w:multiLevelType w:val="hybridMultilevel"/>
    <w:tmpl w:val="28DC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817"/>
    <w:multiLevelType w:val="hybridMultilevel"/>
    <w:tmpl w:val="57A6F8B8"/>
    <w:lvl w:ilvl="0" w:tplc="03425C5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557C"/>
    <w:multiLevelType w:val="hybridMultilevel"/>
    <w:tmpl w:val="1F66D57A"/>
    <w:lvl w:ilvl="0" w:tplc="655E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625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6F4E625E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76323"/>
    <w:multiLevelType w:val="hybridMultilevel"/>
    <w:tmpl w:val="F8F2E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27AE5"/>
    <w:multiLevelType w:val="hybridMultilevel"/>
    <w:tmpl w:val="EA125C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6F3DD1"/>
    <w:multiLevelType w:val="hybridMultilevel"/>
    <w:tmpl w:val="99085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D3A74"/>
    <w:multiLevelType w:val="multilevel"/>
    <w:tmpl w:val="4522BBB2"/>
    <w:numStyleLink w:val="Listapunkter"/>
  </w:abstractNum>
  <w:abstractNum w:abstractNumId="11">
    <w:nsid w:val="2B173B02"/>
    <w:multiLevelType w:val="multilevel"/>
    <w:tmpl w:val="4522BBB2"/>
    <w:styleLink w:val="Listapunkte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▪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numFmt w:val="bullet"/>
      <w:lvlText w:val="◦"/>
      <w:lvlJc w:val="left"/>
      <w:pPr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◦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10916"/>
    <w:multiLevelType w:val="multilevel"/>
    <w:tmpl w:val="4522BBB2"/>
    <w:numStyleLink w:val="Listapunkter"/>
  </w:abstractNum>
  <w:abstractNum w:abstractNumId="13">
    <w:nsid w:val="33947BA0"/>
    <w:multiLevelType w:val="multilevel"/>
    <w:tmpl w:val="4522BB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▪"/>
      <w:lvlJc w:val="left"/>
      <w:pPr>
        <w:ind w:left="1080" w:hanging="360"/>
      </w:pPr>
      <w:rPr>
        <w:rFonts w:ascii="Arial" w:eastAsia="Times New Roman" w:hAnsi="Arial" w:hint="default"/>
      </w:rPr>
    </w:lvl>
    <w:lvl w:ilvl="2">
      <w:numFmt w:val="bullet"/>
      <w:lvlText w:val="◦"/>
      <w:lvlJc w:val="left"/>
      <w:pPr>
        <w:ind w:left="180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◦"/>
      <w:lvlJc w:val="left"/>
      <w:pPr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E658D"/>
    <w:multiLevelType w:val="hybridMultilevel"/>
    <w:tmpl w:val="3BE6678A"/>
    <w:lvl w:ilvl="0" w:tplc="6F4E625E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3D663D"/>
    <w:multiLevelType w:val="multilevel"/>
    <w:tmpl w:val="1F66D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02DAF"/>
    <w:multiLevelType w:val="hybridMultilevel"/>
    <w:tmpl w:val="C504C0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6062B"/>
    <w:multiLevelType w:val="hybridMultilevel"/>
    <w:tmpl w:val="B90464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61DB2"/>
    <w:multiLevelType w:val="hybridMultilevel"/>
    <w:tmpl w:val="544C7B96"/>
    <w:lvl w:ilvl="0" w:tplc="2F4A8568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47B12"/>
    <w:multiLevelType w:val="hybridMultilevel"/>
    <w:tmpl w:val="51C2F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135C3"/>
    <w:multiLevelType w:val="multilevel"/>
    <w:tmpl w:val="1F66D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75BCC"/>
    <w:multiLevelType w:val="hybridMultilevel"/>
    <w:tmpl w:val="F9721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07668"/>
    <w:multiLevelType w:val="hybridMultilevel"/>
    <w:tmpl w:val="B322C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27B1C"/>
    <w:multiLevelType w:val="multilevel"/>
    <w:tmpl w:val="4522BBB2"/>
    <w:numStyleLink w:val="Listapunkter"/>
  </w:abstractNum>
  <w:abstractNum w:abstractNumId="24">
    <w:nsid w:val="76277D04"/>
    <w:multiLevelType w:val="multilevel"/>
    <w:tmpl w:val="4522BBB2"/>
    <w:numStyleLink w:val="Listapunkter"/>
  </w:abstractNum>
  <w:abstractNum w:abstractNumId="25">
    <w:nsid w:val="77135519"/>
    <w:multiLevelType w:val="multilevel"/>
    <w:tmpl w:val="4522B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▪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numFmt w:val="bullet"/>
      <w:lvlText w:val="◦"/>
      <w:lvlJc w:val="left"/>
      <w:pPr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◦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F2EF7"/>
    <w:multiLevelType w:val="hybridMultilevel"/>
    <w:tmpl w:val="0B6EBF56"/>
    <w:lvl w:ilvl="0" w:tplc="EF4A6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26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CE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E1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03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0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6A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AB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86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B262458"/>
    <w:multiLevelType w:val="hybridMultilevel"/>
    <w:tmpl w:val="094AC054"/>
    <w:lvl w:ilvl="0" w:tplc="6F4E625E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D69DA"/>
    <w:multiLevelType w:val="multilevel"/>
    <w:tmpl w:val="B1E4E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15"/>
  </w:num>
  <w:num w:numId="5">
    <w:abstractNumId w:val="20"/>
  </w:num>
  <w:num w:numId="6">
    <w:abstractNumId w:val="28"/>
  </w:num>
  <w:num w:numId="7">
    <w:abstractNumId w:val="11"/>
  </w:num>
  <w:num w:numId="8">
    <w:abstractNumId w:val="23"/>
  </w:num>
  <w:num w:numId="9">
    <w:abstractNumId w:val="25"/>
  </w:num>
  <w:num w:numId="10">
    <w:abstractNumId w:val="24"/>
  </w:num>
  <w:num w:numId="11">
    <w:abstractNumId w:val="10"/>
  </w:num>
  <w:num w:numId="12">
    <w:abstractNumId w:val="12"/>
  </w:num>
  <w:num w:numId="13">
    <w:abstractNumId w:val="13"/>
  </w:num>
  <w:num w:numId="14">
    <w:abstractNumId w:val="21"/>
  </w:num>
  <w:num w:numId="15">
    <w:abstractNumId w:val="1"/>
  </w:num>
  <w:num w:numId="16">
    <w:abstractNumId w:val="0"/>
  </w:num>
  <w:num w:numId="17">
    <w:abstractNumId w:val="2"/>
  </w:num>
  <w:num w:numId="18">
    <w:abstractNumId w:val="7"/>
  </w:num>
  <w:num w:numId="19">
    <w:abstractNumId w:val="5"/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4"/>
  </w:num>
  <w:num w:numId="23">
    <w:abstractNumId w:val="16"/>
  </w:num>
  <w:num w:numId="24">
    <w:abstractNumId w:val="17"/>
  </w:num>
  <w:num w:numId="25">
    <w:abstractNumId w:val="22"/>
  </w:num>
  <w:num w:numId="26">
    <w:abstractNumId w:val="19"/>
  </w:num>
  <w:num w:numId="27">
    <w:abstractNumId w:val="9"/>
  </w:num>
  <w:num w:numId="28">
    <w:abstractNumId w:val="4"/>
  </w:num>
  <w:num w:numId="29">
    <w:abstractNumId w:val="8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C9"/>
    <w:rsid w:val="000269D8"/>
    <w:rsid w:val="000318B6"/>
    <w:rsid w:val="0004392A"/>
    <w:rsid w:val="00043FA3"/>
    <w:rsid w:val="0005585E"/>
    <w:rsid w:val="0005606C"/>
    <w:rsid w:val="00070929"/>
    <w:rsid w:val="000763D8"/>
    <w:rsid w:val="00083494"/>
    <w:rsid w:val="000B4AD3"/>
    <w:rsid w:val="000C4CEF"/>
    <w:rsid w:val="000E1352"/>
    <w:rsid w:val="000E2E7C"/>
    <w:rsid w:val="000E5D4B"/>
    <w:rsid w:val="000F4259"/>
    <w:rsid w:val="00146821"/>
    <w:rsid w:val="00171617"/>
    <w:rsid w:val="00176E3F"/>
    <w:rsid w:val="00192F7E"/>
    <w:rsid w:val="0019466B"/>
    <w:rsid w:val="001B0950"/>
    <w:rsid w:val="001B0D61"/>
    <w:rsid w:val="001E71DF"/>
    <w:rsid w:val="001F4646"/>
    <w:rsid w:val="00207ACA"/>
    <w:rsid w:val="0021060F"/>
    <w:rsid w:val="00254709"/>
    <w:rsid w:val="0028455E"/>
    <w:rsid w:val="0029023F"/>
    <w:rsid w:val="0029255A"/>
    <w:rsid w:val="002A2B17"/>
    <w:rsid w:val="002A6444"/>
    <w:rsid w:val="002B7210"/>
    <w:rsid w:val="002C21CD"/>
    <w:rsid w:val="002C3A85"/>
    <w:rsid w:val="002D0B8A"/>
    <w:rsid w:val="002E1C9E"/>
    <w:rsid w:val="002E40D1"/>
    <w:rsid w:val="0031155B"/>
    <w:rsid w:val="00315B53"/>
    <w:rsid w:val="00325C7A"/>
    <w:rsid w:val="00341719"/>
    <w:rsid w:val="00354F23"/>
    <w:rsid w:val="0036325A"/>
    <w:rsid w:val="00366153"/>
    <w:rsid w:val="00371B35"/>
    <w:rsid w:val="00386D37"/>
    <w:rsid w:val="003872D0"/>
    <w:rsid w:val="00391834"/>
    <w:rsid w:val="003A0299"/>
    <w:rsid w:val="003A4902"/>
    <w:rsid w:val="003B1AAF"/>
    <w:rsid w:val="003B3692"/>
    <w:rsid w:val="003B7EBB"/>
    <w:rsid w:val="003E1087"/>
    <w:rsid w:val="003E23EC"/>
    <w:rsid w:val="003F40A5"/>
    <w:rsid w:val="00400181"/>
    <w:rsid w:val="004012EB"/>
    <w:rsid w:val="00415C1B"/>
    <w:rsid w:val="00417FF0"/>
    <w:rsid w:val="00445A7A"/>
    <w:rsid w:val="0044747E"/>
    <w:rsid w:val="004645FF"/>
    <w:rsid w:val="004B4DD7"/>
    <w:rsid w:val="004E0687"/>
    <w:rsid w:val="004F752E"/>
    <w:rsid w:val="00502775"/>
    <w:rsid w:val="005130E1"/>
    <w:rsid w:val="00517E2B"/>
    <w:rsid w:val="00533FA8"/>
    <w:rsid w:val="00552E74"/>
    <w:rsid w:val="005D10F4"/>
    <w:rsid w:val="005E2EFE"/>
    <w:rsid w:val="006161F6"/>
    <w:rsid w:val="00637DEA"/>
    <w:rsid w:val="0064192E"/>
    <w:rsid w:val="00666C2D"/>
    <w:rsid w:val="00671A29"/>
    <w:rsid w:val="006A67F5"/>
    <w:rsid w:val="006C72D4"/>
    <w:rsid w:val="006D53F8"/>
    <w:rsid w:val="006E4C3B"/>
    <w:rsid w:val="006E7CE7"/>
    <w:rsid w:val="00711B06"/>
    <w:rsid w:val="007222B0"/>
    <w:rsid w:val="007410AF"/>
    <w:rsid w:val="007425B1"/>
    <w:rsid w:val="00743929"/>
    <w:rsid w:val="007568D4"/>
    <w:rsid w:val="007707E7"/>
    <w:rsid w:val="00771BD1"/>
    <w:rsid w:val="00774AFB"/>
    <w:rsid w:val="00781463"/>
    <w:rsid w:val="00782418"/>
    <w:rsid w:val="007824E3"/>
    <w:rsid w:val="00783FEC"/>
    <w:rsid w:val="007E2AFF"/>
    <w:rsid w:val="007F3BC9"/>
    <w:rsid w:val="00806282"/>
    <w:rsid w:val="0082234D"/>
    <w:rsid w:val="0084093E"/>
    <w:rsid w:val="00841C9D"/>
    <w:rsid w:val="00845319"/>
    <w:rsid w:val="00856096"/>
    <w:rsid w:val="00861404"/>
    <w:rsid w:val="00867619"/>
    <w:rsid w:val="00877894"/>
    <w:rsid w:val="00894E63"/>
    <w:rsid w:val="008A11B1"/>
    <w:rsid w:val="008B141C"/>
    <w:rsid w:val="008C360F"/>
    <w:rsid w:val="008C468C"/>
    <w:rsid w:val="008C49F9"/>
    <w:rsid w:val="0090048C"/>
    <w:rsid w:val="00906A92"/>
    <w:rsid w:val="0092329E"/>
    <w:rsid w:val="00934830"/>
    <w:rsid w:val="009458C2"/>
    <w:rsid w:val="00951EF7"/>
    <w:rsid w:val="0096021A"/>
    <w:rsid w:val="00960CFB"/>
    <w:rsid w:val="009829E4"/>
    <w:rsid w:val="0098643A"/>
    <w:rsid w:val="0099351F"/>
    <w:rsid w:val="00993E85"/>
    <w:rsid w:val="009961BE"/>
    <w:rsid w:val="009B27B6"/>
    <w:rsid w:val="009C65DB"/>
    <w:rsid w:val="009C6DC9"/>
    <w:rsid w:val="009D0223"/>
    <w:rsid w:val="00A020FA"/>
    <w:rsid w:val="00A119CE"/>
    <w:rsid w:val="00A14A42"/>
    <w:rsid w:val="00A202D3"/>
    <w:rsid w:val="00A31037"/>
    <w:rsid w:val="00A34B28"/>
    <w:rsid w:val="00A353FB"/>
    <w:rsid w:val="00A61637"/>
    <w:rsid w:val="00A616EB"/>
    <w:rsid w:val="00A936C0"/>
    <w:rsid w:val="00A96155"/>
    <w:rsid w:val="00AA0464"/>
    <w:rsid w:val="00AB13F9"/>
    <w:rsid w:val="00AB383C"/>
    <w:rsid w:val="00AC5DB0"/>
    <w:rsid w:val="00AD6148"/>
    <w:rsid w:val="00AD739A"/>
    <w:rsid w:val="00AE6D33"/>
    <w:rsid w:val="00B0312C"/>
    <w:rsid w:val="00B12A27"/>
    <w:rsid w:val="00B17560"/>
    <w:rsid w:val="00B421AA"/>
    <w:rsid w:val="00B506BA"/>
    <w:rsid w:val="00B6047B"/>
    <w:rsid w:val="00B67202"/>
    <w:rsid w:val="00B97F61"/>
    <w:rsid w:val="00BB1CCC"/>
    <w:rsid w:val="00BD086E"/>
    <w:rsid w:val="00BE134F"/>
    <w:rsid w:val="00BF7526"/>
    <w:rsid w:val="00C20FAB"/>
    <w:rsid w:val="00C24FCE"/>
    <w:rsid w:val="00C350BD"/>
    <w:rsid w:val="00C41F4B"/>
    <w:rsid w:val="00C43633"/>
    <w:rsid w:val="00C55E3D"/>
    <w:rsid w:val="00C56B79"/>
    <w:rsid w:val="00C8431E"/>
    <w:rsid w:val="00CB052D"/>
    <w:rsid w:val="00CB66F4"/>
    <w:rsid w:val="00CE66B4"/>
    <w:rsid w:val="00CF63D3"/>
    <w:rsid w:val="00D346EC"/>
    <w:rsid w:val="00D53C55"/>
    <w:rsid w:val="00D54F42"/>
    <w:rsid w:val="00D709F2"/>
    <w:rsid w:val="00D75BDC"/>
    <w:rsid w:val="00DB0F0D"/>
    <w:rsid w:val="00DB27C5"/>
    <w:rsid w:val="00DC2FFF"/>
    <w:rsid w:val="00DC63A2"/>
    <w:rsid w:val="00DD60F7"/>
    <w:rsid w:val="00DF40E0"/>
    <w:rsid w:val="00DF4DA0"/>
    <w:rsid w:val="00E00576"/>
    <w:rsid w:val="00E47070"/>
    <w:rsid w:val="00E92D92"/>
    <w:rsid w:val="00EA2EFB"/>
    <w:rsid w:val="00EA6651"/>
    <w:rsid w:val="00EB6D49"/>
    <w:rsid w:val="00F10E0A"/>
    <w:rsid w:val="00F12E3B"/>
    <w:rsid w:val="00F35DD5"/>
    <w:rsid w:val="00F37126"/>
    <w:rsid w:val="00F47D4F"/>
    <w:rsid w:val="00F54190"/>
    <w:rsid w:val="00F568F7"/>
    <w:rsid w:val="00F70580"/>
    <w:rsid w:val="00FB670A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3F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44747E"/>
    <w:pPr>
      <w:spacing w:after="120" w:line="240" w:lineRule="auto"/>
    </w:pPr>
    <w:rPr>
      <w:rFonts w:ascii="Arial" w:eastAsia="Calibri" w:hAnsi="Arial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445A7A"/>
    <w:pPr>
      <w:keepNext/>
      <w:keepLines/>
      <w:spacing w:before="120" w:after="126"/>
      <w:outlineLvl w:val="0"/>
    </w:pPr>
    <w:rPr>
      <w:rFonts w:eastAsia="Times New Roman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1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4DD7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B4D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D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6DC9"/>
  </w:style>
  <w:style w:type="paragraph" w:styleId="Sidfot">
    <w:name w:val="footer"/>
    <w:basedOn w:val="Normal"/>
    <w:link w:val="SidfotChar"/>
    <w:uiPriority w:val="99"/>
    <w:unhideWhenUsed/>
    <w:rsid w:val="009C6D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6DC9"/>
  </w:style>
  <w:style w:type="table" w:styleId="Tabellrutnt">
    <w:name w:val="Table Grid"/>
    <w:basedOn w:val="Normaltabell"/>
    <w:uiPriority w:val="59"/>
    <w:rsid w:val="00A9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Normaltabell"/>
    <w:uiPriority w:val="60"/>
    <w:rsid w:val="00A936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nk">
    <w:name w:val="Hyperlink"/>
    <w:basedOn w:val="Standardstycketeckensnitt"/>
    <w:uiPriority w:val="99"/>
    <w:unhideWhenUsed/>
    <w:rsid w:val="00A936C0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rsid w:val="00A936C0"/>
    <w:pPr>
      <w:spacing w:after="0" w:line="240" w:lineRule="auto"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71BD1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71BD1"/>
    <w:rPr>
      <w:rFonts w:ascii="Tahoma" w:eastAsia="Calibri" w:hAnsi="Tahoma" w:cs="Tahom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35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51F"/>
    <w:rPr>
      <w:rFonts w:ascii="Tahoma" w:eastAsia="Calibri" w:hAnsi="Tahoma" w:cs="Tahoma"/>
      <w:sz w:val="16"/>
      <w:szCs w:val="16"/>
    </w:rPr>
  </w:style>
  <w:style w:type="paragraph" w:styleId="Liststycke">
    <w:name w:val="List Paragraph"/>
    <w:basedOn w:val="Punktlista"/>
    <w:uiPriority w:val="34"/>
    <w:rsid w:val="00806282"/>
    <w:pPr>
      <w:ind w:left="720"/>
    </w:pPr>
  </w:style>
  <w:style w:type="numbering" w:customStyle="1" w:styleId="Listapunkter">
    <w:name w:val="Lista punkter"/>
    <w:basedOn w:val="Ingenlista"/>
    <w:uiPriority w:val="99"/>
    <w:rsid w:val="00806282"/>
    <w:pPr>
      <w:numPr>
        <w:numId w:val="7"/>
      </w:numPr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806282"/>
  </w:style>
  <w:style w:type="character" w:customStyle="1" w:styleId="Rubrik1Char">
    <w:name w:val="Rubrik 1 Char"/>
    <w:basedOn w:val="Standardstycketeckensnitt"/>
    <w:link w:val="Rubrik1"/>
    <w:uiPriority w:val="1"/>
    <w:rsid w:val="00445A7A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61637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B4DD7"/>
    <w:rPr>
      <w:rFonts w:asciiTheme="majorHAnsi" w:eastAsiaTheme="majorEastAsia" w:hAnsiTheme="majorHAnsi" w:cstheme="majorBidi"/>
      <w:b/>
      <w:bCs/>
      <w:sz w:val="20"/>
      <w:szCs w:val="20"/>
    </w:rPr>
  </w:style>
  <w:style w:type="character" w:styleId="Diskretreferens">
    <w:name w:val="Subtle Reference"/>
    <w:basedOn w:val="Standardstycketeckensnitt"/>
    <w:uiPriority w:val="31"/>
    <w:rsid w:val="00A61637"/>
    <w:rPr>
      <w:smallCaps/>
      <w:color w:val="C0504D" w:themeColor="accent2"/>
      <w:u w:val="single"/>
    </w:rPr>
  </w:style>
  <w:style w:type="character" w:styleId="Bokenstitel">
    <w:name w:val="Book Title"/>
    <w:basedOn w:val="Standardstycketeckensnitt"/>
    <w:uiPriority w:val="33"/>
    <w:rsid w:val="00A61637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61637"/>
    <w:rPr>
      <w:i/>
      <w:iCs/>
      <w:color w:val="000000" w:themeColor="text1"/>
    </w:rPr>
  </w:style>
  <w:style w:type="paragraph" w:styleId="Punktlista">
    <w:name w:val="List Bullet"/>
    <w:basedOn w:val="Normal"/>
    <w:uiPriority w:val="99"/>
    <w:unhideWhenUsed/>
    <w:rsid w:val="00A61637"/>
    <w:pPr>
      <w:numPr>
        <w:numId w:val="17"/>
      </w:numPr>
      <w:contextualSpacing/>
    </w:pPr>
  </w:style>
  <w:style w:type="character" w:customStyle="1" w:styleId="CitatChar">
    <w:name w:val="Citat Char"/>
    <w:basedOn w:val="Standardstycketeckensnitt"/>
    <w:link w:val="Citat"/>
    <w:uiPriority w:val="29"/>
    <w:rsid w:val="00A61637"/>
    <w:rPr>
      <w:rFonts w:ascii="Arial" w:eastAsia="Calibri" w:hAnsi="Arial" w:cs="Times New Roman"/>
      <w:i/>
      <w:iCs/>
      <w:color w:val="000000" w:themeColor="text1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rsid w:val="00A61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1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B4DD7"/>
    <w:rPr>
      <w:rFonts w:asciiTheme="majorHAnsi" w:eastAsiaTheme="majorEastAsia" w:hAnsiTheme="majorHAnsi" w:cstheme="majorBidi"/>
      <w:bCs/>
      <w:iCs/>
      <w:sz w:val="20"/>
      <w:szCs w:val="20"/>
      <w:u w:val="single"/>
    </w:rPr>
  </w:style>
  <w:style w:type="character" w:styleId="Betoning">
    <w:name w:val="Emphasis"/>
    <w:basedOn w:val="Standardstycketeckensnitt"/>
    <w:uiPriority w:val="20"/>
    <w:rsid w:val="00083494"/>
    <w:rPr>
      <w:i/>
      <w:iCs/>
    </w:rPr>
  </w:style>
  <w:style w:type="character" w:styleId="Platshllartext">
    <w:name w:val="Placeholder Text"/>
    <w:basedOn w:val="Standardstycketeckensnitt"/>
    <w:uiPriority w:val="99"/>
    <w:semiHidden/>
    <w:rsid w:val="00445A7A"/>
    <w:rPr>
      <w:color w:val="808080"/>
    </w:rPr>
  </w:style>
  <w:style w:type="paragraph" w:customStyle="1" w:styleId="Normalindrag">
    <w:name w:val="Normal indrag"/>
    <w:basedOn w:val="Normal"/>
    <w:qFormat/>
    <w:rsid w:val="001E71DF"/>
    <w:pPr>
      <w:spacing w:after="0"/>
      <w:ind w:firstLine="198"/>
    </w:pPr>
  </w:style>
  <w:style w:type="paragraph" w:customStyle="1" w:styleId="Default">
    <w:name w:val="Default"/>
    <w:rsid w:val="001E7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E2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44747E"/>
    <w:pPr>
      <w:spacing w:after="120" w:line="240" w:lineRule="auto"/>
    </w:pPr>
    <w:rPr>
      <w:rFonts w:ascii="Arial" w:eastAsia="Calibri" w:hAnsi="Arial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445A7A"/>
    <w:pPr>
      <w:keepNext/>
      <w:keepLines/>
      <w:spacing w:before="120" w:after="126"/>
      <w:outlineLvl w:val="0"/>
    </w:pPr>
    <w:rPr>
      <w:rFonts w:eastAsia="Times New Roman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1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4DD7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B4D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D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6DC9"/>
  </w:style>
  <w:style w:type="paragraph" w:styleId="Sidfot">
    <w:name w:val="footer"/>
    <w:basedOn w:val="Normal"/>
    <w:link w:val="SidfotChar"/>
    <w:uiPriority w:val="99"/>
    <w:unhideWhenUsed/>
    <w:rsid w:val="009C6D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6DC9"/>
  </w:style>
  <w:style w:type="table" w:styleId="Tabellrutnt">
    <w:name w:val="Table Grid"/>
    <w:basedOn w:val="Normaltabell"/>
    <w:uiPriority w:val="59"/>
    <w:rsid w:val="00A9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Normaltabell"/>
    <w:uiPriority w:val="60"/>
    <w:rsid w:val="00A936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nk">
    <w:name w:val="Hyperlink"/>
    <w:basedOn w:val="Standardstycketeckensnitt"/>
    <w:uiPriority w:val="99"/>
    <w:unhideWhenUsed/>
    <w:rsid w:val="00A936C0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rsid w:val="00A936C0"/>
    <w:pPr>
      <w:spacing w:after="0" w:line="240" w:lineRule="auto"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71BD1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71BD1"/>
    <w:rPr>
      <w:rFonts w:ascii="Tahoma" w:eastAsia="Calibri" w:hAnsi="Tahoma" w:cs="Tahom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35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51F"/>
    <w:rPr>
      <w:rFonts w:ascii="Tahoma" w:eastAsia="Calibri" w:hAnsi="Tahoma" w:cs="Tahoma"/>
      <w:sz w:val="16"/>
      <w:szCs w:val="16"/>
    </w:rPr>
  </w:style>
  <w:style w:type="paragraph" w:styleId="Liststycke">
    <w:name w:val="List Paragraph"/>
    <w:basedOn w:val="Punktlista"/>
    <w:uiPriority w:val="34"/>
    <w:rsid w:val="00806282"/>
    <w:pPr>
      <w:ind w:left="720"/>
    </w:pPr>
  </w:style>
  <w:style w:type="numbering" w:customStyle="1" w:styleId="Listapunkter">
    <w:name w:val="Lista punkter"/>
    <w:basedOn w:val="Ingenlista"/>
    <w:uiPriority w:val="99"/>
    <w:rsid w:val="00806282"/>
    <w:pPr>
      <w:numPr>
        <w:numId w:val="7"/>
      </w:numPr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806282"/>
  </w:style>
  <w:style w:type="character" w:customStyle="1" w:styleId="Rubrik1Char">
    <w:name w:val="Rubrik 1 Char"/>
    <w:basedOn w:val="Standardstycketeckensnitt"/>
    <w:link w:val="Rubrik1"/>
    <w:uiPriority w:val="1"/>
    <w:rsid w:val="00445A7A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61637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B4DD7"/>
    <w:rPr>
      <w:rFonts w:asciiTheme="majorHAnsi" w:eastAsiaTheme="majorEastAsia" w:hAnsiTheme="majorHAnsi" w:cstheme="majorBidi"/>
      <w:b/>
      <w:bCs/>
      <w:sz w:val="20"/>
      <w:szCs w:val="20"/>
    </w:rPr>
  </w:style>
  <w:style w:type="character" w:styleId="Diskretreferens">
    <w:name w:val="Subtle Reference"/>
    <w:basedOn w:val="Standardstycketeckensnitt"/>
    <w:uiPriority w:val="31"/>
    <w:rsid w:val="00A61637"/>
    <w:rPr>
      <w:smallCaps/>
      <w:color w:val="C0504D" w:themeColor="accent2"/>
      <w:u w:val="single"/>
    </w:rPr>
  </w:style>
  <w:style w:type="character" w:styleId="Bokenstitel">
    <w:name w:val="Book Title"/>
    <w:basedOn w:val="Standardstycketeckensnitt"/>
    <w:uiPriority w:val="33"/>
    <w:rsid w:val="00A61637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61637"/>
    <w:rPr>
      <w:i/>
      <w:iCs/>
      <w:color w:val="000000" w:themeColor="text1"/>
    </w:rPr>
  </w:style>
  <w:style w:type="paragraph" w:styleId="Punktlista">
    <w:name w:val="List Bullet"/>
    <w:basedOn w:val="Normal"/>
    <w:uiPriority w:val="99"/>
    <w:unhideWhenUsed/>
    <w:rsid w:val="00A61637"/>
    <w:pPr>
      <w:numPr>
        <w:numId w:val="17"/>
      </w:numPr>
      <w:contextualSpacing/>
    </w:pPr>
  </w:style>
  <w:style w:type="character" w:customStyle="1" w:styleId="CitatChar">
    <w:name w:val="Citat Char"/>
    <w:basedOn w:val="Standardstycketeckensnitt"/>
    <w:link w:val="Citat"/>
    <w:uiPriority w:val="29"/>
    <w:rsid w:val="00A61637"/>
    <w:rPr>
      <w:rFonts w:ascii="Arial" w:eastAsia="Calibri" w:hAnsi="Arial" w:cs="Times New Roman"/>
      <w:i/>
      <w:iCs/>
      <w:color w:val="000000" w:themeColor="text1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rsid w:val="00A61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1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B4DD7"/>
    <w:rPr>
      <w:rFonts w:asciiTheme="majorHAnsi" w:eastAsiaTheme="majorEastAsia" w:hAnsiTheme="majorHAnsi" w:cstheme="majorBidi"/>
      <w:bCs/>
      <w:iCs/>
      <w:sz w:val="20"/>
      <w:szCs w:val="20"/>
      <w:u w:val="single"/>
    </w:rPr>
  </w:style>
  <w:style w:type="character" w:styleId="Betoning">
    <w:name w:val="Emphasis"/>
    <w:basedOn w:val="Standardstycketeckensnitt"/>
    <w:uiPriority w:val="20"/>
    <w:rsid w:val="00083494"/>
    <w:rPr>
      <w:i/>
      <w:iCs/>
    </w:rPr>
  </w:style>
  <w:style w:type="character" w:styleId="Platshllartext">
    <w:name w:val="Placeholder Text"/>
    <w:basedOn w:val="Standardstycketeckensnitt"/>
    <w:uiPriority w:val="99"/>
    <w:semiHidden/>
    <w:rsid w:val="00445A7A"/>
    <w:rPr>
      <w:color w:val="808080"/>
    </w:rPr>
  </w:style>
  <w:style w:type="paragraph" w:customStyle="1" w:styleId="Normalindrag">
    <w:name w:val="Normal indrag"/>
    <w:basedOn w:val="Normal"/>
    <w:qFormat/>
    <w:rsid w:val="001E71DF"/>
    <w:pPr>
      <w:spacing w:after="0"/>
      <w:ind w:firstLine="198"/>
    </w:pPr>
  </w:style>
  <w:style w:type="paragraph" w:customStyle="1" w:styleId="Default">
    <w:name w:val="Default"/>
    <w:rsid w:val="001E7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E2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trexpress.s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mtr.s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sa.elm@mtr.s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ltech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2B40065FF0B4DA4CB5C0D439247AA" ma:contentTypeVersion="7" ma:contentTypeDescription="Skapa ett nytt dokument." ma:contentTypeScope="" ma:versionID="e8bcb0d72780435eec70b91fbfcfe2fc">
  <xsd:schema xmlns:xsd="http://www.w3.org/2001/XMLSchema" xmlns:xs="http://www.w3.org/2001/XMLSchema" xmlns:p="http://schemas.microsoft.com/office/2006/metadata/properties" xmlns:ns2="E85B00EE-E4BE-4FA3-A76C-B7E68E081D67" targetNamespace="http://schemas.microsoft.com/office/2006/metadata/properties" ma:root="true" ma:fieldsID="27932fe68b2d02272bee799ecc40cc63" ns2:_="">
    <xsd:import namespace="E85B00EE-E4BE-4FA3-A76C-B7E68E081D67"/>
    <xsd:element name="properties">
      <xsd:complexType>
        <xsd:sequence>
          <xsd:element name="documentManagement">
            <xsd:complexType>
              <xsd:all>
                <xsd:element ref="ns2:Typ_x0020_av_x0020_dok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00EE-E4BE-4FA3-A76C-B7E68E081D67" elementFormDefault="qualified">
    <xsd:import namespace="http://schemas.microsoft.com/office/2006/documentManagement/types"/>
    <xsd:import namespace="http://schemas.microsoft.com/office/infopath/2007/PartnerControls"/>
    <xsd:element name="Typ_x0020_av_x0020_dokument" ma:index="8" ma:displayName="Typ av dokument" ma:default="Frågor &amp; svar" ma:format="Dropdown" ma:internalName="Typ_x0020_av_x0020_dokument" ma:readOnly="false">
      <xsd:simpleType>
        <xsd:restriction base="dms:Choice">
          <xsd:enumeration value="Frågor &amp; svar"/>
          <xsd:enumeration value="Instruktioner/rutiner"/>
          <xsd:enumeration value="Omvärldsbevakning"/>
          <xsd:enumeration value="Schema"/>
          <xsd:enumeration value="Telefonli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av_x0020_dokument xmlns="E85B00EE-E4BE-4FA3-A76C-B7E68E081D67">Frågor &amp; svar</Typ_x0020_av_x0020_dok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8714-8401-4FBA-B1FB-DFA4B4F7A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00EE-E4BE-4FA3-A76C-B7E68E081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BB966-3830-400E-8E5C-3F3DDF884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3AF6F-3CE6-4467-BFF7-963FF4F52B53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85B00EE-E4BE-4FA3-A76C-B7E68E081D67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8986D9-221F-446C-A766-D04F2A95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MTR Sweden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annace</dc:creator>
  <cp:lastModifiedBy>Erika Wegener</cp:lastModifiedBy>
  <cp:revision>2</cp:revision>
  <cp:lastPrinted>2014-05-07T06:59:00Z</cp:lastPrinted>
  <dcterms:created xsi:type="dcterms:W3CDTF">2014-08-18T14:42:00Z</dcterms:created>
  <dcterms:modified xsi:type="dcterms:W3CDTF">2014-08-18T14:42:00Z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0x010100DE82B40065FF0B4DA4CB5C0D439247AA</vt:lpwstr>
  </property>
</Properties>
</file>