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8"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Pr="00846AAE" w:rsidRDefault="003C73D0" w:rsidP="00274A3B">
      <w:pPr>
        <w:rPr>
          <w:rFonts w:asciiTheme="minorHAnsi" w:hAnsiTheme="minorHAnsi" w:cstheme="minorHAnsi"/>
        </w:rPr>
      </w:pPr>
      <w:r>
        <w:rPr>
          <w:rFonts w:asciiTheme="minorHAnsi" w:hAnsiTheme="minorHAnsi" w:cstheme="minorHAnsi"/>
        </w:rPr>
        <w:t>Pressmeddelande</w:t>
      </w:r>
      <w:r w:rsidR="005B6547">
        <w:rPr>
          <w:rFonts w:asciiTheme="minorHAnsi" w:hAnsiTheme="minorHAnsi" w:cstheme="minorHAnsi"/>
        </w:rPr>
        <w:t xml:space="preserve"> </w:t>
      </w:r>
      <w:r w:rsidR="00390752">
        <w:rPr>
          <w:rFonts w:asciiTheme="minorHAnsi" w:hAnsiTheme="minorHAnsi" w:cstheme="minorHAnsi"/>
        </w:rPr>
        <w:t>7</w:t>
      </w:r>
      <w:r w:rsidR="00633745">
        <w:rPr>
          <w:rFonts w:asciiTheme="minorHAnsi" w:hAnsiTheme="minorHAnsi" w:cstheme="minorHAnsi"/>
        </w:rPr>
        <w:t xml:space="preserve"> november</w:t>
      </w:r>
      <w:r w:rsidR="005B6547">
        <w:rPr>
          <w:rFonts w:asciiTheme="minorHAnsi" w:hAnsiTheme="minorHAnsi" w:cstheme="minorHAnsi"/>
        </w:rPr>
        <w:t xml:space="preserve"> 2011</w:t>
      </w:r>
    </w:p>
    <w:p w:rsidR="00274A3B" w:rsidRDefault="00274A3B" w:rsidP="00274A3B">
      <w:pPr>
        <w:spacing w:line="210" w:lineRule="atLeast"/>
        <w:jc w:val="both"/>
        <w:rPr>
          <w:rFonts w:ascii="Verdana" w:hAnsi="Verdana"/>
          <w:b/>
          <w:bCs/>
          <w:color w:val="666666"/>
          <w:sz w:val="27"/>
        </w:rPr>
      </w:pPr>
    </w:p>
    <w:p w:rsidR="00274A3B" w:rsidRPr="002F2E15" w:rsidRDefault="00390752" w:rsidP="00B6308D">
      <w:pPr>
        <w:pStyle w:val="Rubrik"/>
        <w:rPr>
          <w:color w:val="000000"/>
          <w:sz w:val="17"/>
          <w:szCs w:val="17"/>
        </w:rPr>
      </w:pPr>
      <w:bookmarkStart w:id="0" w:name="OLE_LINK1"/>
      <w:bookmarkStart w:id="1" w:name="OLE_LINK2"/>
      <w:r>
        <w:rPr>
          <w:noProof/>
        </w:rPr>
        <w:drawing>
          <wp:anchor distT="0" distB="0" distL="114300" distR="114300" simplePos="0" relativeHeight="251666432" behindDoc="1" locked="0" layoutInCell="1" allowOverlap="1">
            <wp:simplePos x="0" y="0"/>
            <wp:positionH relativeFrom="column">
              <wp:posOffset>3868420</wp:posOffset>
            </wp:positionH>
            <wp:positionV relativeFrom="paragraph">
              <wp:posOffset>934085</wp:posOffset>
            </wp:positionV>
            <wp:extent cx="1950720" cy="2598420"/>
            <wp:effectExtent l="19050" t="0" r="0" b="0"/>
            <wp:wrapTight wrapText="bothSides">
              <wp:wrapPolygon edited="0">
                <wp:start x="-211" y="0"/>
                <wp:lineTo x="-211" y="21378"/>
                <wp:lineTo x="21516" y="21378"/>
                <wp:lineTo x="21516" y="0"/>
                <wp:lineTo x="-211" y="0"/>
              </wp:wrapPolygon>
            </wp:wrapTight>
            <wp:docPr id="2" name="Bildobjekt 1" descr="Framsida SH Mag 2  å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sida SH Mag 2  år 2011.jpg"/>
                    <pic:cNvPicPr/>
                  </pic:nvPicPr>
                  <pic:blipFill>
                    <a:blip r:embed="rId9" cstate="print"/>
                    <a:stretch>
                      <a:fillRect/>
                    </a:stretch>
                  </pic:blipFill>
                  <pic:spPr>
                    <a:xfrm>
                      <a:off x="0" y="0"/>
                      <a:ext cx="1950720" cy="2598420"/>
                    </a:xfrm>
                    <a:prstGeom prst="rect">
                      <a:avLst/>
                    </a:prstGeom>
                  </pic:spPr>
                </pic:pic>
              </a:graphicData>
            </a:graphic>
          </wp:anchor>
        </w:drawing>
      </w:r>
      <w:r>
        <w:rPr>
          <w:noProof/>
        </w:rPr>
        <w:t xml:space="preserve">Nytt nummer av </w:t>
      </w:r>
      <w:r w:rsidR="004A1424">
        <w:rPr>
          <w:noProof/>
        </w:rPr>
        <w:t xml:space="preserve">livsstilsmagasinet </w:t>
      </w:r>
      <w:r w:rsidR="005B6547">
        <w:rPr>
          <w:noProof/>
        </w:rPr>
        <w:t xml:space="preserve">Sweden Hotels </w:t>
      </w:r>
      <w:r>
        <w:rPr>
          <w:noProof/>
        </w:rPr>
        <w:t xml:space="preserve">Magazine </w:t>
      </w:r>
      <w:r w:rsidR="004A1424">
        <w:rPr>
          <w:noProof/>
        </w:rPr>
        <w:t>ute nu</w:t>
      </w:r>
    </w:p>
    <w:bookmarkEnd w:id="0"/>
    <w:bookmarkEnd w:id="1"/>
    <w:p w:rsidR="00390752" w:rsidRDefault="00390752" w:rsidP="00390752">
      <w:pPr>
        <w:pStyle w:val="Normalwebb"/>
        <w:rPr>
          <w:rFonts w:asciiTheme="minorHAnsi" w:eastAsia="Times New Roman" w:hAnsiTheme="minorHAnsi" w:cstheme="minorHAnsi"/>
          <w:b/>
          <w:bCs/>
        </w:rPr>
      </w:pPr>
      <w:r>
        <w:rPr>
          <w:rFonts w:asciiTheme="minorHAnsi" w:eastAsia="Times New Roman" w:hAnsiTheme="minorHAnsi" w:cstheme="minorHAnsi"/>
          <w:b/>
          <w:bCs/>
        </w:rPr>
        <w:t xml:space="preserve">Höstens nummer av Sweden Hotels Magazine handlar om mat och dryck i Sverige och utlandet. Personporträttet tillägnas Tina Nordström, allas vår </w:t>
      </w:r>
      <w:proofErr w:type="spellStart"/>
      <w:r>
        <w:rPr>
          <w:rFonts w:asciiTheme="minorHAnsi" w:eastAsia="Times New Roman" w:hAnsiTheme="minorHAnsi" w:cstheme="minorHAnsi"/>
          <w:b/>
          <w:bCs/>
        </w:rPr>
        <w:t>Mat-Tina</w:t>
      </w:r>
      <w:proofErr w:type="spellEnd"/>
      <w:r>
        <w:rPr>
          <w:rFonts w:asciiTheme="minorHAnsi" w:eastAsia="Times New Roman" w:hAnsiTheme="minorHAnsi" w:cstheme="minorHAnsi"/>
          <w:b/>
          <w:bCs/>
        </w:rPr>
        <w:t>, och bland övriga</w:t>
      </w:r>
      <w:r w:rsidR="004A1424">
        <w:rPr>
          <w:rFonts w:asciiTheme="minorHAnsi" w:eastAsia="Times New Roman" w:hAnsiTheme="minorHAnsi" w:cstheme="minorHAnsi"/>
          <w:b/>
          <w:bCs/>
        </w:rPr>
        <w:t xml:space="preserve"> reportage märks bland annat </w:t>
      </w:r>
      <w:r>
        <w:rPr>
          <w:rFonts w:asciiTheme="minorHAnsi" w:eastAsia="Times New Roman" w:hAnsiTheme="minorHAnsi" w:cstheme="minorHAnsi"/>
          <w:b/>
          <w:bCs/>
        </w:rPr>
        <w:t>vinodling</w:t>
      </w:r>
      <w:r w:rsidR="004A1424">
        <w:rPr>
          <w:rFonts w:asciiTheme="minorHAnsi" w:eastAsia="Times New Roman" w:hAnsiTheme="minorHAnsi" w:cstheme="minorHAnsi"/>
          <w:b/>
          <w:bCs/>
        </w:rPr>
        <w:t>ar i Sverige och Spanien.</w:t>
      </w:r>
      <w:r w:rsidR="00426391">
        <w:rPr>
          <w:rFonts w:asciiTheme="minorHAnsi" w:eastAsia="Times New Roman" w:hAnsiTheme="minorHAnsi" w:cstheme="minorHAnsi"/>
          <w:b/>
          <w:bCs/>
        </w:rPr>
        <w:t xml:space="preserve"> </w:t>
      </w:r>
      <w:r>
        <w:rPr>
          <w:rFonts w:asciiTheme="minorHAnsi" w:eastAsia="Times New Roman" w:hAnsiTheme="minorHAnsi" w:cstheme="minorHAnsi"/>
          <w:b/>
          <w:bCs/>
        </w:rPr>
        <w:t xml:space="preserve">  </w:t>
      </w:r>
    </w:p>
    <w:p w:rsidR="00307312" w:rsidRDefault="00307312" w:rsidP="00307312">
      <w:pPr>
        <w:jc w:val="both"/>
        <w:rPr>
          <w:rFonts w:asciiTheme="minorHAnsi" w:hAnsiTheme="minorHAnsi" w:cstheme="minorHAnsi"/>
          <w:sz w:val="20"/>
          <w:szCs w:val="20"/>
        </w:rPr>
      </w:pPr>
      <w:r w:rsidRPr="00390752">
        <w:rPr>
          <w:rFonts w:asciiTheme="minorHAnsi" w:hAnsiTheme="minorHAnsi" w:cstheme="minorHAnsi"/>
          <w:sz w:val="20"/>
          <w:szCs w:val="20"/>
        </w:rPr>
        <w:t xml:space="preserve">I detta nummer profileras </w:t>
      </w:r>
      <w:r>
        <w:rPr>
          <w:rFonts w:asciiTheme="minorHAnsi" w:hAnsiTheme="minorHAnsi" w:cstheme="minorHAnsi"/>
          <w:sz w:val="20"/>
          <w:szCs w:val="20"/>
        </w:rPr>
        <w:t xml:space="preserve">energiska matgurun Tina Nordström som är uppvuxen i restaurangbranschen. Enkelhet är hennes ledord, och hon har </w:t>
      </w:r>
      <w:r w:rsidR="006C20FC">
        <w:rPr>
          <w:rFonts w:asciiTheme="minorHAnsi" w:hAnsiTheme="minorHAnsi" w:cstheme="minorHAnsi"/>
          <w:sz w:val="20"/>
          <w:szCs w:val="20"/>
        </w:rPr>
        <w:t>deltagit i</w:t>
      </w:r>
      <w:r>
        <w:rPr>
          <w:rFonts w:asciiTheme="minorHAnsi" w:hAnsiTheme="minorHAnsi" w:cstheme="minorHAnsi"/>
          <w:sz w:val="20"/>
          <w:szCs w:val="20"/>
        </w:rPr>
        <w:t xml:space="preserve"> otaliga TV-produktioner. På något sätt känns det befriande att det även i hennes hem ibland serveras stekt falukorv och kladdiga snabbmakaroner. </w:t>
      </w:r>
    </w:p>
    <w:p w:rsidR="00307312" w:rsidRDefault="00307312" w:rsidP="00307312">
      <w:pPr>
        <w:jc w:val="both"/>
        <w:rPr>
          <w:rFonts w:asciiTheme="minorHAnsi" w:hAnsiTheme="minorHAnsi" w:cstheme="minorHAnsi"/>
          <w:sz w:val="20"/>
          <w:szCs w:val="20"/>
        </w:rPr>
      </w:pPr>
    </w:p>
    <w:p w:rsidR="004A1424" w:rsidRDefault="00307312" w:rsidP="00390752">
      <w:pPr>
        <w:jc w:val="both"/>
        <w:rPr>
          <w:rFonts w:asciiTheme="minorHAnsi" w:hAnsiTheme="minorHAnsi" w:cstheme="minorHAnsi"/>
          <w:sz w:val="20"/>
          <w:szCs w:val="20"/>
        </w:rPr>
      </w:pPr>
      <w:r>
        <w:rPr>
          <w:rFonts w:asciiTheme="minorHAnsi" w:hAnsiTheme="minorHAnsi" w:cstheme="minorHAnsi"/>
          <w:sz w:val="20"/>
          <w:szCs w:val="20"/>
        </w:rPr>
        <w:t xml:space="preserve">Skånska viner, franska slottsdrömmar och spanska tapas är andra reportage i magasinet. </w:t>
      </w:r>
      <w:r w:rsidRPr="00390752">
        <w:rPr>
          <w:rFonts w:asciiTheme="minorHAnsi" w:hAnsiTheme="minorHAnsi" w:cstheme="minorHAnsi"/>
          <w:sz w:val="20"/>
          <w:szCs w:val="20"/>
        </w:rPr>
        <w:t xml:space="preserve"> </w:t>
      </w:r>
      <w:r w:rsidR="006C20FC">
        <w:rPr>
          <w:rFonts w:asciiTheme="minorHAnsi" w:hAnsiTheme="minorHAnsi" w:cstheme="minorHAnsi"/>
          <w:sz w:val="20"/>
          <w:szCs w:val="20"/>
        </w:rPr>
        <w:t>I storstadsguiden om Göteborg finns tips på shopping, mat och sköna häng, liksom aktivitetsförslag för både kompisgäng och barnfamiljer. Missa inte heller artik</w:t>
      </w:r>
      <w:r w:rsidR="00673867">
        <w:rPr>
          <w:rFonts w:asciiTheme="minorHAnsi" w:hAnsiTheme="minorHAnsi" w:cstheme="minorHAnsi"/>
          <w:sz w:val="20"/>
          <w:szCs w:val="20"/>
        </w:rPr>
        <w:t>e</w:t>
      </w:r>
      <w:r w:rsidR="006C20FC">
        <w:rPr>
          <w:rFonts w:asciiTheme="minorHAnsi" w:hAnsiTheme="minorHAnsi" w:cstheme="minorHAnsi"/>
          <w:sz w:val="20"/>
          <w:szCs w:val="20"/>
        </w:rPr>
        <w:t>ln om</w:t>
      </w:r>
      <w:r>
        <w:rPr>
          <w:rFonts w:asciiTheme="minorHAnsi" w:hAnsiTheme="minorHAnsi" w:cstheme="minorHAnsi"/>
          <w:sz w:val="20"/>
          <w:szCs w:val="20"/>
        </w:rPr>
        <w:t xml:space="preserve"> Årets Sweden Hotel</w:t>
      </w:r>
      <w:r w:rsidR="006C20FC">
        <w:rPr>
          <w:rFonts w:asciiTheme="minorHAnsi" w:hAnsiTheme="minorHAnsi" w:cstheme="minorHAnsi"/>
          <w:sz w:val="20"/>
          <w:szCs w:val="20"/>
        </w:rPr>
        <w:t xml:space="preserve"> 2011</w:t>
      </w:r>
      <w:r>
        <w:rPr>
          <w:rFonts w:asciiTheme="minorHAnsi" w:hAnsiTheme="minorHAnsi" w:cstheme="minorHAnsi"/>
          <w:sz w:val="20"/>
          <w:szCs w:val="20"/>
        </w:rPr>
        <w:t>, ett pris som tilldelats Hotel Svea Sweden Hotels i Simrishamn.</w:t>
      </w:r>
    </w:p>
    <w:p w:rsidR="004A1424" w:rsidRDefault="004A1424" w:rsidP="00390752">
      <w:pPr>
        <w:jc w:val="both"/>
        <w:rPr>
          <w:rFonts w:asciiTheme="minorHAnsi" w:hAnsiTheme="minorHAnsi" w:cstheme="minorHAnsi"/>
          <w:sz w:val="20"/>
          <w:szCs w:val="20"/>
        </w:rPr>
      </w:pPr>
    </w:p>
    <w:p w:rsidR="00390752" w:rsidRPr="00390752" w:rsidRDefault="004A1424" w:rsidP="00390752">
      <w:pPr>
        <w:jc w:val="both"/>
        <w:rPr>
          <w:rFonts w:asciiTheme="minorHAnsi" w:hAnsiTheme="minorHAnsi" w:cstheme="minorHAnsi"/>
          <w:sz w:val="20"/>
          <w:szCs w:val="20"/>
        </w:rPr>
      </w:pPr>
      <w:r>
        <w:rPr>
          <w:rFonts w:asciiTheme="minorHAnsi" w:hAnsiTheme="minorHAnsi" w:cstheme="minorHAnsi"/>
          <w:sz w:val="20"/>
          <w:szCs w:val="20"/>
        </w:rPr>
        <w:t xml:space="preserve">I vårnumret infördes på prov ett specialskrivet Sweden </w:t>
      </w:r>
      <w:proofErr w:type="spellStart"/>
      <w:r>
        <w:rPr>
          <w:rFonts w:asciiTheme="minorHAnsi" w:hAnsiTheme="minorHAnsi" w:cstheme="minorHAnsi"/>
          <w:sz w:val="20"/>
          <w:szCs w:val="20"/>
        </w:rPr>
        <w:t>Hotels-korsord</w:t>
      </w:r>
      <w:proofErr w:type="spellEnd"/>
      <w:r>
        <w:rPr>
          <w:rFonts w:asciiTheme="minorHAnsi" w:hAnsiTheme="minorHAnsi" w:cstheme="minorHAnsi"/>
          <w:sz w:val="20"/>
          <w:szCs w:val="20"/>
        </w:rPr>
        <w:t>, och antalet tävlande var överraskande stort. ”I detta nummer har vi höjt svårighetsgraden något och hoppas våra gäster</w:t>
      </w:r>
      <w:r w:rsidR="00673867">
        <w:rPr>
          <w:rFonts w:asciiTheme="minorHAnsi" w:hAnsiTheme="minorHAnsi" w:cstheme="minorHAnsi"/>
          <w:sz w:val="20"/>
          <w:szCs w:val="20"/>
        </w:rPr>
        <w:t xml:space="preserve"> och läsare</w:t>
      </w:r>
      <w:r>
        <w:rPr>
          <w:rFonts w:asciiTheme="minorHAnsi" w:hAnsiTheme="minorHAnsi" w:cstheme="minorHAnsi"/>
          <w:sz w:val="20"/>
          <w:szCs w:val="20"/>
        </w:rPr>
        <w:t xml:space="preserve"> antar utmaningen</w:t>
      </w:r>
      <w:r w:rsidR="00372CE8">
        <w:rPr>
          <w:rFonts w:asciiTheme="minorHAnsi" w:hAnsiTheme="minorHAnsi" w:cstheme="minorHAnsi"/>
          <w:sz w:val="20"/>
          <w:szCs w:val="20"/>
        </w:rPr>
        <w:t>”</w:t>
      </w:r>
      <w:r>
        <w:rPr>
          <w:rFonts w:asciiTheme="minorHAnsi" w:hAnsiTheme="minorHAnsi" w:cstheme="minorHAnsi"/>
          <w:sz w:val="20"/>
          <w:szCs w:val="20"/>
        </w:rPr>
        <w:t>, säger Eva Palmgren på Sweden Hotels.</w:t>
      </w:r>
    </w:p>
    <w:p w:rsidR="004A1424" w:rsidRDefault="004A1424" w:rsidP="00390752">
      <w:pPr>
        <w:jc w:val="both"/>
        <w:rPr>
          <w:rFonts w:asciiTheme="minorHAnsi" w:hAnsiTheme="minorHAnsi" w:cstheme="minorHAnsi"/>
          <w:sz w:val="20"/>
          <w:szCs w:val="20"/>
        </w:rPr>
      </w:pPr>
    </w:p>
    <w:p w:rsidR="004A1424" w:rsidRDefault="006C20FC" w:rsidP="00274A3B">
      <w:pPr>
        <w:jc w:val="both"/>
        <w:rPr>
          <w:rFonts w:asciiTheme="minorHAnsi" w:hAnsiTheme="minorHAnsi" w:cstheme="minorHAnsi"/>
          <w:sz w:val="20"/>
          <w:szCs w:val="20"/>
        </w:rPr>
      </w:pPr>
      <w:r w:rsidRPr="004A1424">
        <w:rPr>
          <w:rFonts w:asciiTheme="minorHAnsi" w:hAnsiTheme="minorHAnsi" w:cstheme="minorHAnsi"/>
          <w:sz w:val="20"/>
          <w:szCs w:val="20"/>
        </w:rPr>
        <w:t>Sweden Hotels Magazine är en livsstilstidning, och distribueras genom samtliga medlemshotell i hotellkedjan Sweden Hotels</w:t>
      </w:r>
      <w:r>
        <w:rPr>
          <w:rFonts w:asciiTheme="minorHAnsi" w:hAnsiTheme="minorHAnsi" w:cstheme="minorHAnsi"/>
          <w:sz w:val="20"/>
          <w:szCs w:val="20"/>
        </w:rPr>
        <w:t xml:space="preserve">. </w:t>
      </w:r>
      <w:r w:rsidR="00390752" w:rsidRPr="00390752">
        <w:rPr>
          <w:rFonts w:asciiTheme="minorHAnsi" w:hAnsiTheme="minorHAnsi" w:cstheme="minorHAnsi"/>
          <w:sz w:val="20"/>
          <w:szCs w:val="20"/>
        </w:rPr>
        <w:t>I magasinet finns också en hotellguide till alla Sweden Hotels i Sverige</w:t>
      </w:r>
      <w:r w:rsidR="00673867">
        <w:rPr>
          <w:rFonts w:asciiTheme="minorHAnsi" w:hAnsiTheme="minorHAnsi" w:cstheme="minorHAnsi"/>
          <w:sz w:val="20"/>
          <w:szCs w:val="20"/>
        </w:rPr>
        <w:t xml:space="preserve"> och numera även Frankrike</w:t>
      </w:r>
      <w:r w:rsidR="00372CE8">
        <w:rPr>
          <w:rFonts w:asciiTheme="minorHAnsi" w:hAnsiTheme="minorHAnsi" w:cstheme="minorHAnsi"/>
          <w:sz w:val="20"/>
          <w:szCs w:val="20"/>
        </w:rPr>
        <w:t xml:space="preserve">. </w:t>
      </w:r>
      <w:r w:rsidR="00390752" w:rsidRPr="00390752">
        <w:rPr>
          <w:rFonts w:asciiTheme="minorHAnsi" w:hAnsiTheme="minorHAnsi" w:cstheme="minorHAnsi"/>
          <w:sz w:val="20"/>
          <w:szCs w:val="20"/>
        </w:rPr>
        <w:t>Tidningen produceras av Roxx Media Sverige i Vimmerby, och redaktör är Pelle Estborn. Swede</w:t>
      </w:r>
      <w:r w:rsidR="00372CE8">
        <w:rPr>
          <w:rFonts w:asciiTheme="minorHAnsi" w:hAnsiTheme="minorHAnsi" w:cstheme="minorHAnsi"/>
          <w:sz w:val="20"/>
          <w:szCs w:val="20"/>
        </w:rPr>
        <w:t>n Hotels Magazine trycks i ca 8</w:t>
      </w:r>
      <w:r w:rsidR="00390752" w:rsidRPr="00390752">
        <w:rPr>
          <w:rFonts w:asciiTheme="minorHAnsi" w:hAnsiTheme="minorHAnsi" w:cstheme="minorHAnsi"/>
          <w:sz w:val="20"/>
          <w:szCs w:val="20"/>
        </w:rPr>
        <w:t xml:space="preserve"> 000 exemplar, men finns även tillgänglig i en webbversion som kan läsas på hotellkedjans hemsida: </w:t>
      </w:r>
      <w:hyperlink r:id="rId10" w:history="1">
        <w:r w:rsidR="00390752" w:rsidRPr="00390752">
          <w:rPr>
            <w:rFonts w:asciiTheme="minorHAnsi" w:hAnsiTheme="minorHAnsi" w:cstheme="minorHAnsi"/>
            <w:sz w:val="20"/>
            <w:szCs w:val="20"/>
          </w:rPr>
          <w:t>www.swedenhotels.se</w:t>
        </w:r>
      </w:hyperlink>
      <w:r w:rsidR="00390752" w:rsidRPr="00390752">
        <w:rPr>
          <w:rFonts w:asciiTheme="minorHAnsi" w:hAnsiTheme="minorHAnsi" w:cstheme="minorHAnsi"/>
          <w:sz w:val="20"/>
          <w:szCs w:val="20"/>
        </w:rPr>
        <w:t>.</w:t>
      </w:r>
    </w:p>
    <w:p w:rsidR="00F60C97" w:rsidRDefault="00F60C97" w:rsidP="00274A3B">
      <w:pPr>
        <w:pBdr>
          <w:bottom w:val="single" w:sz="12" w:space="1" w:color="auto"/>
        </w:pBdr>
        <w:jc w:val="both"/>
        <w:rPr>
          <w:rFonts w:asciiTheme="minorHAnsi" w:hAnsiTheme="minorHAnsi" w:cstheme="minorHAnsi"/>
          <w:sz w:val="20"/>
          <w:szCs w:val="20"/>
        </w:rPr>
      </w:pPr>
    </w:p>
    <w:p w:rsidR="00F60C97" w:rsidRPr="00846AAE" w:rsidRDefault="00F60C97" w:rsidP="00EA7993">
      <w:pPr>
        <w:jc w:val="both"/>
        <w:rPr>
          <w:rFonts w:asciiTheme="minorHAnsi" w:hAnsiTheme="minorHAnsi" w:cstheme="minorHAnsi"/>
          <w:sz w:val="22"/>
          <w:szCs w:val="22"/>
        </w:rPr>
      </w:pPr>
    </w:p>
    <w:p w:rsidR="00B6308D" w:rsidRPr="00831655" w:rsidRDefault="00B6308D" w:rsidP="00B6308D">
      <w:pPr>
        <w:jc w:val="both"/>
        <w:rPr>
          <w:rFonts w:cstheme="minorHAnsi"/>
          <w:i/>
          <w:sz w:val="20"/>
          <w:szCs w:val="20"/>
        </w:rPr>
      </w:pPr>
      <w:r w:rsidRPr="00831655">
        <w:rPr>
          <w:rFonts w:cstheme="minorHAnsi"/>
          <w:i/>
          <w:sz w:val="20"/>
          <w:szCs w:val="20"/>
        </w:rPr>
        <w:t xml:space="preserve">För mer information: </w:t>
      </w:r>
      <w:hyperlink r:id="rId11" w:history="1">
        <w:r w:rsidRPr="00831655">
          <w:rPr>
            <w:rStyle w:val="Hyperlnk"/>
            <w:rFonts w:cstheme="minorHAnsi"/>
            <w:i/>
            <w:sz w:val="20"/>
            <w:szCs w:val="20"/>
          </w:rPr>
          <w:t>www.swedenhotels.se</w:t>
        </w:r>
      </w:hyperlink>
      <w:r w:rsidR="00087EF5">
        <w:rPr>
          <w:rFonts w:cstheme="minorHAnsi"/>
          <w:i/>
          <w:sz w:val="20"/>
          <w:szCs w:val="20"/>
        </w:rPr>
        <w:t xml:space="preserve">, vårt pressrum på </w:t>
      </w:r>
      <w:proofErr w:type="spellStart"/>
      <w:r w:rsidR="00087EF5">
        <w:rPr>
          <w:rFonts w:cstheme="minorHAnsi"/>
          <w:i/>
          <w:sz w:val="20"/>
          <w:szCs w:val="20"/>
        </w:rPr>
        <w:t>Myn</w:t>
      </w:r>
      <w:r w:rsidRPr="00831655">
        <w:rPr>
          <w:rFonts w:cstheme="minorHAnsi"/>
          <w:i/>
          <w:sz w:val="20"/>
          <w:szCs w:val="20"/>
        </w:rPr>
        <w:t>ewsdesk</w:t>
      </w:r>
      <w:proofErr w:type="spellEnd"/>
      <w:r w:rsidRPr="00831655">
        <w:rPr>
          <w:rFonts w:cstheme="minorHAnsi"/>
          <w:i/>
          <w:sz w:val="20"/>
          <w:szCs w:val="20"/>
        </w:rPr>
        <w:t xml:space="preserve"> eller kontakta</w:t>
      </w:r>
    </w:p>
    <w:p w:rsidR="00B6308D" w:rsidRDefault="00B6308D" w:rsidP="00B6308D">
      <w:pPr>
        <w:numPr>
          <w:ilvl w:val="0"/>
          <w:numId w:val="1"/>
        </w:numPr>
        <w:tabs>
          <w:tab w:val="clear" w:pos="720"/>
          <w:tab w:val="num" w:pos="180"/>
        </w:tabs>
        <w:ind w:left="180" w:hanging="180"/>
        <w:rPr>
          <w:rFonts w:cstheme="minorHAnsi"/>
          <w:i/>
          <w:sz w:val="20"/>
          <w:szCs w:val="20"/>
        </w:rPr>
      </w:pPr>
      <w:r w:rsidRPr="00831655">
        <w:rPr>
          <w:rFonts w:cstheme="minorHAnsi"/>
          <w:i/>
          <w:sz w:val="20"/>
          <w:szCs w:val="20"/>
        </w:rPr>
        <w:t xml:space="preserve">pressansvarig </w:t>
      </w:r>
      <w:r w:rsidR="00FF03AB">
        <w:rPr>
          <w:rFonts w:cstheme="minorHAnsi"/>
          <w:i/>
          <w:sz w:val="20"/>
          <w:szCs w:val="20"/>
        </w:rPr>
        <w:t>Sweden Hotels</w:t>
      </w:r>
      <w:r w:rsidR="00673867">
        <w:rPr>
          <w:rFonts w:cstheme="minorHAnsi"/>
          <w:i/>
          <w:sz w:val="20"/>
          <w:szCs w:val="20"/>
        </w:rPr>
        <w:t>,</w:t>
      </w:r>
      <w:r w:rsidR="00FF03AB">
        <w:rPr>
          <w:rFonts w:cstheme="minorHAnsi"/>
          <w:i/>
          <w:sz w:val="20"/>
          <w:szCs w:val="20"/>
        </w:rPr>
        <w:t xml:space="preserve"> </w:t>
      </w:r>
      <w:r w:rsidRPr="00831655">
        <w:rPr>
          <w:rFonts w:cstheme="minorHAnsi"/>
          <w:i/>
          <w:sz w:val="20"/>
          <w:szCs w:val="20"/>
        </w:rPr>
        <w:t xml:space="preserve">Eva Palmgren, 070-680 4220, </w:t>
      </w:r>
      <w:hyperlink r:id="rId12" w:history="1">
        <w:r w:rsidR="007363A3" w:rsidRPr="00D17657">
          <w:rPr>
            <w:rStyle w:val="Hyperlnk"/>
            <w:rFonts w:cstheme="minorHAnsi"/>
            <w:i/>
            <w:sz w:val="20"/>
            <w:szCs w:val="20"/>
          </w:rPr>
          <w:t>eva.palmgren@swedenhotels.se</w:t>
        </w:r>
      </w:hyperlink>
    </w:p>
    <w:p w:rsidR="00B6308D" w:rsidRPr="00813B77" w:rsidRDefault="00B6308D" w:rsidP="00B6308D">
      <w:pPr>
        <w:jc w:val="both"/>
        <w:rPr>
          <w:rFonts w:ascii="Verdana" w:hAnsi="Verdana" w:cs="Arial"/>
          <w:i/>
        </w:rPr>
      </w:pPr>
      <w:r>
        <w:rPr>
          <w:rFonts w:ascii="Verdana" w:hAnsi="Verdana" w:cs="Arial"/>
          <w:i/>
        </w:rPr>
        <w:softHyphen/>
      </w:r>
      <w:r>
        <w:rPr>
          <w:rFonts w:ascii="Verdana" w:hAnsi="Verdana" w:cs="Arial"/>
          <w:i/>
        </w:rPr>
        <w:softHyphen/>
      </w:r>
      <w:r>
        <w:rPr>
          <w:rFonts w:ascii="Verdana" w:hAnsi="Verdana" w:cs="Arial"/>
          <w:i/>
        </w:rPr>
        <w:softHyphen/>
      </w:r>
      <w:r>
        <w:rPr>
          <w:rFonts w:ascii="Verdana" w:hAnsi="Verdana" w:cs="Arial"/>
          <w:i/>
        </w:rPr>
        <w:softHyphen/>
      </w:r>
      <w:r>
        <w:rPr>
          <w:rFonts w:ascii="Verdana" w:hAnsi="Verdana" w:cs="Arial"/>
          <w:i/>
        </w:rPr>
        <w:softHyphen/>
      </w:r>
      <w:r>
        <w:rPr>
          <w:rFonts w:ascii="Verdana" w:hAnsi="Verdana" w:cs="Arial"/>
          <w:i/>
        </w:rPr>
        <w:softHyphen/>
      </w:r>
      <w:r w:rsidRPr="00813B77">
        <w:rPr>
          <w:rFonts w:ascii="Verdana" w:hAnsi="Verdana" w:cs="Arial"/>
          <w:i/>
        </w:rPr>
        <w:t>_____</w:t>
      </w:r>
      <w:r>
        <w:rPr>
          <w:rFonts w:ascii="Verdana" w:hAnsi="Verdana" w:cs="Arial"/>
          <w:i/>
        </w:rPr>
        <w:t>_________</w:t>
      </w:r>
      <w:r w:rsidRPr="00813B77">
        <w:rPr>
          <w:rFonts w:ascii="Verdana" w:hAnsi="Verdana" w:cs="Arial"/>
          <w:i/>
        </w:rPr>
        <w:t>_____________________________________________</w:t>
      </w:r>
    </w:p>
    <w:p w:rsidR="00B6308D" w:rsidRPr="00DA2705" w:rsidRDefault="00B6308D" w:rsidP="00DA2705">
      <w:pPr>
        <w:jc w:val="both"/>
      </w:pPr>
      <w:r>
        <w:rPr>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3"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with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proofErr w:type="gramStart"/>
      <w:r w:rsidRPr="004B574B">
        <w:rPr>
          <w:rFonts w:ascii="Verdana" w:hAnsi="Verdana" w:cs="Courier New"/>
          <w:i/>
          <w:sz w:val="16"/>
          <w:szCs w:val="16"/>
        </w:rPr>
        <w:t>spridda</w:t>
      </w:r>
      <w:proofErr w:type="gramEnd"/>
      <w:r w:rsidRPr="004B574B">
        <w:rPr>
          <w:rFonts w:ascii="Verdana" w:hAnsi="Verdana" w:cs="Courier New"/>
          <w:i/>
          <w:sz w:val="16"/>
          <w:szCs w:val="16"/>
        </w:rPr>
        <w:t xml:space="preserve"> över hela </w:t>
      </w:r>
      <w:r w:rsidR="00631B3A">
        <w:rPr>
          <w:rFonts w:ascii="Verdana" w:hAnsi="Verdana" w:cs="Courier New"/>
          <w:i/>
          <w:sz w:val="16"/>
          <w:szCs w:val="16"/>
        </w:rPr>
        <w:t>Sverige samt ett slott i Frankrike</w:t>
      </w:r>
      <w:r w:rsidRPr="004B574B">
        <w:rPr>
          <w:rFonts w:ascii="Verdana" w:hAnsi="Verdana" w:cs="Courier New"/>
          <w:i/>
          <w:sz w:val="16"/>
          <w:szCs w:val="16"/>
        </w:rPr>
        <w:t>.</w:t>
      </w:r>
      <w:r w:rsidRPr="004B574B">
        <w:rPr>
          <w:rFonts w:ascii="Verdana" w:hAnsi="Verdana" w:cs="Arial"/>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Schweiz och Österrike, Villa Quaranta Park Hotel utanför Verona i Italien samt Blue Dream Resort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 xml:space="preserve">Fenix </w:t>
      </w:r>
      <w:proofErr w:type="spellStart"/>
      <w:r w:rsidRPr="004B574B">
        <w:rPr>
          <w:rFonts w:ascii="Verdana" w:hAnsi="Verdana" w:cs="Arial"/>
          <w:i/>
          <w:sz w:val="16"/>
          <w:szCs w:val="16"/>
        </w:rPr>
        <w:t>Hospitality</w:t>
      </w:r>
      <w:proofErr w:type="spellEnd"/>
      <w:r w:rsidRPr="004B574B">
        <w:rPr>
          <w:rFonts w:ascii="Verdana" w:hAnsi="Verdana" w:cs="Arial"/>
          <w:i/>
          <w:sz w:val="16"/>
          <w:szCs w:val="16"/>
        </w:rPr>
        <w:t xml:space="preserve"> Sweden AB äger och förvaltar varumärkena Sweden Hotels och Gästklubben.</w:t>
      </w:r>
      <w:r>
        <w:rPr>
          <w:rFonts w:ascii="Verdana" w:hAnsi="Verdana" w:cs="Arial"/>
          <w:i/>
          <w:sz w:val="16"/>
          <w:szCs w:val="16"/>
        </w:rPr>
        <w:t xml:space="preserve"> Kedjans servicekontor ligger på Lilla Bommen i Göteborg.</w:t>
      </w:r>
    </w:p>
    <w:sectPr w:rsidR="00B6308D" w:rsidRPr="00DA2705" w:rsidSect="00462C7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4B9" w:rsidRDefault="006E64B9" w:rsidP="00F243BA">
      <w:r>
        <w:separator/>
      </w:r>
    </w:p>
  </w:endnote>
  <w:endnote w:type="continuationSeparator" w:id="0">
    <w:p w:rsidR="006E64B9" w:rsidRDefault="006E64B9" w:rsidP="00F24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192CE1">
          <w:pPr>
            <w:pStyle w:val="Sidfot"/>
          </w:pPr>
          <w:fldSimple w:instr=" PAGE   \* MERGEFORMAT ">
            <w:r w:rsidR="00C26CBA" w:rsidRPr="00C26CBA">
              <w:rPr>
                <w:noProof/>
                <w:color w:val="4F81BD" w:themeColor="accent1"/>
                <w:sz w:val="40"/>
                <w:szCs w:val="40"/>
              </w:rPr>
              <w:t>1</w:t>
            </w:r>
          </w:fldSimple>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4B9" w:rsidRDefault="006E64B9" w:rsidP="00F243BA">
      <w:r>
        <w:separator/>
      </w:r>
    </w:p>
  </w:footnote>
  <w:footnote w:type="continuationSeparator" w:id="0">
    <w:p w:rsidR="006E64B9" w:rsidRDefault="006E64B9" w:rsidP="00F24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67FD0"/>
    <w:multiLevelType w:val="hybridMultilevel"/>
    <w:tmpl w:val="5F78F5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74A3B"/>
    <w:rsid w:val="00014E04"/>
    <w:rsid w:val="0002493A"/>
    <w:rsid w:val="00030056"/>
    <w:rsid w:val="000410FC"/>
    <w:rsid w:val="00046179"/>
    <w:rsid w:val="00080740"/>
    <w:rsid w:val="00087EF5"/>
    <w:rsid w:val="00090084"/>
    <w:rsid w:val="000D052A"/>
    <w:rsid w:val="001235E1"/>
    <w:rsid w:val="00127B06"/>
    <w:rsid w:val="00140781"/>
    <w:rsid w:val="00192CE1"/>
    <w:rsid w:val="00194A24"/>
    <w:rsid w:val="001C4115"/>
    <w:rsid w:val="001F2DF4"/>
    <w:rsid w:val="001F67A7"/>
    <w:rsid w:val="00274A3B"/>
    <w:rsid w:val="0028283D"/>
    <w:rsid w:val="002C77CE"/>
    <w:rsid w:val="002E1CCD"/>
    <w:rsid w:val="002E34E3"/>
    <w:rsid w:val="002F6721"/>
    <w:rsid w:val="00307312"/>
    <w:rsid w:val="00353D3C"/>
    <w:rsid w:val="00372CE8"/>
    <w:rsid w:val="00387F62"/>
    <w:rsid w:val="00390752"/>
    <w:rsid w:val="003B2FDC"/>
    <w:rsid w:val="003C4FCB"/>
    <w:rsid w:val="003C73D0"/>
    <w:rsid w:val="003E680F"/>
    <w:rsid w:val="00414F93"/>
    <w:rsid w:val="00426391"/>
    <w:rsid w:val="00435E11"/>
    <w:rsid w:val="00457EB9"/>
    <w:rsid w:val="00462C70"/>
    <w:rsid w:val="00463A82"/>
    <w:rsid w:val="00470424"/>
    <w:rsid w:val="004727EE"/>
    <w:rsid w:val="00497371"/>
    <w:rsid w:val="004A1424"/>
    <w:rsid w:val="004E3FFA"/>
    <w:rsid w:val="004F3761"/>
    <w:rsid w:val="00536B69"/>
    <w:rsid w:val="00542DC4"/>
    <w:rsid w:val="00577179"/>
    <w:rsid w:val="00583FF5"/>
    <w:rsid w:val="005B416F"/>
    <w:rsid w:val="005B6547"/>
    <w:rsid w:val="005B6D3E"/>
    <w:rsid w:val="005D20F0"/>
    <w:rsid w:val="00624F67"/>
    <w:rsid w:val="00631B3A"/>
    <w:rsid w:val="00633745"/>
    <w:rsid w:val="006458C6"/>
    <w:rsid w:val="00673867"/>
    <w:rsid w:val="006C20FC"/>
    <w:rsid w:val="006D7375"/>
    <w:rsid w:val="006E64B9"/>
    <w:rsid w:val="007210EB"/>
    <w:rsid w:val="007363A3"/>
    <w:rsid w:val="00736E19"/>
    <w:rsid w:val="00764263"/>
    <w:rsid w:val="007978C9"/>
    <w:rsid w:val="007E173B"/>
    <w:rsid w:val="007E7FF8"/>
    <w:rsid w:val="008136BA"/>
    <w:rsid w:val="00846AAE"/>
    <w:rsid w:val="008553D8"/>
    <w:rsid w:val="00863D9A"/>
    <w:rsid w:val="00926922"/>
    <w:rsid w:val="00942B7A"/>
    <w:rsid w:val="00975E87"/>
    <w:rsid w:val="0097748C"/>
    <w:rsid w:val="009C0889"/>
    <w:rsid w:val="00A21355"/>
    <w:rsid w:val="00A87566"/>
    <w:rsid w:val="00AD1052"/>
    <w:rsid w:val="00B01596"/>
    <w:rsid w:val="00B10A1D"/>
    <w:rsid w:val="00B17DC9"/>
    <w:rsid w:val="00B24199"/>
    <w:rsid w:val="00B36104"/>
    <w:rsid w:val="00B46BCD"/>
    <w:rsid w:val="00B608EA"/>
    <w:rsid w:val="00B6308D"/>
    <w:rsid w:val="00B71493"/>
    <w:rsid w:val="00B7318F"/>
    <w:rsid w:val="00B81F21"/>
    <w:rsid w:val="00BB5940"/>
    <w:rsid w:val="00C023DD"/>
    <w:rsid w:val="00C057F8"/>
    <w:rsid w:val="00C13DA3"/>
    <w:rsid w:val="00C26CBA"/>
    <w:rsid w:val="00C324FB"/>
    <w:rsid w:val="00C67196"/>
    <w:rsid w:val="00CB2F74"/>
    <w:rsid w:val="00CD54B2"/>
    <w:rsid w:val="00D000C2"/>
    <w:rsid w:val="00D162CA"/>
    <w:rsid w:val="00D56D93"/>
    <w:rsid w:val="00D77461"/>
    <w:rsid w:val="00D80332"/>
    <w:rsid w:val="00D970AA"/>
    <w:rsid w:val="00DA1926"/>
    <w:rsid w:val="00DA2705"/>
    <w:rsid w:val="00DA65A2"/>
    <w:rsid w:val="00DE1BF5"/>
    <w:rsid w:val="00DE234C"/>
    <w:rsid w:val="00DE537D"/>
    <w:rsid w:val="00E1164E"/>
    <w:rsid w:val="00E40F5E"/>
    <w:rsid w:val="00E46A03"/>
    <w:rsid w:val="00E545AB"/>
    <w:rsid w:val="00EA7993"/>
    <w:rsid w:val="00ED2142"/>
    <w:rsid w:val="00F0361B"/>
    <w:rsid w:val="00F243BA"/>
    <w:rsid w:val="00F37137"/>
    <w:rsid w:val="00F60C97"/>
    <w:rsid w:val="00F95859"/>
    <w:rsid w:val="00FC00DD"/>
    <w:rsid w:val="00FD78E1"/>
    <w:rsid w:val="00FE263F"/>
    <w:rsid w:val="00FE2990"/>
    <w:rsid w:val="00FF03A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898851">
      <w:bodyDiv w:val="1"/>
      <w:marLeft w:val="0"/>
      <w:marRight w:val="0"/>
      <w:marTop w:val="0"/>
      <w:marBottom w:val="0"/>
      <w:divBdr>
        <w:top w:val="none" w:sz="0" w:space="0" w:color="auto"/>
        <w:left w:val="none" w:sz="0" w:space="0" w:color="auto"/>
        <w:bottom w:val="none" w:sz="0" w:space="0" w:color="auto"/>
        <w:right w:val="none" w:sz="0" w:space="0" w:color="auto"/>
      </w:divBdr>
    </w:div>
    <w:div w:id="7406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283581">
          <w:marLeft w:val="0"/>
          <w:marRight w:val="0"/>
          <w:marTop w:val="0"/>
          <w:marBottom w:val="0"/>
          <w:divBdr>
            <w:top w:val="none" w:sz="0" w:space="0" w:color="auto"/>
            <w:left w:val="none" w:sz="0" w:space="0" w:color="auto"/>
            <w:bottom w:val="none" w:sz="0" w:space="0" w:color="auto"/>
            <w:right w:val="none" w:sz="0" w:space="0" w:color="auto"/>
          </w:divBdr>
          <w:divsChild>
            <w:div w:id="21055866">
              <w:marLeft w:val="0"/>
              <w:marRight w:val="0"/>
              <w:marTop w:val="0"/>
              <w:marBottom w:val="0"/>
              <w:divBdr>
                <w:top w:val="none" w:sz="0" w:space="0" w:color="auto"/>
                <w:left w:val="none" w:sz="0" w:space="0" w:color="auto"/>
                <w:bottom w:val="none" w:sz="0" w:space="0" w:color="auto"/>
                <w:right w:val="none" w:sz="0" w:space="0" w:color="auto"/>
              </w:divBdr>
              <w:divsChild>
                <w:div w:id="878081519">
                  <w:marLeft w:val="120"/>
                  <w:marRight w:val="120"/>
                  <w:marTop w:val="0"/>
                  <w:marBottom w:val="0"/>
                  <w:divBdr>
                    <w:top w:val="none" w:sz="0" w:space="0" w:color="auto"/>
                    <w:left w:val="none" w:sz="0" w:space="0" w:color="auto"/>
                    <w:bottom w:val="none" w:sz="0" w:space="0" w:color="auto"/>
                    <w:right w:val="none" w:sz="0" w:space="0" w:color="auto"/>
                  </w:divBdr>
                  <w:divsChild>
                    <w:div w:id="1825970773">
                      <w:marLeft w:val="120"/>
                      <w:marRight w:val="120"/>
                      <w:marTop w:val="0"/>
                      <w:marBottom w:val="0"/>
                      <w:divBdr>
                        <w:top w:val="none" w:sz="0" w:space="0" w:color="auto"/>
                        <w:left w:val="none" w:sz="0" w:space="0" w:color="auto"/>
                        <w:bottom w:val="none" w:sz="0" w:space="0" w:color="auto"/>
                        <w:right w:val="none" w:sz="0" w:space="0" w:color="auto"/>
                      </w:divBdr>
                      <w:divsChild>
                        <w:div w:id="607276537">
                          <w:marLeft w:val="0"/>
                          <w:marRight w:val="0"/>
                          <w:marTop w:val="0"/>
                          <w:marBottom w:val="0"/>
                          <w:divBdr>
                            <w:top w:val="none" w:sz="0" w:space="0" w:color="auto"/>
                            <w:left w:val="none" w:sz="0" w:space="0" w:color="auto"/>
                            <w:bottom w:val="none" w:sz="0" w:space="0" w:color="auto"/>
                            <w:right w:val="none" w:sz="0" w:space="0" w:color="auto"/>
                          </w:divBdr>
                          <w:divsChild>
                            <w:div w:id="848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572276205">
      <w:bodyDiv w:val="1"/>
      <w:marLeft w:val="0"/>
      <w:marRight w:val="0"/>
      <w:marTop w:val="0"/>
      <w:marBottom w:val="0"/>
      <w:divBdr>
        <w:top w:val="none" w:sz="0" w:space="0" w:color="auto"/>
        <w:left w:val="none" w:sz="0" w:space="0" w:color="auto"/>
        <w:bottom w:val="none" w:sz="0" w:space="0" w:color="auto"/>
        <w:right w:val="none" w:sz="0" w:space="0" w:color="auto"/>
      </w:divBdr>
    </w:div>
    <w:div w:id="1615942430">
      <w:bodyDiv w:val="1"/>
      <w:marLeft w:val="0"/>
      <w:marRight w:val="0"/>
      <w:marTop w:val="0"/>
      <w:marBottom w:val="0"/>
      <w:divBdr>
        <w:top w:val="none" w:sz="0" w:space="0" w:color="auto"/>
        <w:left w:val="none" w:sz="0" w:space="0" w:color="auto"/>
        <w:bottom w:val="none" w:sz="0" w:space="0" w:color="auto"/>
        <w:right w:val="none" w:sz="0" w:space="0" w:color="auto"/>
      </w:divBdr>
    </w:div>
    <w:div w:id="1744835694">
      <w:bodyDiv w:val="1"/>
      <w:marLeft w:val="0"/>
      <w:marRight w:val="0"/>
      <w:marTop w:val="0"/>
      <w:marBottom w:val="0"/>
      <w:divBdr>
        <w:top w:val="none" w:sz="0" w:space="0" w:color="auto"/>
        <w:left w:val="none" w:sz="0" w:space="0" w:color="auto"/>
        <w:bottom w:val="none" w:sz="0" w:space="0" w:color="auto"/>
        <w:right w:val="none" w:sz="0" w:space="0" w:color="auto"/>
      </w:divBdr>
      <w:divsChild>
        <w:div w:id="1213349655">
          <w:marLeft w:val="0"/>
          <w:marRight w:val="0"/>
          <w:marTop w:val="0"/>
          <w:marBottom w:val="0"/>
          <w:divBdr>
            <w:top w:val="none" w:sz="0" w:space="0" w:color="auto"/>
            <w:left w:val="none" w:sz="0" w:space="0" w:color="auto"/>
            <w:bottom w:val="none" w:sz="0" w:space="0" w:color="auto"/>
            <w:right w:val="none" w:sz="0" w:space="0" w:color="auto"/>
          </w:divBdr>
          <w:divsChild>
            <w:div w:id="1132484276">
              <w:marLeft w:val="0"/>
              <w:marRight w:val="0"/>
              <w:marTop w:val="0"/>
              <w:marBottom w:val="0"/>
              <w:divBdr>
                <w:top w:val="none" w:sz="0" w:space="0" w:color="auto"/>
                <w:left w:val="none" w:sz="0" w:space="0" w:color="auto"/>
                <w:bottom w:val="none" w:sz="0" w:space="0" w:color="auto"/>
                <w:right w:val="none" w:sz="0" w:space="0" w:color="auto"/>
              </w:divBdr>
              <w:divsChild>
                <w:div w:id="1237713531">
                  <w:marLeft w:val="120"/>
                  <w:marRight w:val="120"/>
                  <w:marTop w:val="0"/>
                  <w:marBottom w:val="0"/>
                  <w:divBdr>
                    <w:top w:val="none" w:sz="0" w:space="0" w:color="auto"/>
                    <w:left w:val="none" w:sz="0" w:space="0" w:color="auto"/>
                    <w:bottom w:val="none" w:sz="0" w:space="0" w:color="auto"/>
                    <w:right w:val="none" w:sz="0" w:space="0" w:color="auto"/>
                  </w:divBdr>
                  <w:divsChild>
                    <w:div w:id="1478104457">
                      <w:marLeft w:val="120"/>
                      <w:marRight w:val="120"/>
                      <w:marTop w:val="0"/>
                      <w:marBottom w:val="0"/>
                      <w:divBdr>
                        <w:top w:val="none" w:sz="0" w:space="0" w:color="auto"/>
                        <w:left w:val="none" w:sz="0" w:space="0" w:color="auto"/>
                        <w:bottom w:val="none" w:sz="0" w:space="0" w:color="auto"/>
                        <w:right w:val="none" w:sz="0" w:space="0" w:color="auto"/>
                      </w:divBdr>
                      <w:divsChild>
                        <w:div w:id="1406537281">
                          <w:marLeft w:val="0"/>
                          <w:marRight w:val="0"/>
                          <w:marTop w:val="0"/>
                          <w:marBottom w:val="0"/>
                          <w:divBdr>
                            <w:top w:val="none" w:sz="0" w:space="0" w:color="auto"/>
                            <w:left w:val="none" w:sz="0" w:space="0" w:color="auto"/>
                            <w:bottom w:val="none" w:sz="0" w:space="0" w:color="auto"/>
                            <w:right w:val="none" w:sz="0" w:space="0" w:color="auto"/>
                          </w:divBdr>
                          <w:divsChild>
                            <w:div w:id="2018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palmgren@swedenhotel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edenhotel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edenhotel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53F4-07AC-4D57-93AD-7A3D8422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488</Words>
  <Characters>2591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cp:lastModifiedBy>
  <cp:revision>9</cp:revision>
  <cp:lastPrinted>2011-11-03T21:11:00Z</cp:lastPrinted>
  <dcterms:created xsi:type="dcterms:W3CDTF">2011-11-03T19:11:00Z</dcterms:created>
  <dcterms:modified xsi:type="dcterms:W3CDTF">2011-11-03T21:21:00Z</dcterms:modified>
</cp:coreProperties>
</file>