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169A9D55" w:rsidR="00C26AD8" w:rsidRPr="00B319E1" w:rsidRDefault="00747CF2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Ford en av världens mest attraktiva arbetsgivare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46260C56" w:rsidR="00494AD6" w:rsidRPr="00001862" w:rsidRDefault="00EB0827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D</w:t>
      </w:r>
      <w:r w:rsidR="00E222EA">
        <w:rPr>
          <w:rFonts w:ascii="Helvetica" w:hAnsi="Helvetica"/>
          <w:b/>
          <w:color w:val="000000" w:themeColor="text1"/>
          <w:sz w:val="22"/>
          <w:szCs w:val="22"/>
        </w:rPr>
        <w:t xml:space="preserve">en världsledande </w:t>
      </w:r>
      <w:proofErr w:type="spellStart"/>
      <w:r w:rsidR="00D1538F">
        <w:rPr>
          <w:rFonts w:ascii="Helvetica" w:hAnsi="Helvetica"/>
          <w:b/>
          <w:color w:val="000000" w:themeColor="text1"/>
          <w:sz w:val="22"/>
          <w:szCs w:val="22"/>
        </w:rPr>
        <w:t>Employer</w:t>
      </w:r>
      <w:proofErr w:type="spellEnd"/>
      <w:r w:rsidR="00D1538F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proofErr w:type="spellStart"/>
      <w:r w:rsidR="00D1538F">
        <w:rPr>
          <w:rFonts w:ascii="Helvetica" w:hAnsi="Helvetica"/>
          <w:b/>
          <w:color w:val="000000" w:themeColor="text1"/>
          <w:sz w:val="22"/>
          <w:szCs w:val="22"/>
        </w:rPr>
        <w:t>Branding</w:t>
      </w:r>
      <w:proofErr w:type="spellEnd"/>
      <w:r>
        <w:rPr>
          <w:rFonts w:ascii="Helvetica" w:hAnsi="Helvetica"/>
          <w:b/>
          <w:color w:val="000000" w:themeColor="text1"/>
          <w:sz w:val="22"/>
          <w:szCs w:val="22"/>
        </w:rPr>
        <w:t>-organisationen Universum rankar</w:t>
      </w:r>
      <w:r w:rsidR="00001862" w:rsidRPr="00001862">
        <w:rPr>
          <w:rFonts w:ascii="Helvetica" w:hAnsi="Helvetica"/>
          <w:b/>
          <w:color w:val="000000" w:themeColor="text1"/>
          <w:sz w:val="22"/>
          <w:szCs w:val="22"/>
        </w:rPr>
        <w:t xml:space="preserve"> Ford som en av </w:t>
      </w:r>
      <w:r w:rsidR="00BF5457">
        <w:rPr>
          <w:rFonts w:ascii="Helvetica" w:hAnsi="Helvetica"/>
          <w:b/>
          <w:color w:val="000000" w:themeColor="text1"/>
          <w:sz w:val="22"/>
          <w:szCs w:val="22"/>
        </w:rPr>
        <w:t xml:space="preserve">världens mest </w:t>
      </w:r>
      <w:r w:rsidR="00001862" w:rsidRPr="00001862">
        <w:rPr>
          <w:rFonts w:ascii="Helvetica" w:hAnsi="Helvetica"/>
          <w:b/>
          <w:color w:val="000000" w:themeColor="text1"/>
          <w:sz w:val="22"/>
          <w:szCs w:val="22"/>
        </w:rPr>
        <w:t>attraktiva arbetsgivar</w:t>
      </w:r>
      <w:r w:rsidR="00BF5457">
        <w:rPr>
          <w:rFonts w:ascii="Helvetica" w:hAnsi="Helvetica"/>
          <w:b/>
          <w:color w:val="000000" w:themeColor="text1"/>
          <w:sz w:val="22"/>
          <w:szCs w:val="22"/>
        </w:rPr>
        <w:t>e.</w:t>
      </w:r>
      <w:r w:rsidR="00EE2CD1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="002D3BA7">
        <w:rPr>
          <w:rFonts w:ascii="Helvetica" w:hAnsi="Helvetica"/>
          <w:b/>
          <w:color w:val="000000" w:themeColor="text1"/>
          <w:sz w:val="22"/>
          <w:szCs w:val="22"/>
        </w:rPr>
        <w:t xml:space="preserve">Bland blivande ingenjörer </w:t>
      </w:r>
      <w:r w:rsidR="00944323">
        <w:rPr>
          <w:rFonts w:ascii="Helvetica" w:hAnsi="Helvetica"/>
          <w:b/>
          <w:color w:val="000000" w:themeColor="text1"/>
          <w:sz w:val="22"/>
          <w:szCs w:val="22"/>
        </w:rPr>
        <w:t xml:space="preserve">klättrar </w:t>
      </w:r>
      <w:r w:rsidR="002D3BA7">
        <w:rPr>
          <w:rFonts w:ascii="Helvetica" w:hAnsi="Helvetica"/>
          <w:b/>
          <w:color w:val="000000" w:themeColor="text1"/>
          <w:sz w:val="22"/>
          <w:szCs w:val="22"/>
        </w:rPr>
        <w:t xml:space="preserve">Ford </w:t>
      </w:r>
      <w:r w:rsidR="00944323">
        <w:rPr>
          <w:rFonts w:ascii="Helvetica" w:hAnsi="Helvetica"/>
          <w:b/>
          <w:color w:val="000000" w:themeColor="text1"/>
          <w:sz w:val="22"/>
          <w:szCs w:val="22"/>
        </w:rPr>
        <w:t>till tolfte plats bland världens alla arbetsgivare.</w:t>
      </w:r>
    </w:p>
    <w:p w14:paraId="3FF62305" w14:textId="77777777" w:rsidR="00001862" w:rsidRDefault="00001862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5AD82D7B" w14:textId="22C80CBE" w:rsidR="00EB0827" w:rsidRDefault="00B60EFD" w:rsidP="007A6A1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I årets lista </w:t>
      </w:r>
      <w:r w:rsidR="005C099B">
        <w:rPr>
          <w:rFonts w:ascii="Georgia" w:hAnsi="Georgia"/>
          <w:color w:val="000000" w:themeColor="text1"/>
          <w:sz w:val="22"/>
          <w:szCs w:val="22"/>
        </w:rPr>
        <w:t>över världens mest attraktiva arbetsgivare, sammanställd av</w:t>
      </w:r>
      <w:r w:rsidR="00D1538F" w:rsidRPr="0076312C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D1538F" w:rsidRPr="0076312C">
        <w:rPr>
          <w:rFonts w:ascii="Georgia" w:hAnsi="Georgia"/>
          <w:color w:val="000000" w:themeColor="text1"/>
          <w:sz w:val="22"/>
          <w:szCs w:val="22"/>
        </w:rPr>
        <w:t>Em</w:t>
      </w:r>
      <w:r w:rsidR="007F39A2" w:rsidRPr="0076312C">
        <w:rPr>
          <w:rFonts w:ascii="Georgia" w:hAnsi="Georgia"/>
          <w:color w:val="000000" w:themeColor="text1"/>
          <w:sz w:val="22"/>
          <w:szCs w:val="22"/>
        </w:rPr>
        <w:t>ployer</w:t>
      </w:r>
      <w:proofErr w:type="spellEnd"/>
      <w:r w:rsidR="007F39A2" w:rsidRPr="0076312C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7F39A2" w:rsidRPr="0076312C">
        <w:rPr>
          <w:rFonts w:ascii="Georgia" w:hAnsi="Georgia"/>
          <w:color w:val="000000" w:themeColor="text1"/>
          <w:sz w:val="22"/>
          <w:szCs w:val="22"/>
        </w:rPr>
        <w:t>Branding</w:t>
      </w:r>
      <w:proofErr w:type="spellEnd"/>
      <w:r w:rsidR="007F39A2" w:rsidRPr="0076312C">
        <w:rPr>
          <w:rFonts w:ascii="Georgia" w:hAnsi="Georgia"/>
          <w:color w:val="000000" w:themeColor="text1"/>
          <w:sz w:val="22"/>
          <w:szCs w:val="22"/>
        </w:rPr>
        <w:t>-</w:t>
      </w:r>
      <w:r w:rsidR="00D1538F" w:rsidRPr="0076312C">
        <w:rPr>
          <w:rFonts w:ascii="Georgia" w:hAnsi="Georgia"/>
          <w:color w:val="000000" w:themeColor="text1"/>
          <w:sz w:val="22"/>
          <w:szCs w:val="22"/>
        </w:rPr>
        <w:t>organisationen Universum</w:t>
      </w:r>
      <w:r w:rsidR="005C099B">
        <w:rPr>
          <w:rFonts w:ascii="Georgia" w:hAnsi="Georgia"/>
          <w:color w:val="000000" w:themeColor="text1"/>
          <w:sz w:val="22"/>
          <w:szCs w:val="22"/>
        </w:rPr>
        <w:t>, hamnar Ford i toppen</w:t>
      </w:r>
      <w:r w:rsidR="00D1538F" w:rsidRPr="0076312C">
        <w:rPr>
          <w:rFonts w:ascii="Georgia" w:hAnsi="Georgia"/>
          <w:color w:val="000000" w:themeColor="text1"/>
          <w:sz w:val="22"/>
          <w:szCs w:val="22"/>
        </w:rPr>
        <w:t>.</w:t>
      </w:r>
      <w:r w:rsidR="00A026FB" w:rsidRPr="0076312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EE2CD1" w:rsidRPr="00EE2CD1">
        <w:rPr>
          <w:rFonts w:ascii="Georgia" w:hAnsi="Georgia"/>
          <w:color w:val="000000" w:themeColor="text1"/>
          <w:sz w:val="22"/>
          <w:szCs w:val="22"/>
        </w:rPr>
        <w:t xml:space="preserve">Ford </w:t>
      </w:r>
      <w:r w:rsidR="00220719">
        <w:rPr>
          <w:rFonts w:ascii="Georgia" w:hAnsi="Georgia"/>
          <w:color w:val="000000" w:themeColor="text1"/>
          <w:sz w:val="22"/>
          <w:szCs w:val="22"/>
        </w:rPr>
        <w:t>kom</w:t>
      </w:r>
      <w:r w:rsidR="00EE2CD1" w:rsidRPr="00EE2CD1">
        <w:rPr>
          <w:rFonts w:ascii="Georgia" w:hAnsi="Georgia"/>
          <w:color w:val="000000" w:themeColor="text1"/>
          <w:sz w:val="22"/>
          <w:szCs w:val="22"/>
        </w:rPr>
        <w:t xml:space="preserve"> topp </w:t>
      </w:r>
      <w:r w:rsidR="00045B5B">
        <w:rPr>
          <w:rFonts w:ascii="Georgia" w:hAnsi="Georgia"/>
          <w:color w:val="000000" w:themeColor="text1"/>
          <w:sz w:val="22"/>
          <w:szCs w:val="22"/>
        </w:rPr>
        <w:t>tolv</w:t>
      </w:r>
      <w:r w:rsidR="00EE2CD1" w:rsidRPr="00EE2CD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963AC">
        <w:rPr>
          <w:rFonts w:ascii="Georgia" w:hAnsi="Georgia"/>
          <w:color w:val="000000" w:themeColor="text1"/>
          <w:sz w:val="22"/>
          <w:szCs w:val="22"/>
        </w:rPr>
        <w:t>hos</w:t>
      </w:r>
      <w:r w:rsidR="00EE2CD1" w:rsidRPr="00EE2CD1">
        <w:rPr>
          <w:rFonts w:ascii="Georgia" w:hAnsi="Georgia"/>
          <w:color w:val="000000" w:themeColor="text1"/>
          <w:sz w:val="22"/>
          <w:szCs w:val="22"/>
        </w:rPr>
        <w:t xml:space="preserve"> framtida ingenjörer och topp 50 </w:t>
      </w:r>
      <w:r w:rsidR="000963AC">
        <w:rPr>
          <w:rFonts w:ascii="Georgia" w:hAnsi="Georgia"/>
          <w:color w:val="000000" w:themeColor="text1"/>
          <w:sz w:val="22"/>
          <w:szCs w:val="22"/>
        </w:rPr>
        <w:t>hos</w:t>
      </w:r>
      <w:r w:rsidR="00EE2CD1" w:rsidRPr="00EE2CD1">
        <w:rPr>
          <w:rFonts w:ascii="Georgia" w:hAnsi="Georgia"/>
          <w:color w:val="000000" w:themeColor="text1"/>
          <w:sz w:val="22"/>
          <w:szCs w:val="22"/>
        </w:rPr>
        <w:t xml:space="preserve"> framtida företagsledare.</w:t>
      </w:r>
      <w:r w:rsidR="00EB0827">
        <w:rPr>
          <w:rFonts w:ascii="Georgia" w:hAnsi="Georgia"/>
          <w:color w:val="000000" w:themeColor="text1"/>
          <w:sz w:val="22"/>
          <w:szCs w:val="22"/>
        </w:rPr>
        <w:br/>
      </w:r>
    </w:p>
    <w:p w14:paraId="75A35322" w14:textId="22914A5F" w:rsidR="00EB0827" w:rsidRPr="00EB0827" w:rsidRDefault="00577DF5" w:rsidP="00EB0827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EB0827">
        <w:rPr>
          <w:rFonts w:ascii="Georgia" w:hAnsi="Georgia"/>
          <w:color w:val="000000" w:themeColor="text1"/>
          <w:sz w:val="22"/>
          <w:szCs w:val="22"/>
        </w:rPr>
        <w:t>Vi jobbar ständigt för att Ford ska vara en bra arbetsplats och de kompetenser vi söker och vill förvärva blir alltmer diversifierade. Denna utmärk</w:t>
      </w:r>
      <w:r w:rsidR="00FA0587" w:rsidRPr="00EB0827">
        <w:rPr>
          <w:rFonts w:ascii="Georgia" w:hAnsi="Georgia"/>
          <w:color w:val="000000" w:themeColor="text1"/>
          <w:sz w:val="22"/>
          <w:szCs w:val="22"/>
        </w:rPr>
        <w:t>else visar att vi lyckas</w:t>
      </w:r>
      <w:r w:rsidRPr="00EB0827">
        <w:rPr>
          <w:rFonts w:ascii="Georgia" w:hAnsi="Georgia"/>
          <w:color w:val="000000" w:themeColor="text1"/>
          <w:sz w:val="22"/>
          <w:szCs w:val="22"/>
        </w:rPr>
        <w:t xml:space="preserve"> attrahera de talanger vi efterfrågar, säger Peter </w:t>
      </w:r>
      <w:proofErr w:type="spellStart"/>
      <w:r w:rsidRPr="00EB0827">
        <w:rPr>
          <w:rFonts w:ascii="Georgia" w:hAnsi="Georgia"/>
          <w:color w:val="000000" w:themeColor="text1"/>
          <w:sz w:val="22"/>
          <w:szCs w:val="22"/>
        </w:rPr>
        <w:t>Godsell</w:t>
      </w:r>
      <w:proofErr w:type="spellEnd"/>
      <w:r w:rsidR="000B2860" w:rsidRPr="00EB0827">
        <w:rPr>
          <w:rFonts w:ascii="Georgia" w:hAnsi="Georgia"/>
          <w:color w:val="000000" w:themeColor="text1"/>
          <w:sz w:val="22"/>
          <w:szCs w:val="22"/>
        </w:rPr>
        <w:t xml:space="preserve">, HR-chef </w:t>
      </w:r>
      <w:r w:rsidR="00B17A0C" w:rsidRPr="00EB0827">
        <w:rPr>
          <w:rFonts w:ascii="Georgia" w:hAnsi="Georgia"/>
          <w:color w:val="000000" w:themeColor="text1"/>
          <w:sz w:val="22"/>
          <w:szCs w:val="22"/>
        </w:rPr>
        <w:t xml:space="preserve">för </w:t>
      </w:r>
      <w:r w:rsidR="000B2860" w:rsidRPr="00EB0827">
        <w:rPr>
          <w:rFonts w:ascii="Georgia" w:hAnsi="Georgia"/>
          <w:color w:val="000000" w:themeColor="text1"/>
          <w:sz w:val="22"/>
          <w:szCs w:val="22"/>
        </w:rPr>
        <w:t>Ford Europa, Mellanöstern och Afrika.</w:t>
      </w:r>
    </w:p>
    <w:p w14:paraId="2DB22F0B" w14:textId="77777777" w:rsidR="00494AD6" w:rsidRPr="007A6A19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285DB9C3" w14:textId="3898C289" w:rsidR="007A6A19" w:rsidRDefault="00353DB0" w:rsidP="007A6A19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Ford en innovativ och kreativ arbetsplats</w:t>
      </w:r>
    </w:p>
    <w:p w14:paraId="38C732E5" w14:textId="2CB1EFB5" w:rsidR="00770F6A" w:rsidRDefault="00770F6A" w:rsidP="007A6A1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EE2CD1">
        <w:rPr>
          <w:rFonts w:ascii="Georgia" w:hAnsi="Georgia"/>
          <w:color w:val="000000" w:themeColor="text1"/>
          <w:sz w:val="22"/>
          <w:szCs w:val="22"/>
        </w:rPr>
        <w:t xml:space="preserve">I årets upplaga av </w:t>
      </w:r>
      <w:r w:rsidR="000963AC">
        <w:rPr>
          <w:rFonts w:ascii="Georgia" w:hAnsi="Georgia"/>
          <w:color w:val="000000" w:themeColor="text1"/>
          <w:sz w:val="22"/>
          <w:szCs w:val="22"/>
        </w:rPr>
        <w:t>undersökningen</w:t>
      </w:r>
      <w:r w:rsidRPr="00EE2CD1">
        <w:rPr>
          <w:rFonts w:ascii="Georgia" w:hAnsi="Georgia"/>
          <w:color w:val="000000" w:themeColor="text1"/>
          <w:sz w:val="22"/>
          <w:szCs w:val="22"/>
        </w:rPr>
        <w:t xml:space="preserve"> deltog 294 000 studenter.</w:t>
      </w:r>
      <w:r w:rsidR="00B17A0C">
        <w:rPr>
          <w:rFonts w:ascii="Georgia" w:hAnsi="Georgia"/>
          <w:color w:val="000000" w:themeColor="text1"/>
          <w:sz w:val="22"/>
          <w:szCs w:val="22"/>
        </w:rPr>
        <w:t xml:space="preserve"> Universum rankade för</w:t>
      </w:r>
      <w:r w:rsidR="00460BD6">
        <w:rPr>
          <w:rFonts w:ascii="Georgia" w:hAnsi="Georgia"/>
          <w:color w:val="000000" w:themeColor="text1"/>
          <w:sz w:val="22"/>
          <w:szCs w:val="22"/>
        </w:rPr>
        <w:t>etagen utifrån egensk</w:t>
      </w:r>
      <w:r w:rsidR="00365B44">
        <w:rPr>
          <w:rFonts w:ascii="Georgia" w:hAnsi="Georgia"/>
          <w:color w:val="000000" w:themeColor="text1"/>
          <w:sz w:val="22"/>
          <w:szCs w:val="22"/>
        </w:rPr>
        <w:t>aper som innovation, möjlighet</w:t>
      </w:r>
      <w:r w:rsidR="00460BD6">
        <w:rPr>
          <w:rFonts w:ascii="Georgia" w:hAnsi="Georgia"/>
          <w:color w:val="000000" w:themeColor="text1"/>
          <w:sz w:val="22"/>
          <w:szCs w:val="22"/>
        </w:rPr>
        <w:t xml:space="preserve"> till kreativa och dynamiska </w:t>
      </w:r>
      <w:r w:rsidR="00475E27">
        <w:rPr>
          <w:rFonts w:ascii="Georgia" w:hAnsi="Georgia"/>
          <w:color w:val="000000" w:themeColor="text1"/>
          <w:sz w:val="22"/>
          <w:szCs w:val="22"/>
        </w:rPr>
        <w:t>arbetsmiljöer och stöttande</w:t>
      </w:r>
      <w:r w:rsidR="00365B44">
        <w:rPr>
          <w:rFonts w:ascii="Georgia" w:hAnsi="Georgia"/>
          <w:color w:val="000000" w:themeColor="text1"/>
          <w:sz w:val="22"/>
          <w:szCs w:val="22"/>
        </w:rPr>
        <w:t>, framåttänkande</w:t>
      </w:r>
      <w:r w:rsidR="00475E27">
        <w:rPr>
          <w:rFonts w:ascii="Georgia" w:hAnsi="Georgia"/>
          <w:color w:val="000000" w:themeColor="text1"/>
          <w:sz w:val="22"/>
          <w:szCs w:val="22"/>
        </w:rPr>
        <w:t xml:space="preserve"> ledare.</w:t>
      </w:r>
      <w:r w:rsidR="00045853">
        <w:rPr>
          <w:rFonts w:ascii="Georgia" w:hAnsi="Georgia"/>
          <w:color w:val="000000" w:themeColor="text1"/>
          <w:sz w:val="22"/>
          <w:szCs w:val="22"/>
        </w:rPr>
        <w:t xml:space="preserve"> Ford kom på plats 42 </w:t>
      </w:r>
      <w:r w:rsidR="00365B44">
        <w:rPr>
          <w:rFonts w:ascii="Georgia" w:hAnsi="Georgia"/>
          <w:color w:val="000000" w:themeColor="text1"/>
          <w:sz w:val="22"/>
          <w:szCs w:val="22"/>
        </w:rPr>
        <w:t xml:space="preserve">hos </w:t>
      </w:r>
      <w:r w:rsidR="00045853">
        <w:rPr>
          <w:rFonts w:ascii="Georgia" w:hAnsi="Georgia"/>
          <w:color w:val="000000" w:themeColor="text1"/>
          <w:sz w:val="22"/>
          <w:szCs w:val="22"/>
        </w:rPr>
        <w:t>affärsstuderande</w:t>
      </w:r>
      <w:r w:rsidR="00243E43">
        <w:rPr>
          <w:rFonts w:ascii="Georgia" w:hAnsi="Georgia"/>
          <w:color w:val="000000" w:themeColor="text1"/>
          <w:sz w:val="22"/>
          <w:szCs w:val="22"/>
        </w:rPr>
        <w:t>.</w:t>
      </w:r>
    </w:p>
    <w:p w14:paraId="659EF656" w14:textId="77777777" w:rsidR="00045853" w:rsidRDefault="00045853" w:rsidP="007A6A1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1E5D2559" w14:textId="58A1AFC5" w:rsidR="00045853" w:rsidRPr="00353DB0" w:rsidRDefault="00045853" w:rsidP="00353DB0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Att bli publicerad </w:t>
      </w:r>
      <w:r w:rsidR="00883BE0">
        <w:rPr>
          <w:rFonts w:ascii="Georgia" w:hAnsi="Georgia"/>
          <w:color w:val="000000" w:themeColor="text1"/>
          <w:sz w:val="22"/>
          <w:szCs w:val="22"/>
        </w:rPr>
        <w:t xml:space="preserve">i denna undersökning är en </w:t>
      </w:r>
      <w:r w:rsidR="001271D4">
        <w:rPr>
          <w:rFonts w:ascii="Georgia" w:hAnsi="Georgia"/>
          <w:color w:val="000000" w:themeColor="text1"/>
          <w:sz w:val="22"/>
          <w:szCs w:val="22"/>
        </w:rPr>
        <w:t>spegling</w:t>
      </w:r>
      <w:bookmarkStart w:id="0" w:name="_GoBack"/>
      <w:bookmarkEnd w:id="0"/>
      <w:r w:rsidR="00883BE0">
        <w:rPr>
          <w:rFonts w:ascii="Georgia" w:hAnsi="Georgia"/>
          <w:color w:val="000000" w:themeColor="text1"/>
          <w:sz w:val="22"/>
          <w:szCs w:val="22"/>
        </w:rPr>
        <w:t xml:space="preserve"> av hur stark du är som arbetsgivare</w:t>
      </w:r>
      <w:r w:rsidR="00353DB0">
        <w:rPr>
          <w:rFonts w:ascii="Georgia" w:hAnsi="Georgia"/>
          <w:color w:val="000000" w:themeColor="text1"/>
          <w:sz w:val="22"/>
          <w:szCs w:val="22"/>
        </w:rPr>
        <w:t xml:space="preserve">. Det visar också på hur bra företaget är på att attrahera och behålla talanger. I år har vi kunnat konstatera en mer varierad arbetsgivarlista, där nya industrier inom exempelvis e-handel har dykt upp. Äldre områden som energisektorn har förlorat mark </w:t>
      </w:r>
      <w:r w:rsidR="000963AC">
        <w:rPr>
          <w:rFonts w:ascii="Georgia" w:hAnsi="Georgia"/>
          <w:color w:val="000000" w:themeColor="text1"/>
          <w:sz w:val="22"/>
          <w:szCs w:val="22"/>
        </w:rPr>
        <w:t>i och med</w:t>
      </w:r>
      <w:r w:rsidR="00353DB0">
        <w:rPr>
          <w:rFonts w:ascii="Georgia" w:hAnsi="Georgia"/>
          <w:color w:val="000000" w:themeColor="text1"/>
          <w:sz w:val="22"/>
          <w:szCs w:val="22"/>
        </w:rPr>
        <w:t xml:space="preserve"> nya generationer av talanger</w:t>
      </w:r>
      <w:r w:rsidR="000963AC">
        <w:rPr>
          <w:rFonts w:ascii="Georgia" w:hAnsi="Georgia"/>
          <w:color w:val="000000" w:themeColor="text1"/>
          <w:sz w:val="22"/>
          <w:szCs w:val="22"/>
        </w:rPr>
        <w:t xml:space="preserve"> som befinner sig i andra sektorer</w:t>
      </w:r>
      <w:r w:rsidR="00883BE0" w:rsidRPr="00353DB0">
        <w:rPr>
          <w:rFonts w:ascii="Georgia" w:hAnsi="Georgia"/>
          <w:color w:val="000000" w:themeColor="text1"/>
          <w:sz w:val="22"/>
          <w:szCs w:val="22"/>
        </w:rPr>
        <w:t>, säger Petter Nylander, global vd för Universum Group.</w:t>
      </w:r>
    </w:p>
    <w:p w14:paraId="77BA8FE9" w14:textId="6F9DA139" w:rsidR="00D1538F" w:rsidRPr="000963AC" w:rsidRDefault="00D1538F" w:rsidP="000963AC">
      <w:pPr>
        <w:spacing w:line="276" w:lineRule="auto"/>
        <w:rPr>
          <w:rFonts w:ascii="Georgia" w:hAnsi="Georgia"/>
          <w:color w:val="FF0000"/>
          <w:sz w:val="22"/>
          <w:szCs w:val="22"/>
        </w:rPr>
      </w:pPr>
    </w:p>
    <w:sectPr w:rsidR="00D1538F" w:rsidRPr="000963AC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C8F9" w14:textId="77777777" w:rsidR="00212747" w:rsidRDefault="00212747" w:rsidP="00264FEC">
      <w:r>
        <w:separator/>
      </w:r>
    </w:p>
  </w:endnote>
  <w:endnote w:type="continuationSeparator" w:id="0">
    <w:p w14:paraId="0FDDE6CD" w14:textId="77777777" w:rsidR="00212747" w:rsidRDefault="00212747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32411C1E" w:rsidR="003A6362" w:rsidRPr="006B7C84" w:rsidRDefault="000214C7" w:rsidP="00077065">
    <w:pPr>
      <w:spacing w:line="276" w:lineRule="auto"/>
      <w:rPr>
        <w:rStyle w:val="Hyperlnk"/>
        <w:color w:val="FF0000"/>
        <w:sz w:val="22"/>
      </w:rPr>
    </w:pPr>
    <w:r>
      <w:rPr>
        <w:sz w:val="22"/>
      </w:rPr>
      <w:t>Martin</w:t>
    </w:r>
    <w:r w:rsidR="003A6362">
      <w:rPr>
        <w:sz w:val="22"/>
      </w:rPr>
      <w:t xml:space="preserve"> </w:t>
    </w:r>
    <w:r>
      <w:rPr>
        <w:sz w:val="22"/>
      </w:rPr>
      <w:t>Ruist</w:t>
    </w:r>
    <w:r w:rsidR="003A6362">
      <w:rPr>
        <w:sz w:val="22"/>
      </w:rPr>
      <w:t xml:space="preserve">, </w:t>
    </w:r>
    <w:r>
      <w:rPr>
        <w:sz w:val="22"/>
      </w:rPr>
      <w:t xml:space="preserve">tf. </w:t>
    </w:r>
    <w:r w:rsidR="003A6362">
      <w:rPr>
        <w:sz w:val="22"/>
      </w:rPr>
      <w:t xml:space="preserve">informationschef, </w:t>
    </w:r>
    <w:hyperlink r:id="rId1" w:history="1">
      <w:r>
        <w:rPr>
          <w:rStyle w:val="Hyperlnk"/>
          <w:sz w:val="22"/>
        </w:rPr>
        <w:t>mruist@ford.com</w:t>
      </w:r>
    </w:hyperlink>
    <w:r w:rsidR="003A6362">
      <w:rPr>
        <w:sz w:val="22"/>
      </w:rPr>
      <w:t xml:space="preserve"> eller</w:t>
    </w:r>
    <w:r w:rsidR="005C099B">
      <w:rPr>
        <w:sz w:val="22"/>
      </w:rPr>
      <w:t xml:space="preserve"> 0739-32 12 62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6CB04B15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045B5B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045B5B">
      <w:rPr>
        <w:rFonts w:ascii="Georgia" w:hAnsi="Georgia"/>
        <w:iCs/>
        <w:sz w:val="20"/>
        <w:szCs w:val="20"/>
      </w:rPr>
      <w:t>Dearborn</w:t>
    </w:r>
    <w:proofErr w:type="spellEnd"/>
    <w:r w:rsidRPr="00045B5B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C099B">
      <w:rPr>
        <w:rFonts w:ascii="Georgia" w:hAnsi="Georgia"/>
        <w:iCs/>
        <w:sz w:val="20"/>
        <w:szCs w:val="20"/>
      </w:rPr>
      <w:t>dsdelar. Koncernen har cirka 202</w:t>
    </w:r>
    <w:r w:rsidRPr="00045B5B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283BC" w14:textId="77777777" w:rsidR="00212747" w:rsidRDefault="00212747" w:rsidP="00264FEC">
      <w:r>
        <w:separator/>
      </w:r>
    </w:p>
  </w:footnote>
  <w:footnote w:type="continuationSeparator" w:id="0">
    <w:p w14:paraId="5973872B" w14:textId="77777777" w:rsidR="00212747" w:rsidRDefault="00212747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3B8DF91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057092">
      <w:rPr>
        <w:sz w:val="22"/>
      </w:rPr>
      <w:t>08-02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E14FB"/>
    <w:multiLevelType w:val="hybridMultilevel"/>
    <w:tmpl w:val="44664AAA"/>
    <w:lvl w:ilvl="0" w:tplc="34F03D40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5175"/>
    <w:multiLevelType w:val="hybridMultilevel"/>
    <w:tmpl w:val="2E388FC0"/>
    <w:lvl w:ilvl="0" w:tplc="66264A84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1862"/>
    <w:rsid w:val="000214C7"/>
    <w:rsid w:val="00045853"/>
    <w:rsid w:val="00045B5B"/>
    <w:rsid w:val="00057038"/>
    <w:rsid w:val="00057092"/>
    <w:rsid w:val="00077065"/>
    <w:rsid w:val="000831DF"/>
    <w:rsid w:val="000963AC"/>
    <w:rsid w:val="000A67F7"/>
    <w:rsid w:val="000B03AF"/>
    <w:rsid w:val="000B2860"/>
    <w:rsid w:val="000B2899"/>
    <w:rsid w:val="000C4EDD"/>
    <w:rsid w:val="000F1786"/>
    <w:rsid w:val="00113C48"/>
    <w:rsid w:val="0012185F"/>
    <w:rsid w:val="001271D4"/>
    <w:rsid w:val="0013161A"/>
    <w:rsid w:val="00153DE0"/>
    <w:rsid w:val="00162FA0"/>
    <w:rsid w:val="00187260"/>
    <w:rsid w:val="001D1731"/>
    <w:rsid w:val="00212747"/>
    <w:rsid w:val="00220719"/>
    <w:rsid w:val="00243E43"/>
    <w:rsid w:val="00254D85"/>
    <w:rsid w:val="00264FEC"/>
    <w:rsid w:val="002739C1"/>
    <w:rsid w:val="00280782"/>
    <w:rsid w:val="002951CB"/>
    <w:rsid w:val="002D3BA7"/>
    <w:rsid w:val="002E237B"/>
    <w:rsid w:val="00353DB0"/>
    <w:rsid w:val="00365B44"/>
    <w:rsid w:val="003A4034"/>
    <w:rsid w:val="003A6362"/>
    <w:rsid w:val="00417372"/>
    <w:rsid w:val="00460BD6"/>
    <w:rsid w:val="00463E4A"/>
    <w:rsid w:val="00475E27"/>
    <w:rsid w:val="0048026E"/>
    <w:rsid w:val="00494AD6"/>
    <w:rsid w:val="004F382B"/>
    <w:rsid w:val="005115D9"/>
    <w:rsid w:val="00531408"/>
    <w:rsid w:val="0056611C"/>
    <w:rsid w:val="00572EF1"/>
    <w:rsid w:val="00577DF5"/>
    <w:rsid w:val="00583816"/>
    <w:rsid w:val="005A69B3"/>
    <w:rsid w:val="005B2747"/>
    <w:rsid w:val="005C099B"/>
    <w:rsid w:val="005D0C4B"/>
    <w:rsid w:val="005F5B99"/>
    <w:rsid w:val="005F6BC6"/>
    <w:rsid w:val="00623ADB"/>
    <w:rsid w:val="00683A5E"/>
    <w:rsid w:val="006A0328"/>
    <w:rsid w:val="006B7C84"/>
    <w:rsid w:val="0074698B"/>
    <w:rsid w:val="00747CF2"/>
    <w:rsid w:val="0076312C"/>
    <w:rsid w:val="00770F6A"/>
    <w:rsid w:val="007A6A19"/>
    <w:rsid w:val="007B008E"/>
    <w:rsid w:val="007C6592"/>
    <w:rsid w:val="007F39A2"/>
    <w:rsid w:val="00823953"/>
    <w:rsid w:val="00883BE0"/>
    <w:rsid w:val="00892D16"/>
    <w:rsid w:val="008B2755"/>
    <w:rsid w:val="008C2480"/>
    <w:rsid w:val="008E2E51"/>
    <w:rsid w:val="00903156"/>
    <w:rsid w:val="00904CF2"/>
    <w:rsid w:val="00907DE0"/>
    <w:rsid w:val="00915896"/>
    <w:rsid w:val="0092514A"/>
    <w:rsid w:val="00943F92"/>
    <w:rsid w:val="00944323"/>
    <w:rsid w:val="009462A1"/>
    <w:rsid w:val="0095475B"/>
    <w:rsid w:val="009764A3"/>
    <w:rsid w:val="009C2E64"/>
    <w:rsid w:val="009D62C7"/>
    <w:rsid w:val="009E2149"/>
    <w:rsid w:val="00A026FB"/>
    <w:rsid w:val="00A455A8"/>
    <w:rsid w:val="00A76FB2"/>
    <w:rsid w:val="00A846D9"/>
    <w:rsid w:val="00AC225B"/>
    <w:rsid w:val="00AD02F5"/>
    <w:rsid w:val="00AD52FF"/>
    <w:rsid w:val="00AE3957"/>
    <w:rsid w:val="00AF7864"/>
    <w:rsid w:val="00B17A0C"/>
    <w:rsid w:val="00B233EF"/>
    <w:rsid w:val="00B30C79"/>
    <w:rsid w:val="00B31635"/>
    <w:rsid w:val="00B60EFD"/>
    <w:rsid w:val="00B901A2"/>
    <w:rsid w:val="00B9091E"/>
    <w:rsid w:val="00BA3171"/>
    <w:rsid w:val="00BA6FE2"/>
    <w:rsid w:val="00BC107D"/>
    <w:rsid w:val="00BF5457"/>
    <w:rsid w:val="00C162ED"/>
    <w:rsid w:val="00C26AD8"/>
    <w:rsid w:val="00C35DD6"/>
    <w:rsid w:val="00C42391"/>
    <w:rsid w:val="00C47B7F"/>
    <w:rsid w:val="00C62BB3"/>
    <w:rsid w:val="00CB3958"/>
    <w:rsid w:val="00CF6554"/>
    <w:rsid w:val="00D109A5"/>
    <w:rsid w:val="00D1538F"/>
    <w:rsid w:val="00D24113"/>
    <w:rsid w:val="00D731A2"/>
    <w:rsid w:val="00D94FBE"/>
    <w:rsid w:val="00DB1546"/>
    <w:rsid w:val="00E05D2F"/>
    <w:rsid w:val="00E222EA"/>
    <w:rsid w:val="00E47955"/>
    <w:rsid w:val="00E57F14"/>
    <w:rsid w:val="00E643E7"/>
    <w:rsid w:val="00E807F8"/>
    <w:rsid w:val="00EB0827"/>
    <w:rsid w:val="00EB76D5"/>
    <w:rsid w:val="00ED7FF9"/>
    <w:rsid w:val="00EE2CD1"/>
    <w:rsid w:val="00F31FF6"/>
    <w:rsid w:val="00FA0587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1538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D1538F"/>
    <w:rPr>
      <w:rFonts w:ascii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1538F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95</TotalTime>
  <Pages>1</Pages>
  <Words>244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11</cp:revision>
  <dcterms:created xsi:type="dcterms:W3CDTF">2017-08-01T07:50:00Z</dcterms:created>
  <dcterms:modified xsi:type="dcterms:W3CDTF">2017-08-01T20:53:00Z</dcterms:modified>
</cp:coreProperties>
</file>