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32C18" w14:textId="740631F0" w:rsidR="000C3201" w:rsidRPr="00630B14" w:rsidRDefault="00F57ECE" w:rsidP="0034743A">
      <w:pPr>
        <w:spacing w:before="100" w:beforeAutospacing="1" w:after="100" w:afterAutospacing="1" w:line="240" w:lineRule="auto"/>
        <w:outlineLvl w:val="1"/>
        <w:rPr>
          <w:rFonts w:cs="Arial"/>
          <w:b/>
          <w:bCs/>
          <w:sz w:val="16"/>
          <w:szCs w:val="16"/>
          <w:lang w:val="nb-NO"/>
        </w:rPr>
      </w:pPr>
      <w:r w:rsidRPr="00630B14">
        <w:rPr>
          <w:rFonts w:ascii="Arial Nova Light" w:hAnsi="Arial Nova Light"/>
          <w:noProof/>
          <w:color w:val="141414"/>
          <w:sz w:val="24"/>
          <w:szCs w:val="24"/>
          <w:lang w:val="nb-NO"/>
        </w:rPr>
        <w:t>PRESS</w:t>
      </w:r>
      <w:r w:rsidR="0034743A" w:rsidRPr="00630B14">
        <w:rPr>
          <w:rFonts w:ascii="Arial Nova Light" w:hAnsi="Arial Nova Light"/>
          <w:noProof/>
          <w:color w:val="141414"/>
          <w:sz w:val="24"/>
          <w:szCs w:val="24"/>
          <w:lang w:val="nb-NO"/>
        </w:rPr>
        <w:t>E</w:t>
      </w:r>
      <w:r w:rsidRPr="00630B14">
        <w:rPr>
          <w:rFonts w:ascii="Arial Nova Light" w:hAnsi="Arial Nova Light"/>
          <w:noProof/>
          <w:color w:val="141414"/>
          <w:sz w:val="24"/>
          <w:szCs w:val="24"/>
          <w:lang w:val="nb-NO"/>
        </w:rPr>
        <w:t>ME</w:t>
      </w:r>
      <w:r w:rsidR="0034743A" w:rsidRPr="00630B14">
        <w:rPr>
          <w:rFonts w:ascii="Arial Nova Light" w:hAnsi="Arial Nova Light"/>
          <w:noProof/>
          <w:color w:val="141414"/>
          <w:sz w:val="24"/>
          <w:szCs w:val="24"/>
          <w:lang w:val="nb-NO"/>
        </w:rPr>
        <w:t>L</w:t>
      </w:r>
      <w:r w:rsidRPr="00630B14">
        <w:rPr>
          <w:rFonts w:ascii="Arial Nova Light" w:hAnsi="Arial Nova Light"/>
          <w:noProof/>
          <w:color w:val="141414"/>
          <w:sz w:val="24"/>
          <w:szCs w:val="24"/>
          <w:lang w:val="nb-NO"/>
        </w:rPr>
        <w:t>D</w:t>
      </w:r>
      <w:r w:rsidR="0034743A" w:rsidRPr="00630B14">
        <w:rPr>
          <w:rFonts w:ascii="Arial Nova Light" w:hAnsi="Arial Nova Light"/>
          <w:noProof/>
          <w:color w:val="141414"/>
          <w:sz w:val="24"/>
          <w:szCs w:val="24"/>
          <w:lang w:val="nb-NO"/>
        </w:rPr>
        <w:t>ING</w:t>
      </w:r>
      <w:r w:rsidRPr="00630B14">
        <w:rPr>
          <w:noProof/>
          <w:color w:val="141414"/>
          <w:sz w:val="16"/>
          <w:szCs w:val="16"/>
          <w:lang w:val="nb-NO"/>
        </w:rPr>
        <w:tab/>
      </w:r>
      <w:r w:rsidR="0034743A" w:rsidRPr="00630B14">
        <w:rPr>
          <w:noProof/>
          <w:color w:val="141414"/>
          <w:sz w:val="16"/>
          <w:szCs w:val="16"/>
          <w:lang w:val="nb-NO"/>
        </w:rPr>
        <w:tab/>
      </w:r>
      <w:r w:rsidR="0034743A" w:rsidRPr="00630B14">
        <w:rPr>
          <w:noProof/>
          <w:color w:val="141414"/>
          <w:sz w:val="16"/>
          <w:szCs w:val="16"/>
          <w:lang w:val="nb-NO"/>
        </w:rPr>
        <w:tab/>
      </w:r>
      <w:r w:rsidR="0034743A" w:rsidRPr="00630B14">
        <w:rPr>
          <w:noProof/>
          <w:color w:val="141414"/>
          <w:sz w:val="16"/>
          <w:szCs w:val="16"/>
          <w:lang w:val="nb-NO"/>
        </w:rPr>
        <w:tab/>
      </w:r>
      <w:r w:rsidR="0034743A" w:rsidRPr="00630B14">
        <w:rPr>
          <w:noProof/>
          <w:color w:val="141414"/>
          <w:sz w:val="16"/>
          <w:szCs w:val="16"/>
          <w:lang w:val="nb-NO"/>
        </w:rPr>
        <w:tab/>
        <w:t xml:space="preserve">      </w:t>
      </w:r>
      <w:r w:rsidR="00603999">
        <w:rPr>
          <w:noProof/>
          <w:color w:val="141414"/>
          <w:sz w:val="16"/>
          <w:szCs w:val="16"/>
          <w:lang w:val="nb-NO"/>
        </w:rPr>
        <w:t>10</w:t>
      </w:r>
      <w:r w:rsidR="0034743A" w:rsidRPr="00630B14">
        <w:rPr>
          <w:noProof/>
          <w:color w:val="141414"/>
          <w:sz w:val="16"/>
          <w:szCs w:val="16"/>
          <w:lang w:val="nb-NO"/>
        </w:rPr>
        <w:t>-</w:t>
      </w:r>
      <w:r w:rsidR="00630B14">
        <w:rPr>
          <w:noProof/>
          <w:color w:val="141414"/>
          <w:sz w:val="16"/>
          <w:szCs w:val="16"/>
          <w:lang w:val="nb-NO"/>
        </w:rPr>
        <w:t>1</w:t>
      </w:r>
      <w:r w:rsidR="00603999">
        <w:rPr>
          <w:noProof/>
          <w:color w:val="141414"/>
          <w:sz w:val="16"/>
          <w:szCs w:val="16"/>
          <w:lang w:val="nb-NO"/>
        </w:rPr>
        <w:t>2</w:t>
      </w:r>
      <w:r w:rsidR="0034743A" w:rsidRPr="00630B14">
        <w:rPr>
          <w:noProof/>
          <w:color w:val="141414"/>
          <w:sz w:val="16"/>
          <w:szCs w:val="16"/>
          <w:lang w:val="nb-NO"/>
        </w:rPr>
        <w:t>-</w:t>
      </w:r>
      <w:r w:rsidR="000C3201" w:rsidRPr="00630B14">
        <w:rPr>
          <w:noProof/>
          <w:color w:val="141414"/>
          <w:sz w:val="16"/>
          <w:szCs w:val="16"/>
          <w:lang w:val="nb-NO"/>
        </w:rPr>
        <w:t>2020</w:t>
      </w:r>
    </w:p>
    <w:p w14:paraId="0CF9D973" w14:textId="2409B893" w:rsidR="00630B14" w:rsidRPr="00630B14" w:rsidRDefault="00630B14" w:rsidP="00891F86">
      <w:pPr>
        <w:pStyle w:val="Rubrik1"/>
        <w:rPr>
          <w:sz w:val="24"/>
          <w:szCs w:val="24"/>
          <w:lang w:val="nb-NO"/>
        </w:rPr>
      </w:pPr>
      <w:proofErr w:type="spellStart"/>
      <w:r w:rsidRPr="00630B14">
        <w:rPr>
          <w:rFonts w:eastAsia="Arial Black"/>
          <w:sz w:val="32"/>
          <w:lang w:val="nb-NO" w:bidi="nb-NO"/>
        </w:rPr>
        <w:t>Engcons</w:t>
      </w:r>
      <w:proofErr w:type="spellEnd"/>
      <w:r w:rsidRPr="00630B14">
        <w:rPr>
          <w:rFonts w:eastAsia="Arial Black"/>
          <w:sz w:val="32"/>
          <w:lang w:val="nb-NO" w:bidi="nb-NO"/>
        </w:rPr>
        <w:t xml:space="preserve"> millioninvestering i </w:t>
      </w:r>
      <w:proofErr w:type="spellStart"/>
      <w:r w:rsidRPr="00630B14">
        <w:rPr>
          <w:rFonts w:eastAsia="Arial Black"/>
          <w:sz w:val="32"/>
          <w:lang w:val="nb-NO" w:bidi="nb-NO"/>
        </w:rPr>
        <w:t>Strömsund</w:t>
      </w:r>
      <w:proofErr w:type="spellEnd"/>
      <w:r w:rsidRPr="00630B14">
        <w:rPr>
          <w:rFonts w:eastAsia="Arial Black"/>
          <w:sz w:val="32"/>
          <w:lang w:val="nb-NO" w:bidi="nb-NO"/>
        </w:rPr>
        <w:t xml:space="preserve"> ferdig</w:t>
      </w:r>
      <w:r w:rsidRPr="00630B14">
        <w:rPr>
          <w:rFonts w:eastAsia="Arial Black"/>
          <w:sz w:val="32"/>
          <w:lang w:val="nb-NO" w:bidi="nb-NO"/>
        </w:rPr>
        <w:br/>
      </w:r>
      <w:r w:rsidRPr="00630B14">
        <w:rPr>
          <w:rFonts w:eastAsia="Arial Black" w:cs="Arial Black"/>
          <w:b/>
          <w:sz w:val="28"/>
          <w:szCs w:val="28"/>
          <w:lang w:val="nb-NO" w:bidi="nb-NO"/>
        </w:rPr>
        <w:t>– øker kapasiteten med nytt kontorbygg</w:t>
      </w:r>
      <w:r w:rsidRPr="00630B14">
        <w:rPr>
          <w:rFonts w:eastAsia="Arial Black" w:cs="Arial Black"/>
          <w:b/>
          <w:sz w:val="28"/>
          <w:szCs w:val="28"/>
          <w:lang w:val="nb-NO" w:bidi="nb-NO"/>
        </w:rPr>
        <w:br/>
      </w:r>
      <w:r w:rsidRPr="00630B14">
        <w:rPr>
          <w:rFonts w:eastAsia="Arial Black" w:cs="Arial Black"/>
          <w:b/>
          <w:sz w:val="28"/>
          <w:szCs w:val="28"/>
          <w:lang w:val="nb-NO" w:bidi="nb-NO"/>
        </w:rPr>
        <w:br/>
      </w:r>
      <w:proofErr w:type="spellStart"/>
      <w:r w:rsidRPr="00630B14">
        <w:rPr>
          <w:rFonts w:ascii="Arial" w:eastAsia="Arial" w:hAnsi="Arial" w:cs="Arial"/>
          <w:b/>
          <w:sz w:val="24"/>
          <w:szCs w:val="24"/>
          <w:lang w:val="nb-NO" w:bidi="nb-NO"/>
        </w:rPr>
        <w:t>Engcon</w:t>
      </w:r>
      <w:proofErr w:type="spellEnd"/>
      <w:r w:rsidRPr="00630B14">
        <w:rPr>
          <w:rFonts w:ascii="Arial" w:eastAsia="Arial" w:hAnsi="Arial" w:cs="Arial"/>
          <w:b/>
          <w:sz w:val="24"/>
          <w:szCs w:val="24"/>
          <w:lang w:val="nb-NO" w:bidi="nb-NO"/>
        </w:rPr>
        <w:t xml:space="preserve"> har investert millioner i et helt nytt kontorbygg med et areal på over 400 kvadratmeter fordelt på to etasjer. Bygningen er oppført i tilknytning til de eksisterende produksjonslokalene i svenske </w:t>
      </w:r>
      <w:proofErr w:type="spellStart"/>
      <w:r w:rsidRPr="00630B14">
        <w:rPr>
          <w:rFonts w:ascii="Arial" w:eastAsia="Arial" w:hAnsi="Arial" w:cs="Arial"/>
          <w:b/>
          <w:sz w:val="24"/>
          <w:szCs w:val="24"/>
          <w:lang w:val="nb-NO" w:bidi="nb-NO"/>
        </w:rPr>
        <w:t>Strömsund</w:t>
      </w:r>
      <w:proofErr w:type="spellEnd"/>
      <w:r w:rsidRPr="00630B14">
        <w:rPr>
          <w:rFonts w:ascii="Arial" w:eastAsia="Arial" w:hAnsi="Arial" w:cs="Arial"/>
          <w:b/>
          <w:sz w:val="24"/>
          <w:szCs w:val="24"/>
          <w:lang w:val="nb-NO" w:bidi="nb-NO"/>
        </w:rPr>
        <w:t>. Investeringen er et ledd i å skape forutsetninger for videre vekst.</w:t>
      </w:r>
      <w:r w:rsidRPr="00630B14">
        <w:rPr>
          <w:rFonts w:ascii="Arial" w:eastAsia="Arial" w:hAnsi="Arial" w:cs="Arial"/>
          <w:b/>
          <w:sz w:val="24"/>
          <w:szCs w:val="24"/>
          <w:lang w:val="nb-NO" w:bidi="nb-NO"/>
        </w:rPr>
        <w:br/>
      </w:r>
    </w:p>
    <w:p w14:paraId="6817D82F" w14:textId="07A922E2" w:rsidR="00630B14" w:rsidRPr="00630B14" w:rsidRDefault="00630B14" w:rsidP="00891F86">
      <w:pPr>
        <w:pStyle w:val="Normalwebb"/>
        <w:spacing w:before="0" w:beforeAutospacing="0" w:after="0" w:afterAutospacing="0"/>
        <w:rPr>
          <w:rFonts w:ascii="Arial" w:hAnsi="Arial" w:cs="Arial"/>
          <w:lang w:val="nb-NO"/>
        </w:rPr>
      </w:pPr>
      <w:r w:rsidRPr="00630B14">
        <w:rPr>
          <w:rFonts w:ascii="Arial" w:eastAsia="Arial" w:hAnsi="Arial" w:cs="Arial"/>
          <w:lang w:val="nb-NO" w:bidi="nb-NO"/>
        </w:rPr>
        <w:t xml:space="preserve">Her om året innviet </w:t>
      </w:r>
      <w:proofErr w:type="spellStart"/>
      <w:r w:rsidRPr="00630B14">
        <w:rPr>
          <w:rFonts w:ascii="Arial" w:eastAsia="Arial" w:hAnsi="Arial" w:cs="Arial"/>
          <w:lang w:val="nb-NO" w:bidi="nb-NO"/>
        </w:rPr>
        <w:t>Engcon</w:t>
      </w:r>
      <w:proofErr w:type="spellEnd"/>
      <w:r w:rsidRPr="00630B14">
        <w:rPr>
          <w:rFonts w:ascii="Arial" w:eastAsia="Arial" w:hAnsi="Arial" w:cs="Arial"/>
          <w:lang w:val="nb-NO" w:bidi="nb-NO"/>
        </w:rPr>
        <w:t xml:space="preserve"> et helautomatisk anlegg i </w:t>
      </w:r>
      <w:proofErr w:type="spellStart"/>
      <w:r w:rsidRPr="00630B14">
        <w:rPr>
          <w:rFonts w:ascii="Arial" w:eastAsia="Arial" w:hAnsi="Arial" w:cs="Arial"/>
          <w:lang w:val="nb-NO" w:bidi="nb-NO"/>
        </w:rPr>
        <w:t>Strömsund</w:t>
      </w:r>
      <w:proofErr w:type="spellEnd"/>
      <w:r w:rsidRPr="00630B14">
        <w:rPr>
          <w:rFonts w:ascii="Arial" w:eastAsia="Arial" w:hAnsi="Arial" w:cs="Arial"/>
          <w:lang w:val="nb-NO" w:bidi="nb-NO"/>
        </w:rPr>
        <w:t xml:space="preserve"> for bearbeiding og herding av stammer til hovedproduktet, </w:t>
      </w:r>
      <w:proofErr w:type="spellStart"/>
      <w:r w:rsidRPr="00630B14">
        <w:rPr>
          <w:rFonts w:ascii="Arial" w:eastAsia="Arial" w:hAnsi="Arial" w:cs="Arial"/>
          <w:lang w:val="nb-NO" w:bidi="nb-NO"/>
        </w:rPr>
        <w:t>tiltrotatoren</w:t>
      </w:r>
      <w:proofErr w:type="spellEnd"/>
      <w:r w:rsidRPr="00630B14">
        <w:rPr>
          <w:rFonts w:ascii="Arial" w:eastAsia="Arial" w:hAnsi="Arial" w:cs="Arial"/>
          <w:lang w:val="nb-NO" w:bidi="nb-NO"/>
        </w:rPr>
        <w:t xml:space="preserve">. Nå fortsetter </w:t>
      </w:r>
      <w:proofErr w:type="spellStart"/>
      <w:r w:rsidRPr="00630B14">
        <w:rPr>
          <w:rFonts w:ascii="Arial" w:eastAsia="Arial" w:hAnsi="Arial" w:cs="Arial"/>
          <w:lang w:val="nb-NO" w:bidi="nb-NO"/>
        </w:rPr>
        <w:t>Engcon</w:t>
      </w:r>
      <w:proofErr w:type="spellEnd"/>
      <w:r w:rsidRPr="00630B14">
        <w:rPr>
          <w:rFonts w:ascii="Arial" w:eastAsia="Arial" w:hAnsi="Arial" w:cs="Arial"/>
          <w:lang w:val="nb-NO" w:bidi="nb-NO"/>
        </w:rPr>
        <w:t xml:space="preserve"> å ruste opp for fremtiden, samtidig som de styrker sin svenske base.</w:t>
      </w:r>
    </w:p>
    <w:p w14:paraId="75CD60E2" w14:textId="77777777" w:rsidR="00630B14" w:rsidRPr="00630B14" w:rsidRDefault="00630B14" w:rsidP="00891F86">
      <w:pPr>
        <w:pStyle w:val="Normalwebb"/>
        <w:spacing w:before="0" w:beforeAutospacing="0" w:after="0" w:afterAutospacing="0"/>
        <w:rPr>
          <w:rFonts w:ascii="Arial" w:hAnsi="Arial" w:cs="Arial"/>
          <w:lang w:val="nb-NO"/>
        </w:rPr>
      </w:pPr>
    </w:p>
    <w:p w14:paraId="630AA7D3" w14:textId="6DEF8FFF" w:rsidR="00630B14" w:rsidRPr="00630B14" w:rsidRDefault="00630B14" w:rsidP="00891F86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lang w:val="nb-NO"/>
        </w:rPr>
      </w:pPr>
      <w:r w:rsidRPr="00630B14">
        <w:rPr>
          <w:rFonts w:ascii="Arial" w:eastAsia="Arial" w:hAnsi="Arial" w:cs="Arial"/>
          <w:lang w:val="nb-NO" w:bidi="nb-NO"/>
        </w:rPr>
        <w:t xml:space="preserve">– </w:t>
      </w:r>
      <w:proofErr w:type="spellStart"/>
      <w:r w:rsidRPr="00630B14">
        <w:rPr>
          <w:rFonts w:ascii="Arial" w:eastAsia="Arial" w:hAnsi="Arial" w:cs="Arial"/>
          <w:lang w:val="nb-NO" w:bidi="nb-NO"/>
        </w:rPr>
        <w:t>Engcons</w:t>
      </w:r>
      <w:proofErr w:type="spellEnd"/>
      <w:r w:rsidRPr="00630B14">
        <w:rPr>
          <w:rFonts w:ascii="Arial" w:eastAsia="Arial" w:hAnsi="Arial" w:cs="Arial"/>
          <w:lang w:val="nb-NO" w:bidi="nb-NO"/>
        </w:rPr>
        <w:t xml:space="preserve"> hjerte ligger i </w:t>
      </w:r>
      <w:proofErr w:type="spellStart"/>
      <w:r w:rsidRPr="00630B14">
        <w:rPr>
          <w:rFonts w:ascii="Arial" w:eastAsia="Arial" w:hAnsi="Arial" w:cs="Arial"/>
          <w:lang w:val="nb-NO" w:bidi="nb-NO"/>
        </w:rPr>
        <w:t>Strömsund</w:t>
      </w:r>
      <w:proofErr w:type="spellEnd"/>
      <w:r w:rsidRPr="00630B14">
        <w:rPr>
          <w:rFonts w:ascii="Arial" w:eastAsia="Arial" w:hAnsi="Arial" w:cs="Arial"/>
          <w:lang w:val="nb-NO" w:bidi="nb-NO"/>
        </w:rPr>
        <w:t xml:space="preserve">, noe det vil fortsette å gjøre. Den internasjonale ekspansjonen har økt behovet for kontorlokaler, og for å kunne håndtere den videre veksten, har vi nå bygget ut, sier Krister Blomgren, adm. dir. i </w:t>
      </w:r>
      <w:proofErr w:type="spellStart"/>
      <w:r w:rsidRPr="00630B14">
        <w:rPr>
          <w:rFonts w:ascii="Arial" w:eastAsia="Arial" w:hAnsi="Arial" w:cs="Arial"/>
          <w:lang w:val="nb-NO" w:bidi="nb-NO"/>
        </w:rPr>
        <w:t>Engcon</w:t>
      </w:r>
      <w:proofErr w:type="spellEnd"/>
      <w:r w:rsidRPr="00630B14">
        <w:rPr>
          <w:rFonts w:ascii="Arial" w:eastAsia="Arial" w:hAnsi="Arial" w:cs="Arial"/>
          <w:lang w:val="nb-NO" w:bidi="nb-NO"/>
        </w:rPr>
        <w:t xml:space="preserve"> Group.</w:t>
      </w:r>
    </w:p>
    <w:p w14:paraId="2AD52EE2" w14:textId="77777777" w:rsidR="00630B14" w:rsidRPr="00630B14" w:rsidRDefault="00630B14" w:rsidP="00891F86">
      <w:pPr>
        <w:pStyle w:val="Normalwebb"/>
        <w:spacing w:before="0" w:beforeAutospacing="0" w:after="0" w:afterAutospacing="0"/>
        <w:rPr>
          <w:rFonts w:ascii="Arial" w:hAnsi="Arial" w:cs="Arial"/>
          <w:lang w:val="nb-NO"/>
        </w:rPr>
      </w:pPr>
    </w:p>
    <w:p w14:paraId="4F7456CA" w14:textId="7CE54619" w:rsidR="00630B14" w:rsidRPr="00630B14" w:rsidRDefault="00630B14" w:rsidP="00891F86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lang w:val="nb-NO"/>
        </w:rPr>
      </w:pPr>
      <w:r w:rsidRPr="00630B14">
        <w:rPr>
          <w:rFonts w:ascii="Arial" w:eastAsia="Arial" w:hAnsi="Arial" w:cs="Arial"/>
          <w:lang w:val="nb-NO" w:bidi="nb-NO"/>
        </w:rPr>
        <w:t xml:space="preserve">For 30 år siden grunnla Stig Engström </w:t>
      </w:r>
      <w:proofErr w:type="spellStart"/>
      <w:r w:rsidRPr="00630B14">
        <w:rPr>
          <w:rFonts w:ascii="Arial" w:eastAsia="Arial" w:hAnsi="Arial" w:cs="Arial"/>
          <w:lang w:val="nb-NO" w:bidi="nb-NO"/>
        </w:rPr>
        <w:t>Engcon</w:t>
      </w:r>
      <w:proofErr w:type="spellEnd"/>
      <w:r w:rsidRPr="00630B14">
        <w:rPr>
          <w:rFonts w:ascii="Arial" w:eastAsia="Arial" w:hAnsi="Arial" w:cs="Arial"/>
          <w:lang w:val="nb-NO" w:bidi="nb-NO"/>
        </w:rPr>
        <w:t xml:space="preserve"> i </w:t>
      </w:r>
      <w:proofErr w:type="spellStart"/>
      <w:r w:rsidRPr="00630B14">
        <w:rPr>
          <w:rFonts w:ascii="Arial" w:eastAsia="Arial" w:hAnsi="Arial" w:cs="Arial"/>
          <w:lang w:val="nb-NO" w:bidi="nb-NO"/>
        </w:rPr>
        <w:t>jämtlandske</w:t>
      </w:r>
      <w:proofErr w:type="spellEnd"/>
      <w:r w:rsidRPr="00630B14">
        <w:rPr>
          <w:rFonts w:ascii="Arial" w:eastAsia="Arial" w:hAnsi="Arial" w:cs="Arial"/>
          <w:lang w:val="nb-NO" w:bidi="nb-NO"/>
        </w:rPr>
        <w:t xml:space="preserve"> </w:t>
      </w:r>
      <w:proofErr w:type="spellStart"/>
      <w:r w:rsidRPr="00630B14">
        <w:rPr>
          <w:rFonts w:ascii="Arial" w:eastAsia="Arial" w:hAnsi="Arial" w:cs="Arial"/>
          <w:lang w:val="nb-NO" w:bidi="nb-NO"/>
        </w:rPr>
        <w:t>Strömsund</w:t>
      </w:r>
      <w:proofErr w:type="spellEnd"/>
      <w:r w:rsidRPr="00630B14">
        <w:rPr>
          <w:rFonts w:ascii="Arial" w:eastAsia="Arial" w:hAnsi="Arial" w:cs="Arial"/>
          <w:lang w:val="nb-NO" w:bidi="nb-NO"/>
        </w:rPr>
        <w:t xml:space="preserve">, og selskapet er i dag verdensledende produsent av </w:t>
      </w:r>
      <w:proofErr w:type="spellStart"/>
      <w:r w:rsidRPr="00630B14">
        <w:rPr>
          <w:rFonts w:ascii="Arial" w:eastAsia="Arial" w:hAnsi="Arial" w:cs="Arial"/>
          <w:lang w:val="nb-NO" w:bidi="nb-NO"/>
        </w:rPr>
        <w:t>tiltrotatorer</w:t>
      </w:r>
      <w:proofErr w:type="spellEnd"/>
      <w:r w:rsidRPr="00630B14">
        <w:rPr>
          <w:rFonts w:ascii="Arial" w:eastAsia="Arial" w:hAnsi="Arial" w:cs="Arial"/>
          <w:lang w:val="nb-NO" w:bidi="nb-NO"/>
        </w:rPr>
        <w:t xml:space="preserve"> for gravemaskiner. På begynnelsen av 2000-tallet begynte </w:t>
      </w:r>
      <w:proofErr w:type="spellStart"/>
      <w:r w:rsidRPr="00630B14">
        <w:rPr>
          <w:rFonts w:ascii="Arial" w:eastAsia="Arial" w:hAnsi="Arial" w:cs="Arial"/>
          <w:lang w:val="nb-NO" w:bidi="nb-NO"/>
        </w:rPr>
        <w:t>Engcon</w:t>
      </w:r>
      <w:proofErr w:type="spellEnd"/>
      <w:r w:rsidRPr="00630B14">
        <w:rPr>
          <w:rFonts w:ascii="Arial" w:eastAsia="Arial" w:hAnsi="Arial" w:cs="Arial"/>
          <w:lang w:val="nb-NO" w:bidi="nb-NO"/>
        </w:rPr>
        <w:t xml:space="preserve"> å satse internasjonalt, og selskapet har nå blitt et internasjonalt konsern med avdelinger over hele verden.</w:t>
      </w:r>
    </w:p>
    <w:p w14:paraId="3D32502F" w14:textId="77777777" w:rsidR="00630B14" w:rsidRPr="00630B14" w:rsidRDefault="00630B14" w:rsidP="00891F86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lang w:val="nb-NO"/>
        </w:rPr>
      </w:pPr>
    </w:p>
    <w:p w14:paraId="4E3AFBE2" w14:textId="4B217352" w:rsidR="00630B14" w:rsidRPr="00630B14" w:rsidRDefault="00630B14" w:rsidP="00891F86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lang w:val="nb-NO"/>
        </w:rPr>
      </w:pPr>
      <w:r w:rsidRPr="00630B14">
        <w:rPr>
          <w:rFonts w:ascii="Arial" w:eastAsia="Arial" w:hAnsi="Arial" w:cs="Arial"/>
          <w:lang w:val="nb-NO" w:bidi="nb-NO"/>
        </w:rPr>
        <w:t xml:space="preserve">I dag har </w:t>
      </w:r>
      <w:proofErr w:type="spellStart"/>
      <w:r w:rsidRPr="00630B14">
        <w:rPr>
          <w:rFonts w:ascii="Arial" w:eastAsia="Arial" w:hAnsi="Arial" w:cs="Arial"/>
          <w:lang w:val="nb-NO" w:bidi="nb-NO"/>
        </w:rPr>
        <w:t>Engcon</w:t>
      </w:r>
      <w:proofErr w:type="spellEnd"/>
      <w:r w:rsidRPr="00630B14">
        <w:rPr>
          <w:rFonts w:ascii="Arial" w:eastAsia="Arial" w:hAnsi="Arial" w:cs="Arial"/>
          <w:lang w:val="nb-NO" w:bidi="nb-NO"/>
        </w:rPr>
        <w:t xml:space="preserve"> etablert salgsselskaper i Sverige, Finland, Norge, Danmark, Storbritannia, Benelux, Frankrike, Tyskland, Nord-Amerika, Australia, Korea, Japan samt en fabrikk i Polen. </w:t>
      </w:r>
      <w:proofErr w:type="spellStart"/>
      <w:r w:rsidRPr="00630B14">
        <w:rPr>
          <w:rFonts w:ascii="Arial" w:eastAsia="Arial" w:hAnsi="Arial" w:cs="Arial"/>
          <w:lang w:val="nb-NO" w:bidi="nb-NO"/>
        </w:rPr>
        <w:t>Engcon</w:t>
      </w:r>
      <w:proofErr w:type="spellEnd"/>
      <w:r w:rsidRPr="00630B14">
        <w:rPr>
          <w:rFonts w:ascii="Arial" w:eastAsia="Arial" w:hAnsi="Arial" w:cs="Arial"/>
          <w:lang w:val="nb-NO" w:bidi="nb-NO"/>
        </w:rPr>
        <w:t xml:space="preserve">-konsernets hovedkontor og </w:t>
      </w:r>
      <w:proofErr w:type="spellStart"/>
      <w:r w:rsidRPr="00630B14">
        <w:rPr>
          <w:rFonts w:ascii="Arial" w:eastAsia="Arial" w:hAnsi="Arial" w:cs="Arial"/>
          <w:lang w:val="nb-NO" w:bidi="nb-NO"/>
        </w:rPr>
        <w:t>hovedproduksjon</w:t>
      </w:r>
      <w:proofErr w:type="spellEnd"/>
      <w:r w:rsidRPr="00630B14">
        <w:rPr>
          <w:rFonts w:ascii="Arial" w:eastAsia="Arial" w:hAnsi="Arial" w:cs="Arial"/>
          <w:lang w:val="nb-NO" w:bidi="nb-NO"/>
        </w:rPr>
        <w:t xml:space="preserve"> finner vi fortsatt i </w:t>
      </w:r>
      <w:proofErr w:type="spellStart"/>
      <w:r w:rsidRPr="00630B14">
        <w:rPr>
          <w:rFonts w:ascii="Arial" w:eastAsia="Arial" w:hAnsi="Arial" w:cs="Arial"/>
          <w:lang w:val="nb-NO" w:bidi="nb-NO"/>
        </w:rPr>
        <w:t>Strömsund</w:t>
      </w:r>
      <w:proofErr w:type="spellEnd"/>
      <w:r w:rsidRPr="00630B14">
        <w:rPr>
          <w:rFonts w:ascii="Arial" w:eastAsia="Arial" w:hAnsi="Arial" w:cs="Arial"/>
          <w:lang w:val="nb-NO" w:bidi="nb-NO"/>
        </w:rPr>
        <w:t xml:space="preserve">, og her har de også samlet alle økonomiske og administrative funksjoner for de ulike </w:t>
      </w:r>
      <w:proofErr w:type="spellStart"/>
      <w:r w:rsidRPr="00630B14">
        <w:rPr>
          <w:rFonts w:ascii="Arial" w:eastAsia="Arial" w:hAnsi="Arial" w:cs="Arial"/>
          <w:lang w:val="nb-NO" w:bidi="nb-NO"/>
        </w:rPr>
        <w:t>Engcon</w:t>
      </w:r>
      <w:proofErr w:type="spellEnd"/>
      <w:r w:rsidRPr="00630B14">
        <w:rPr>
          <w:rFonts w:ascii="Arial" w:eastAsia="Arial" w:hAnsi="Arial" w:cs="Arial"/>
          <w:lang w:val="nb-NO" w:bidi="nb-NO"/>
        </w:rPr>
        <w:t xml:space="preserve">-selskapene. Dette gir et behov for større kontorlokaler. </w:t>
      </w:r>
    </w:p>
    <w:p w14:paraId="47DDDAA7" w14:textId="77777777" w:rsidR="00630B14" w:rsidRPr="00630B14" w:rsidRDefault="00630B14" w:rsidP="00891F86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lang w:val="nb-NO"/>
        </w:rPr>
      </w:pPr>
    </w:p>
    <w:p w14:paraId="251A126F" w14:textId="54FF0B48" w:rsidR="00630B14" w:rsidRPr="00630B14" w:rsidRDefault="00630B14" w:rsidP="00891F86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lang w:val="nb-NO"/>
        </w:rPr>
      </w:pPr>
      <w:r w:rsidRPr="00630B14">
        <w:rPr>
          <w:rFonts w:ascii="Arial" w:eastAsia="Arial" w:hAnsi="Arial" w:cs="Arial"/>
          <w:lang w:val="nb-NO" w:bidi="nb-NO"/>
        </w:rPr>
        <w:t xml:space="preserve">– Det føles kjempegodt at vi nå har to moderne kontoretasjer på 204 kvm hver her i </w:t>
      </w:r>
      <w:proofErr w:type="spellStart"/>
      <w:r w:rsidRPr="00630B14">
        <w:rPr>
          <w:rFonts w:ascii="Arial" w:eastAsia="Arial" w:hAnsi="Arial" w:cs="Arial"/>
          <w:lang w:val="nb-NO" w:bidi="nb-NO"/>
        </w:rPr>
        <w:t>Strömsund</w:t>
      </w:r>
      <w:proofErr w:type="spellEnd"/>
      <w:r w:rsidRPr="00630B14">
        <w:rPr>
          <w:rFonts w:ascii="Arial" w:eastAsia="Arial" w:hAnsi="Arial" w:cs="Arial"/>
          <w:lang w:val="nb-NO" w:bidi="nb-NO"/>
        </w:rPr>
        <w:t xml:space="preserve">. På bakkeplan er det kontorer og grupperom, og i andre etasje finner vi gjestearbeidsplasser samt et større konferanseområde. Dette er for å tilfredsstille </w:t>
      </w:r>
      <w:proofErr w:type="spellStart"/>
      <w:r w:rsidRPr="00630B14">
        <w:rPr>
          <w:rFonts w:ascii="Arial" w:eastAsia="Arial" w:hAnsi="Arial" w:cs="Arial"/>
          <w:lang w:val="nb-NO" w:bidi="nb-NO"/>
        </w:rPr>
        <w:t>Engcons</w:t>
      </w:r>
      <w:proofErr w:type="spellEnd"/>
      <w:r w:rsidRPr="00630B14">
        <w:rPr>
          <w:rFonts w:ascii="Arial" w:eastAsia="Arial" w:hAnsi="Arial" w:cs="Arial"/>
          <w:lang w:val="nb-NO" w:bidi="nb-NO"/>
        </w:rPr>
        <w:t xml:space="preserve"> videre behov og sikre at vi står godt rustet for fremtiden, sier Mikael Persson, adm. dir. i eiendomsselskapet </w:t>
      </w:r>
      <w:proofErr w:type="spellStart"/>
      <w:r w:rsidRPr="00630B14">
        <w:rPr>
          <w:rFonts w:ascii="Arial" w:eastAsia="Arial" w:hAnsi="Arial" w:cs="Arial"/>
          <w:lang w:val="nb-NO" w:bidi="nb-NO"/>
        </w:rPr>
        <w:t>Engcon</w:t>
      </w:r>
      <w:proofErr w:type="spellEnd"/>
      <w:r w:rsidRPr="00630B14">
        <w:rPr>
          <w:rFonts w:ascii="Arial" w:eastAsia="Arial" w:hAnsi="Arial" w:cs="Arial"/>
          <w:lang w:val="nb-NO" w:bidi="nb-NO"/>
        </w:rPr>
        <w:t xml:space="preserve"> Real </w:t>
      </w:r>
      <w:proofErr w:type="spellStart"/>
      <w:r w:rsidRPr="00630B14">
        <w:rPr>
          <w:rFonts w:ascii="Arial" w:eastAsia="Arial" w:hAnsi="Arial" w:cs="Arial"/>
          <w:lang w:val="nb-NO" w:bidi="nb-NO"/>
        </w:rPr>
        <w:t>Estate</w:t>
      </w:r>
      <w:proofErr w:type="spellEnd"/>
      <w:r w:rsidRPr="00630B14">
        <w:rPr>
          <w:rFonts w:ascii="Arial" w:eastAsia="Arial" w:hAnsi="Arial" w:cs="Arial"/>
          <w:lang w:val="nb-NO" w:bidi="nb-NO"/>
        </w:rPr>
        <w:t xml:space="preserve">, som inngår i </w:t>
      </w:r>
      <w:proofErr w:type="spellStart"/>
      <w:r w:rsidRPr="00630B14">
        <w:rPr>
          <w:rFonts w:ascii="Arial" w:eastAsia="Arial" w:hAnsi="Arial" w:cs="Arial"/>
          <w:lang w:val="nb-NO" w:bidi="nb-NO"/>
        </w:rPr>
        <w:t>Engcon</w:t>
      </w:r>
      <w:proofErr w:type="spellEnd"/>
      <w:r w:rsidRPr="00630B14">
        <w:rPr>
          <w:rFonts w:ascii="Arial" w:eastAsia="Arial" w:hAnsi="Arial" w:cs="Arial"/>
          <w:lang w:val="nb-NO" w:bidi="nb-NO"/>
        </w:rPr>
        <w:t xml:space="preserve"> Group.</w:t>
      </w:r>
    </w:p>
    <w:p w14:paraId="7441F706" w14:textId="77777777" w:rsidR="00630B14" w:rsidRPr="00630B14" w:rsidRDefault="00630B14" w:rsidP="00891F86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lang w:val="nb-NO"/>
        </w:rPr>
      </w:pPr>
    </w:p>
    <w:p w14:paraId="43FED7F0" w14:textId="21FD069A" w:rsidR="00630B14" w:rsidRPr="00630B14" w:rsidRDefault="00630B14" w:rsidP="00891F86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lang w:val="nb-NO"/>
        </w:rPr>
      </w:pPr>
      <w:r w:rsidRPr="00630B14">
        <w:rPr>
          <w:rFonts w:ascii="Arial" w:eastAsia="Arial" w:hAnsi="Arial" w:cs="Arial"/>
          <w:lang w:val="nb-NO" w:bidi="nb-NO"/>
        </w:rPr>
        <w:t>Krister Blomgren stemmer i og sier:</w:t>
      </w:r>
    </w:p>
    <w:p w14:paraId="2A0C4C74" w14:textId="02F2F37A" w:rsidR="00630B14" w:rsidRPr="00630B14" w:rsidRDefault="00630B14" w:rsidP="00891F86">
      <w:pPr>
        <w:spacing w:line="240" w:lineRule="auto"/>
        <w:rPr>
          <w:rFonts w:cs="Arial"/>
          <w:sz w:val="24"/>
          <w:szCs w:val="24"/>
          <w:lang w:val="nb-NO"/>
        </w:rPr>
      </w:pPr>
      <w:r w:rsidRPr="00630B14">
        <w:rPr>
          <w:rFonts w:eastAsia="Arial" w:cs="Arial"/>
          <w:sz w:val="24"/>
          <w:szCs w:val="24"/>
          <w:lang w:val="nb-NO" w:bidi="nb-NO"/>
        </w:rPr>
        <w:t xml:space="preserve">– I de nye lokalene vil avdelingene Design og Konstruksjon sitte sammen. Så nå sitter de nær hverandre, men også nær selve produksjonen og kjernen i virksomheten. Med denne investeringen skaper vi enda bedre forutsetninger i arbeidet med å nå ut til hele verden med </w:t>
      </w:r>
      <w:proofErr w:type="spellStart"/>
      <w:r w:rsidRPr="00630B14">
        <w:rPr>
          <w:rFonts w:eastAsia="Arial" w:cs="Arial"/>
          <w:sz w:val="24"/>
          <w:szCs w:val="24"/>
          <w:lang w:val="nb-NO" w:bidi="nb-NO"/>
        </w:rPr>
        <w:t>tiltrotatoren</w:t>
      </w:r>
      <w:proofErr w:type="spellEnd"/>
      <w:r w:rsidRPr="00630B14">
        <w:rPr>
          <w:rFonts w:eastAsia="Arial" w:cs="Arial"/>
          <w:sz w:val="24"/>
          <w:szCs w:val="24"/>
          <w:lang w:val="nb-NO" w:bidi="nb-NO"/>
        </w:rPr>
        <w:t>.</w:t>
      </w:r>
    </w:p>
    <w:p w14:paraId="67F91D0F" w14:textId="3909A146" w:rsidR="00F57ECE" w:rsidRPr="00630B14" w:rsidRDefault="00630B14" w:rsidP="00891F86">
      <w:pPr>
        <w:spacing w:line="240" w:lineRule="auto"/>
        <w:rPr>
          <w:rFonts w:cs="Arial"/>
          <w:sz w:val="24"/>
          <w:szCs w:val="24"/>
          <w:lang w:val="nb-NO"/>
        </w:rPr>
      </w:pPr>
      <w:r w:rsidRPr="00630B14">
        <w:rPr>
          <w:rFonts w:eastAsia="Arial" w:cs="Arial"/>
          <w:sz w:val="24"/>
          <w:szCs w:val="24"/>
          <w:lang w:val="nb-NO" w:bidi="nb-NO"/>
        </w:rPr>
        <w:t xml:space="preserve">Byggearbeidet er utført av det lokale selskapet Abrahamsson Bygg AB. </w:t>
      </w:r>
      <w:proofErr w:type="spellStart"/>
      <w:r w:rsidRPr="00630B14">
        <w:rPr>
          <w:rFonts w:eastAsia="Arial" w:cs="Arial"/>
          <w:sz w:val="24"/>
          <w:szCs w:val="24"/>
          <w:lang w:val="nb-NO" w:bidi="nb-NO"/>
        </w:rPr>
        <w:t>Byggekostnadene</w:t>
      </w:r>
      <w:proofErr w:type="spellEnd"/>
      <w:r w:rsidRPr="00630B14">
        <w:rPr>
          <w:rFonts w:eastAsia="Arial" w:cs="Arial"/>
          <w:sz w:val="24"/>
          <w:szCs w:val="24"/>
          <w:lang w:val="nb-NO" w:bidi="nb-NO"/>
        </w:rPr>
        <w:t xml:space="preserve"> beløper seg til ca. 8,5 millioner </w:t>
      </w:r>
      <w:r w:rsidR="00603999">
        <w:rPr>
          <w:rFonts w:eastAsia="Arial" w:cs="Arial"/>
          <w:sz w:val="24"/>
          <w:szCs w:val="24"/>
          <w:lang w:val="nb-NO" w:bidi="nb-NO"/>
        </w:rPr>
        <w:t xml:space="preserve">svenske </w:t>
      </w:r>
      <w:r w:rsidRPr="00630B14">
        <w:rPr>
          <w:rFonts w:eastAsia="Arial" w:cs="Arial"/>
          <w:sz w:val="24"/>
          <w:szCs w:val="24"/>
          <w:lang w:val="nb-NO" w:bidi="nb-NO"/>
        </w:rPr>
        <w:t>kroner.</w:t>
      </w:r>
    </w:p>
    <w:p w14:paraId="61F473F0" w14:textId="77777777" w:rsidR="00630B14" w:rsidRPr="00630B14" w:rsidRDefault="00630B14" w:rsidP="00891F86">
      <w:pPr>
        <w:spacing w:line="240" w:lineRule="auto"/>
        <w:rPr>
          <w:rFonts w:cs="Arial"/>
          <w:sz w:val="24"/>
          <w:szCs w:val="24"/>
          <w:lang w:val="sv-SE"/>
        </w:rPr>
      </w:pPr>
    </w:p>
    <w:p w14:paraId="5ADCBA30" w14:textId="77777777" w:rsidR="00F57ECE" w:rsidRPr="0034743A" w:rsidRDefault="00F57ECE" w:rsidP="00891F86">
      <w:pPr>
        <w:spacing w:line="240" w:lineRule="auto"/>
        <w:rPr>
          <w:sz w:val="24"/>
          <w:szCs w:val="24"/>
          <w:lang w:val="sv-SE"/>
        </w:rPr>
      </w:pPr>
    </w:p>
    <w:p w14:paraId="60DFB94C" w14:textId="4904B365" w:rsidR="00F57ECE" w:rsidRPr="00F57ECE" w:rsidRDefault="0034743A" w:rsidP="00891F86">
      <w:pPr>
        <w:spacing w:line="240" w:lineRule="auto"/>
        <w:rPr>
          <w:lang w:val="sv-SE"/>
        </w:rPr>
      </w:pPr>
      <w:r w:rsidRPr="0034743A">
        <w:rPr>
          <w:rFonts w:eastAsia="Calibri" w:cs="Arial"/>
          <w:b/>
          <w:sz w:val="24"/>
          <w:szCs w:val="24"/>
          <w:lang w:val="sv-SE"/>
        </w:rPr>
        <w:lastRenderedPageBreak/>
        <w:t>Kontakt:</w:t>
      </w:r>
      <w:r w:rsidRPr="0034743A">
        <w:rPr>
          <w:rFonts w:eastAsia="Calibri" w:cs="Arial"/>
          <w:sz w:val="24"/>
          <w:szCs w:val="24"/>
          <w:lang w:val="sv-SE"/>
        </w:rPr>
        <w:br/>
      </w:r>
      <w:r w:rsidR="00630B14">
        <w:rPr>
          <w:sz w:val="24"/>
          <w:szCs w:val="24"/>
          <w:lang w:val="sv-SE"/>
        </w:rPr>
        <w:t>Ulrica Hellström</w:t>
      </w:r>
      <w:r w:rsidRPr="0034743A">
        <w:rPr>
          <w:sz w:val="24"/>
          <w:szCs w:val="24"/>
          <w:lang w:val="sv-SE"/>
        </w:rPr>
        <w:t xml:space="preserve"> engcon Group | +46 [0]7</w:t>
      </w:r>
      <w:r w:rsidR="00630B14">
        <w:rPr>
          <w:sz w:val="24"/>
          <w:szCs w:val="24"/>
          <w:lang w:val="sv-SE"/>
        </w:rPr>
        <w:t>2</w:t>
      </w:r>
      <w:r w:rsidRPr="0034743A">
        <w:rPr>
          <w:sz w:val="24"/>
          <w:szCs w:val="24"/>
          <w:lang w:val="sv-SE"/>
        </w:rPr>
        <w:t xml:space="preserve"> </w:t>
      </w:r>
      <w:r w:rsidR="00630B14">
        <w:rPr>
          <w:sz w:val="24"/>
          <w:szCs w:val="24"/>
          <w:lang w:val="sv-SE"/>
        </w:rPr>
        <w:t>236</w:t>
      </w:r>
      <w:r w:rsidRPr="0034743A">
        <w:rPr>
          <w:sz w:val="24"/>
          <w:szCs w:val="24"/>
          <w:lang w:val="sv-SE"/>
        </w:rPr>
        <w:t xml:space="preserve"> </w:t>
      </w:r>
      <w:r w:rsidR="00630B14">
        <w:rPr>
          <w:sz w:val="24"/>
          <w:szCs w:val="24"/>
          <w:lang w:val="sv-SE"/>
        </w:rPr>
        <w:t>32</w:t>
      </w:r>
      <w:r w:rsidRPr="0034743A">
        <w:rPr>
          <w:sz w:val="24"/>
          <w:szCs w:val="24"/>
          <w:lang w:val="sv-SE"/>
        </w:rPr>
        <w:t xml:space="preserve"> </w:t>
      </w:r>
      <w:r w:rsidR="00630B14">
        <w:rPr>
          <w:sz w:val="24"/>
          <w:szCs w:val="24"/>
          <w:lang w:val="sv-SE"/>
        </w:rPr>
        <w:t>00</w:t>
      </w:r>
    </w:p>
    <w:p w14:paraId="0E8E88A4" w14:textId="77777777" w:rsidR="0069358E" w:rsidRPr="00630B14" w:rsidRDefault="0069358E" w:rsidP="00891F86">
      <w:pPr>
        <w:widowControl w:val="0"/>
        <w:autoSpaceDE w:val="0"/>
        <w:autoSpaceDN w:val="0"/>
        <w:adjustRightInd w:val="0"/>
        <w:spacing w:line="240" w:lineRule="auto"/>
        <w:rPr>
          <w:rFonts w:ascii="Arial Nova Light" w:hAnsi="Arial Nova Light" w:cs="Helvetica Neue"/>
          <w:iCs/>
          <w:sz w:val="16"/>
          <w:szCs w:val="16"/>
          <w:lang w:val="nb-NO" w:eastAsia="de-DE" w:bidi="de-DE"/>
        </w:rPr>
      </w:pPr>
      <w:proofErr w:type="spellStart"/>
      <w:r w:rsidRPr="00630B14">
        <w:rPr>
          <w:rFonts w:ascii="Arial Nova Light" w:hAnsi="Arial Nova Light"/>
          <w:iCs/>
          <w:sz w:val="16"/>
          <w:szCs w:val="16"/>
          <w:lang w:val="nb-NO"/>
        </w:rPr>
        <w:t>engcon</w:t>
      </w:r>
      <w:proofErr w:type="spellEnd"/>
      <w:r w:rsidRPr="00630B14">
        <w:rPr>
          <w:rFonts w:ascii="Arial Nova Light" w:hAnsi="Arial Nova Light"/>
          <w:iCs/>
          <w:sz w:val="16"/>
          <w:szCs w:val="16"/>
          <w:lang w:val="nb-NO"/>
        </w:rPr>
        <w:t xml:space="preserve"> er verdensledende produsent av </w:t>
      </w:r>
      <w:proofErr w:type="spellStart"/>
      <w:r w:rsidRPr="00630B14">
        <w:rPr>
          <w:rFonts w:ascii="Arial Nova Light" w:hAnsi="Arial Nova Light"/>
          <w:iCs/>
          <w:sz w:val="16"/>
          <w:szCs w:val="16"/>
          <w:lang w:val="nb-NO"/>
        </w:rPr>
        <w:t>tiltrotatorer</w:t>
      </w:r>
      <w:proofErr w:type="spellEnd"/>
      <w:r w:rsidRPr="00630B14">
        <w:rPr>
          <w:rFonts w:ascii="Arial Nova Light" w:hAnsi="Arial Nova Light"/>
          <w:iCs/>
          <w:sz w:val="16"/>
          <w:szCs w:val="16"/>
          <w:lang w:val="nb-NO"/>
        </w:rPr>
        <w:t xml:space="preserve"> (gravemaskinens håndledd) og tilhørende redskaper som øker gravemaskinens fleksibilitet, presisjon og sikkerhet. Med kunnskap, engasjement og høyt servicenivå skaper vi fremgang for våre kunder. </w:t>
      </w:r>
    </w:p>
    <w:p w14:paraId="0D1CB042" w14:textId="0D6D8317" w:rsidR="0069358E" w:rsidRPr="00630B14" w:rsidRDefault="0069358E" w:rsidP="00891F86">
      <w:pPr>
        <w:spacing w:line="240" w:lineRule="auto"/>
        <w:rPr>
          <w:rStyle w:val="Hyperlnk"/>
          <w:rFonts w:ascii="Arial Nova Light" w:hAnsi="Arial Nova Light" w:cs="Helvetica Neue"/>
          <w:iCs/>
          <w:sz w:val="16"/>
          <w:szCs w:val="16"/>
          <w:lang w:val="nb-NO"/>
        </w:rPr>
      </w:pPr>
      <w:proofErr w:type="spellStart"/>
      <w:r w:rsidRPr="00630B14">
        <w:rPr>
          <w:rFonts w:ascii="Arial Nova Light" w:hAnsi="Arial Nova Light"/>
          <w:iCs/>
          <w:sz w:val="16"/>
          <w:szCs w:val="16"/>
          <w:lang w:val="nb-NO"/>
        </w:rPr>
        <w:t>engcon</w:t>
      </w:r>
      <w:proofErr w:type="spellEnd"/>
      <w:r w:rsidRPr="00630B14">
        <w:rPr>
          <w:rFonts w:ascii="Arial Nova Light" w:hAnsi="Arial Nova Light"/>
          <w:iCs/>
          <w:sz w:val="16"/>
          <w:szCs w:val="16"/>
          <w:lang w:val="nb-NO"/>
        </w:rPr>
        <w:t xml:space="preserve"> er et større konsern bestående av morselskapet </w:t>
      </w:r>
      <w:proofErr w:type="spellStart"/>
      <w:r w:rsidRPr="00630B14">
        <w:rPr>
          <w:rFonts w:ascii="Arial Nova Light" w:hAnsi="Arial Nova Light"/>
          <w:iCs/>
          <w:sz w:val="16"/>
          <w:szCs w:val="16"/>
          <w:lang w:val="nb-NO"/>
        </w:rPr>
        <w:t>engcon</w:t>
      </w:r>
      <w:proofErr w:type="spellEnd"/>
      <w:r w:rsidRPr="00630B14">
        <w:rPr>
          <w:rFonts w:ascii="Arial Nova Light" w:hAnsi="Arial Nova Light"/>
          <w:iCs/>
          <w:sz w:val="16"/>
          <w:szCs w:val="16"/>
          <w:lang w:val="nb-NO"/>
        </w:rPr>
        <w:t xml:space="preserve"> </w:t>
      </w:r>
      <w:proofErr w:type="spellStart"/>
      <w:r w:rsidRPr="00630B14">
        <w:rPr>
          <w:rFonts w:ascii="Arial Nova Light" w:hAnsi="Arial Nova Light"/>
          <w:iCs/>
          <w:sz w:val="16"/>
          <w:szCs w:val="16"/>
          <w:lang w:val="nb-NO"/>
        </w:rPr>
        <w:t>Holding</w:t>
      </w:r>
      <w:proofErr w:type="spellEnd"/>
      <w:r w:rsidRPr="00630B14">
        <w:rPr>
          <w:rFonts w:ascii="Arial Nova Light" w:hAnsi="Arial Nova Light"/>
          <w:iCs/>
          <w:sz w:val="16"/>
          <w:szCs w:val="16"/>
          <w:lang w:val="nb-NO"/>
        </w:rPr>
        <w:t xml:space="preserve"> AB med hovedkontor i </w:t>
      </w:r>
      <w:proofErr w:type="spellStart"/>
      <w:r w:rsidRPr="00630B14">
        <w:rPr>
          <w:rFonts w:ascii="Arial Nova Light" w:hAnsi="Arial Nova Light"/>
          <w:iCs/>
          <w:sz w:val="16"/>
          <w:szCs w:val="16"/>
          <w:lang w:val="nb-NO"/>
        </w:rPr>
        <w:t>Strömsund</w:t>
      </w:r>
      <w:proofErr w:type="spellEnd"/>
      <w:r w:rsidRPr="00630B14">
        <w:rPr>
          <w:rFonts w:ascii="Arial Nova Light" w:hAnsi="Arial Nova Light"/>
          <w:iCs/>
          <w:sz w:val="16"/>
          <w:szCs w:val="16"/>
          <w:lang w:val="nb-NO"/>
        </w:rPr>
        <w:t xml:space="preserve"> i Sverige. I tillegg har lokale salgsselskaper ansvaret for salget i sine respektive markeder Sverige, Norge, Finland, Danmark, </w:t>
      </w:r>
      <w:proofErr w:type="spellStart"/>
      <w:r w:rsidRPr="00630B14">
        <w:rPr>
          <w:rFonts w:ascii="Arial Nova Light" w:hAnsi="Arial Nova Light"/>
          <w:iCs/>
          <w:sz w:val="16"/>
          <w:szCs w:val="16"/>
          <w:lang w:val="nb-NO"/>
        </w:rPr>
        <w:t>Frankrik</w:t>
      </w:r>
      <w:proofErr w:type="spellEnd"/>
      <w:r w:rsidRPr="00630B14">
        <w:rPr>
          <w:rFonts w:ascii="Arial Nova Light" w:hAnsi="Arial Nova Light"/>
          <w:iCs/>
          <w:sz w:val="16"/>
          <w:szCs w:val="16"/>
          <w:lang w:val="nb-NO"/>
        </w:rPr>
        <w:t xml:space="preserve">, </w:t>
      </w:r>
      <w:proofErr w:type="gramStart"/>
      <w:r w:rsidRPr="00630B14">
        <w:rPr>
          <w:rFonts w:ascii="Arial Nova Light" w:hAnsi="Arial Nova Light"/>
          <w:iCs/>
          <w:sz w:val="16"/>
          <w:szCs w:val="16"/>
          <w:lang w:val="nb-NO"/>
        </w:rPr>
        <w:t>Benelux,  Nord</w:t>
      </w:r>
      <w:proofErr w:type="gramEnd"/>
      <w:r w:rsidRPr="00630B14">
        <w:rPr>
          <w:rFonts w:ascii="Arial Nova Light" w:hAnsi="Arial Nova Light"/>
          <w:iCs/>
          <w:sz w:val="16"/>
          <w:szCs w:val="16"/>
          <w:lang w:val="nb-NO"/>
        </w:rPr>
        <w:t xml:space="preserve">-Amerika (USA og Canada), Storbritannia, Tyskland, Korea og Australia. I 2019 hadde </w:t>
      </w:r>
      <w:proofErr w:type="spellStart"/>
      <w:r w:rsidRPr="00630B14">
        <w:rPr>
          <w:rFonts w:ascii="Arial Nova Light" w:hAnsi="Arial Nova Light"/>
          <w:iCs/>
          <w:sz w:val="16"/>
          <w:szCs w:val="16"/>
          <w:lang w:val="nb-NO"/>
        </w:rPr>
        <w:t>engcon</w:t>
      </w:r>
      <w:proofErr w:type="spellEnd"/>
      <w:r w:rsidRPr="00630B14">
        <w:rPr>
          <w:rFonts w:ascii="Arial Nova Light" w:hAnsi="Arial Nova Light"/>
          <w:iCs/>
          <w:sz w:val="16"/>
          <w:szCs w:val="16"/>
          <w:lang w:val="nb-NO"/>
        </w:rPr>
        <w:t xml:space="preserve">-gruppen ca. 300 ansatte og en omsetning på ca. 1350 MSEK. </w:t>
      </w:r>
      <w:proofErr w:type="spellStart"/>
      <w:r w:rsidRPr="00630B14">
        <w:rPr>
          <w:rFonts w:ascii="Arial Nova Light" w:hAnsi="Arial Nova Light"/>
          <w:iCs/>
          <w:sz w:val="16"/>
          <w:szCs w:val="16"/>
          <w:lang w:val="nb-NO"/>
        </w:rPr>
        <w:t>engcon</w:t>
      </w:r>
      <w:proofErr w:type="spellEnd"/>
      <w:r w:rsidRPr="00630B14">
        <w:rPr>
          <w:rFonts w:ascii="Arial Nova Light" w:hAnsi="Arial Nova Light"/>
          <w:iCs/>
          <w:sz w:val="16"/>
          <w:szCs w:val="16"/>
          <w:lang w:val="nb-NO"/>
        </w:rPr>
        <w:t xml:space="preserve"> ble grunnlagt i 1990.</w:t>
      </w:r>
      <w:r w:rsidRPr="00630B14">
        <w:rPr>
          <w:rFonts w:ascii="Arial Nova Light" w:hAnsi="Arial Nova Light" w:cs="Helvetica Neue"/>
          <w:iCs/>
          <w:sz w:val="16"/>
          <w:szCs w:val="16"/>
          <w:lang w:val="nb-NO"/>
        </w:rPr>
        <w:t xml:space="preserve"> </w:t>
      </w:r>
      <w:hyperlink r:id="rId10" w:history="1">
        <w:r w:rsidRPr="00630B14">
          <w:rPr>
            <w:rStyle w:val="Hyperlnk"/>
            <w:rFonts w:ascii="Arial Nova Light" w:hAnsi="Arial Nova Light" w:cs="Helvetica Neue"/>
            <w:iCs/>
            <w:sz w:val="16"/>
            <w:szCs w:val="16"/>
            <w:lang w:val="nb-NO"/>
          </w:rPr>
          <w:t>www.engcon.com</w:t>
        </w:r>
      </w:hyperlink>
    </w:p>
    <w:p w14:paraId="01D48E1A" w14:textId="77777777" w:rsidR="00F57ECE" w:rsidRPr="00F57ECE" w:rsidRDefault="00F57ECE" w:rsidP="00F57ECE">
      <w:pPr>
        <w:rPr>
          <w:lang w:val="sv-SE"/>
        </w:rPr>
      </w:pPr>
    </w:p>
    <w:sectPr w:rsidR="00F57ECE" w:rsidRPr="00F57ECE" w:rsidSect="009B6B8A">
      <w:headerReference w:type="default" r:id="rId11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977A9" w14:textId="77777777" w:rsidR="004603DC" w:rsidRDefault="004603DC">
      <w:r>
        <w:separator/>
      </w:r>
    </w:p>
  </w:endnote>
  <w:endnote w:type="continuationSeparator" w:id="0">
    <w:p w14:paraId="0C97B28B" w14:textId="77777777" w:rsidR="004603DC" w:rsidRDefault="0046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053F1" w14:textId="77777777" w:rsidR="004603DC" w:rsidRDefault="004603DC">
      <w:r>
        <w:separator/>
      </w:r>
    </w:p>
  </w:footnote>
  <w:footnote w:type="continuationSeparator" w:id="0">
    <w:p w14:paraId="661A72C3" w14:textId="77777777" w:rsidR="004603DC" w:rsidRDefault="00460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209D1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2217DABC" wp14:editId="082F1047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activeWritingStyle w:appName="MSWord" w:lang="sv-SE" w:vendorID="64" w:dllVersion="4096" w:nlCheck="1" w:checkStyle="0"/>
  <w:activeWritingStyle w:appName="MSWord" w:lang="nb-NO" w:vendorID="64" w:dllVersion="4096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C3201"/>
    <w:rsid w:val="000F7147"/>
    <w:rsid w:val="00111CB9"/>
    <w:rsid w:val="001913D4"/>
    <w:rsid w:val="002070B6"/>
    <w:rsid w:val="0025513D"/>
    <w:rsid w:val="002621D9"/>
    <w:rsid w:val="002706DE"/>
    <w:rsid w:val="00295CB5"/>
    <w:rsid w:val="00297425"/>
    <w:rsid w:val="002A3342"/>
    <w:rsid w:val="002B17A9"/>
    <w:rsid w:val="002D269E"/>
    <w:rsid w:val="002E3990"/>
    <w:rsid w:val="0034743A"/>
    <w:rsid w:val="00387FBE"/>
    <w:rsid w:val="00401C2F"/>
    <w:rsid w:val="00411E65"/>
    <w:rsid w:val="004224FA"/>
    <w:rsid w:val="004300AA"/>
    <w:rsid w:val="00441C8F"/>
    <w:rsid w:val="004603DC"/>
    <w:rsid w:val="004625C4"/>
    <w:rsid w:val="00475BD7"/>
    <w:rsid w:val="00543A0B"/>
    <w:rsid w:val="00546193"/>
    <w:rsid w:val="00552E3A"/>
    <w:rsid w:val="00593A39"/>
    <w:rsid w:val="00596123"/>
    <w:rsid w:val="005C1715"/>
    <w:rsid w:val="005D76CA"/>
    <w:rsid w:val="00603999"/>
    <w:rsid w:val="006269EB"/>
    <w:rsid w:val="00630B14"/>
    <w:rsid w:val="006453C6"/>
    <w:rsid w:val="0069358E"/>
    <w:rsid w:val="006949F4"/>
    <w:rsid w:val="00710639"/>
    <w:rsid w:val="00756557"/>
    <w:rsid w:val="007822C1"/>
    <w:rsid w:val="00785E33"/>
    <w:rsid w:val="00810FCD"/>
    <w:rsid w:val="00864815"/>
    <w:rsid w:val="00866F43"/>
    <w:rsid w:val="00891F86"/>
    <w:rsid w:val="008A3A88"/>
    <w:rsid w:val="009564C9"/>
    <w:rsid w:val="009808A1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43D67"/>
    <w:rsid w:val="00B473F8"/>
    <w:rsid w:val="00B91588"/>
    <w:rsid w:val="00B96164"/>
    <w:rsid w:val="00BD4323"/>
    <w:rsid w:val="00BD609A"/>
    <w:rsid w:val="00C142D1"/>
    <w:rsid w:val="00C529ED"/>
    <w:rsid w:val="00C7170B"/>
    <w:rsid w:val="00C71986"/>
    <w:rsid w:val="00C86DA7"/>
    <w:rsid w:val="00C90356"/>
    <w:rsid w:val="00C965F8"/>
    <w:rsid w:val="00CE0F0C"/>
    <w:rsid w:val="00CE7CE5"/>
    <w:rsid w:val="00D066F6"/>
    <w:rsid w:val="00D1219D"/>
    <w:rsid w:val="00D24C1D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53DC1"/>
    <w:rsid w:val="00F57ECE"/>
    <w:rsid w:val="00F62AEB"/>
    <w:rsid w:val="00F84CB8"/>
    <w:rsid w:val="00FA0F5E"/>
    <w:rsid w:val="00FD2429"/>
    <w:rsid w:val="00FD34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226986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paragraph" w:styleId="Normalwebb">
    <w:name w:val="Normal (Web)"/>
    <w:basedOn w:val="Normal"/>
    <w:uiPriority w:val="99"/>
    <w:unhideWhenUsed/>
    <w:rsid w:val="00630B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F7FC8EDCFF243A339F74B3724FB31" ma:contentTypeVersion="10" ma:contentTypeDescription="Create a new document." ma:contentTypeScope="" ma:versionID="f2c51c069d75f84824f307031b2abf5a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2e1dbc6ed68bb523b49f95048d61fd7f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BD01E-158F-460F-8AE2-C887854A7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62B75D-F36B-48EB-93A5-4BDA9EB50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7621d-c956-4c7d-bb7c-0cbb0c10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C5782-B920-464D-8F10-66925475FE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4</TotalTime>
  <Pages>2</Pages>
  <Words>518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3262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Linnea Karlsson</cp:lastModifiedBy>
  <cp:revision>4</cp:revision>
  <dcterms:created xsi:type="dcterms:W3CDTF">2020-11-16T10:08:00Z</dcterms:created>
  <dcterms:modified xsi:type="dcterms:W3CDTF">2020-12-10T08:31:00Z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