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</w:tblGrid>
      <w:tr w:rsidR="00CD750A">
        <w:trPr>
          <w:cantSplit/>
          <w:trHeight w:val="280"/>
        </w:trPr>
        <w:tc>
          <w:tcPr>
            <w:tcW w:w="4321" w:type="dxa"/>
            <w:vAlign w:val="center"/>
          </w:tcPr>
          <w:p w:rsidR="00CD750A" w:rsidRDefault="00CD750A" w:rsidP="00CD750A">
            <w:pPr>
              <w:pStyle w:val="Ledtext"/>
            </w:pPr>
            <w:r>
              <w:t>Datum</w:t>
            </w:r>
          </w:p>
        </w:tc>
      </w:tr>
      <w:tr w:rsidR="00CD750A" w:rsidRPr="006B4219">
        <w:trPr>
          <w:cantSplit/>
        </w:trPr>
        <w:tc>
          <w:tcPr>
            <w:tcW w:w="4321" w:type="dxa"/>
            <w:vAlign w:val="bottom"/>
          </w:tcPr>
          <w:p w:rsidR="00CD750A" w:rsidRPr="006B4219" w:rsidRDefault="0096440D" w:rsidP="00CD750A">
            <w:pPr>
              <w:pStyle w:val="Infotext"/>
              <w:rPr>
                <w:sz w:val="24"/>
              </w:rPr>
            </w:pPr>
            <w:bookmarkStart w:id="0" w:name="zz_Datum"/>
            <w:r>
              <w:rPr>
                <w:sz w:val="24"/>
              </w:rPr>
              <w:t>2013-10</w:t>
            </w:r>
            <w:r w:rsidR="007D0633">
              <w:rPr>
                <w:sz w:val="24"/>
              </w:rPr>
              <w:t>-2</w:t>
            </w:r>
            <w:bookmarkEnd w:id="0"/>
            <w:r>
              <w:rPr>
                <w:sz w:val="24"/>
              </w:rPr>
              <w:t>5</w:t>
            </w:r>
          </w:p>
        </w:tc>
      </w:tr>
    </w:tbl>
    <w:p w:rsidR="00CD750A" w:rsidRDefault="00CD750A" w:rsidP="00CD750A">
      <w:pPr>
        <w:pStyle w:val="Sidhuvud"/>
        <w:tabs>
          <w:tab w:val="clear" w:pos="4536"/>
          <w:tab w:val="clear" w:pos="9072"/>
        </w:tabs>
      </w:pPr>
    </w:p>
    <w:p w:rsidR="0096440D" w:rsidRDefault="0096440D" w:rsidP="0096440D">
      <w:pPr>
        <w:pStyle w:val="Rubrik1"/>
        <w:spacing w:after="960"/>
      </w:pPr>
      <w:r w:rsidRPr="0096440D">
        <w:t xml:space="preserve">Stadsbiblioteket i Malmö: </w:t>
      </w:r>
      <w:proofErr w:type="spellStart"/>
      <w:r w:rsidRPr="0096440D">
        <w:t>Taiye</w:t>
      </w:r>
      <w:proofErr w:type="spellEnd"/>
      <w:r w:rsidRPr="0096440D">
        <w:t xml:space="preserve"> </w:t>
      </w:r>
      <w:proofErr w:type="spellStart"/>
      <w:r w:rsidRPr="0096440D">
        <w:t>Selasi</w:t>
      </w:r>
      <w:proofErr w:type="spellEnd"/>
      <w:r w:rsidRPr="0096440D">
        <w:t xml:space="preserve"> besöker Internationell författarscen</w:t>
      </w:r>
    </w:p>
    <w:p w:rsidR="0096440D" w:rsidRPr="0096440D" w:rsidRDefault="0096440D" w:rsidP="0096440D">
      <w:pPr>
        <w:pStyle w:val="Rubrik1"/>
        <w:spacing w:after="960"/>
      </w:pPr>
      <w:r w:rsidRPr="0096440D">
        <w:rPr>
          <w:rFonts w:ascii="Helvetica" w:hAnsi="Helvetica" w:cs="Helvetica"/>
          <w:color w:val="555555"/>
          <w:sz w:val="20"/>
          <w:szCs w:val="20"/>
        </w:rPr>
        <w:t xml:space="preserve">Internationell författarscen på Stadsbiblioteket i Malmö låter den översatta litteraturen från världens alla hörn stå i fokus. Hos oss möter ni författare för ingående samtal och hör skådespelare läsa ur deras verk. Måndagen den 28 oktober gästas vi av brittiska </w:t>
      </w:r>
      <w:proofErr w:type="spellStart"/>
      <w:r w:rsidRPr="0096440D">
        <w:rPr>
          <w:rFonts w:ascii="Helvetica" w:hAnsi="Helvetica" w:cs="Helvetica"/>
          <w:color w:val="555555"/>
          <w:sz w:val="20"/>
          <w:szCs w:val="20"/>
        </w:rPr>
        <w:t>Taiye</w:t>
      </w:r>
      <w:proofErr w:type="spellEnd"/>
      <w:r w:rsidRPr="0096440D">
        <w:rPr>
          <w:rFonts w:ascii="Helvetica" w:hAnsi="Helvetica" w:cs="Helvetica"/>
          <w:color w:val="555555"/>
          <w:sz w:val="20"/>
          <w:szCs w:val="20"/>
        </w:rPr>
        <w:t xml:space="preserve"> </w:t>
      </w:r>
      <w:proofErr w:type="spellStart"/>
      <w:r w:rsidRPr="0096440D">
        <w:rPr>
          <w:rFonts w:ascii="Helvetica" w:hAnsi="Helvetica" w:cs="Helvetica"/>
          <w:color w:val="555555"/>
          <w:sz w:val="20"/>
          <w:szCs w:val="20"/>
        </w:rPr>
        <w:t>Selasi</w:t>
      </w:r>
      <w:proofErr w:type="spellEnd"/>
      <w:r w:rsidRPr="0096440D">
        <w:rPr>
          <w:rFonts w:ascii="Helvetica" w:hAnsi="Helvetica" w:cs="Helvetica"/>
          <w:color w:val="555555"/>
          <w:sz w:val="20"/>
          <w:szCs w:val="20"/>
        </w:rPr>
        <w:t>.</w:t>
      </w:r>
    </w:p>
    <w:p w:rsidR="0096440D" w:rsidRDefault="0096440D" w:rsidP="0096440D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b/>
          <w:bCs/>
          <w:color w:val="555555"/>
          <w:sz w:val="20"/>
          <w:szCs w:val="20"/>
        </w:rPr>
        <w:t>Måndagen den 28 oktober</w:t>
      </w:r>
      <w:r>
        <w:rPr>
          <w:rFonts w:ascii="Helvetica" w:hAnsi="Helvetica" w:cs="Helvetica"/>
          <w:b/>
          <w:bCs/>
          <w:color w:val="555555"/>
          <w:sz w:val="20"/>
          <w:szCs w:val="20"/>
        </w:rPr>
        <w:br/>
        <w:t>Tid: 18.00 OBS! NY TID!</w:t>
      </w:r>
      <w:r>
        <w:rPr>
          <w:rFonts w:ascii="Helvetica" w:hAnsi="Helvetica" w:cs="Helvetica"/>
          <w:b/>
          <w:bCs/>
          <w:color w:val="555555"/>
          <w:sz w:val="20"/>
          <w:szCs w:val="20"/>
        </w:rPr>
        <w:br/>
        <w:t>Plats: Ljusets kalender</w:t>
      </w:r>
    </w:p>
    <w:p w:rsidR="0096440D" w:rsidRDefault="0096440D" w:rsidP="0096440D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proofErr w:type="spellStart"/>
      <w:r>
        <w:rPr>
          <w:rFonts w:ascii="Helvetica" w:hAnsi="Helvetica" w:cs="Helvetica"/>
          <w:b/>
          <w:bCs/>
          <w:color w:val="555555"/>
          <w:sz w:val="20"/>
          <w:szCs w:val="20"/>
        </w:rPr>
        <w:t>Taiye</w:t>
      </w:r>
      <w:proofErr w:type="spellEnd"/>
      <w:r>
        <w:rPr>
          <w:rFonts w:ascii="Helvetica" w:hAnsi="Helvetica" w:cs="Helvetica"/>
          <w:b/>
          <w:bCs/>
          <w:color w:val="555555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555555"/>
          <w:sz w:val="20"/>
          <w:szCs w:val="20"/>
        </w:rPr>
        <w:t>Selas</w:t>
      </w:r>
      <w:r>
        <w:rPr>
          <w:rFonts w:ascii="Helvetica" w:hAnsi="Helvetica" w:cs="Helvetica"/>
          <w:color w:val="555555"/>
          <w:sz w:val="20"/>
          <w:szCs w:val="20"/>
        </w:rPr>
        <w:t>i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> föddes 1979 i England med föräldrar från Ghana och Nigeria.</w:t>
      </w:r>
      <w:r>
        <w:rPr>
          <w:rFonts w:ascii="Helvetica" w:hAnsi="Helvetica" w:cs="Helvetica"/>
          <w:color w:val="555555"/>
          <w:sz w:val="20"/>
          <w:szCs w:val="20"/>
        </w:rPr>
        <w:br/>
        <w:t xml:space="preserve">Hon växte upp i USA och har studerat på Yale och vid Oxford och bor numera i Rom, New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Dehli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och New York.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Selasi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har listats som en av Storbritanniens 20 främsta yngre författare och har bland annat haft</w:t>
      </w:r>
      <w:r>
        <w:rPr>
          <w:rStyle w:val="apple-converted-space"/>
          <w:rFonts w:ascii="Helvetica" w:hAnsi="Helvetica" w:cs="Helvetica"/>
          <w:color w:val="555555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555555"/>
          <w:sz w:val="20"/>
          <w:szCs w:val="20"/>
        </w:rPr>
        <w:t>Toni Morrison</w:t>
      </w:r>
      <w:r>
        <w:rPr>
          <w:rStyle w:val="apple-converted-space"/>
          <w:rFonts w:ascii="Helvetica" w:hAnsi="Helvetica" w:cs="Helvetica"/>
          <w:color w:val="555555"/>
          <w:sz w:val="20"/>
          <w:szCs w:val="20"/>
        </w:rPr>
        <w:t> </w:t>
      </w:r>
      <w:r>
        <w:rPr>
          <w:rFonts w:ascii="Helvetica" w:hAnsi="Helvetica" w:cs="Helvetica"/>
          <w:color w:val="555555"/>
          <w:sz w:val="20"/>
          <w:szCs w:val="20"/>
        </w:rPr>
        <w:t>och</w:t>
      </w:r>
      <w:r>
        <w:rPr>
          <w:rStyle w:val="apple-converted-space"/>
          <w:rFonts w:ascii="Helvetica" w:hAnsi="Helvetica" w:cs="Helvetica"/>
          <w:color w:val="555555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555555"/>
          <w:sz w:val="20"/>
          <w:szCs w:val="20"/>
        </w:rPr>
        <w:t>Salman Rushdi</w:t>
      </w:r>
      <w:r>
        <w:rPr>
          <w:rFonts w:ascii="Helvetica" w:hAnsi="Helvetica" w:cs="Helvetica"/>
          <w:color w:val="555555"/>
          <w:sz w:val="20"/>
          <w:szCs w:val="20"/>
        </w:rPr>
        <w:t>e som mentorer. </w:t>
      </w:r>
      <w:r>
        <w:rPr>
          <w:rFonts w:ascii="Helvetica" w:hAnsi="Helvetica" w:cs="Helvetica"/>
          <w:i/>
          <w:iCs/>
          <w:color w:val="555555"/>
          <w:sz w:val="20"/>
          <w:szCs w:val="20"/>
        </w:rPr>
        <w:t>Komma och gå</w:t>
      </w:r>
      <w:r>
        <w:rPr>
          <w:rFonts w:ascii="Helvetica" w:hAnsi="Helvetica" w:cs="Helvetica"/>
          <w:color w:val="555555"/>
          <w:sz w:val="20"/>
          <w:szCs w:val="20"/>
        </w:rPr>
        <w:t xml:space="preserve"> är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Selasis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romandebut som utspelar sig i USA, Ghana och Nigeria från 60-tal till nutid. En berättelse om hur en på ytan framgångsrik familj med rötterna i den afrikanska kulturen åter träffas efter ett dödsfall; historien om hur familjen splittrades, krossade hjärtan, lögner och brott som begåtts i kärlekens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namn</w:t>
      </w:r>
      <w:proofErr w:type="gramStart"/>
      <w:r>
        <w:rPr>
          <w:rFonts w:ascii="Helvetica" w:hAnsi="Helvetica" w:cs="Helvetica"/>
          <w:color w:val="555555"/>
          <w:sz w:val="20"/>
          <w:szCs w:val="20"/>
        </w:rPr>
        <w:t>.I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samarbete</w:t>
      </w:r>
      <w:proofErr w:type="gramEnd"/>
      <w:r>
        <w:rPr>
          <w:rFonts w:ascii="Helvetica" w:hAnsi="Helvetica" w:cs="Helvetica"/>
          <w:color w:val="555555"/>
          <w:sz w:val="20"/>
          <w:szCs w:val="20"/>
        </w:rPr>
        <w:t xml:space="preserve"> med </w:t>
      </w:r>
      <w:hyperlink r:id="rId7" w:history="1">
        <w:r>
          <w:rPr>
            <w:rStyle w:val="Hyperlnk"/>
            <w:rFonts w:ascii="Helvetica" w:hAnsi="Helvetica" w:cs="Helvetica"/>
            <w:sz w:val="20"/>
            <w:szCs w:val="20"/>
          </w:rPr>
          <w:t>Wahlström &amp; Widstrand</w:t>
        </w:r>
      </w:hyperlink>
    </w:p>
    <w:p w:rsidR="0096440D" w:rsidRDefault="0096440D" w:rsidP="0096440D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Kvällens samtalsledare är Rakel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Chukri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>, kulturchef på Sydsvenskan.</w:t>
      </w:r>
    </w:p>
    <w:p w:rsidR="0096440D" w:rsidRDefault="0096440D" w:rsidP="0096440D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OBS! Samtalet hålls på engelska. </w:t>
      </w:r>
    </w:p>
    <w:p w:rsidR="00CC22FF" w:rsidRDefault="0096440D" w:rsidP="0096440D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Förprogrammet som tidigare annonserats utgår.</w:t>
      </w:r>
    </w:p>
    <w:p w:rsidR="0096440D" w:rsidRDefault="0096440D" w:rsidP="0096440D">
      <w:pPr>
        <w:pStyle w:val="Normalwebb"/>
        <w:spacing w:line="270" w:lineRule="atLeast"/>
        <w:outlineLvl w:val="3"/>
        <w:rPr>
          <w:rFonts w:ascii="Helvetica" w:hAnsi="Helvetica" w:cs="Helvetica"/>
          <w:b/>
          <w:bCs/>
          <w:color w:val="555555"/>
          <w:sz w:val="20"/>
          <w:szCs w:val="20"/>
        </w:rPr>
      </w:pPr>
      <w:r>
        <w:rPr>
          <w:rFonts w:ascii="Helvetica" w:hAnsi="Helvetica" w:cs="Helvetica"/>
          <w:b/>
          <w:bCs/>
          <w:color w:val="555555"/>
          <w:sz w:val="20"/>
          <w:szCs w:val="20"/>
        </w:rPr>
        <w:t xml:space="preserve">På nästa Internationell författarscen den 15 november uppmärksammas Fängslade författares dag med besök av bland andra Martin </w:t>
      </w:r>
      <w:proofErr w:type="spellStart"/>
      <w:r>
        <w:rPr>
          <w:rFonts w:ascii="Helvetica" w:hAnsi="Helvetica" w:cs="Helvetica"/>
          <w:b/>
          <w:bCs/>
          <w:color w:val="555555"/>
          <w:sz w:val="20"/>
          <w:szCs w:val="20"/>
        </w:rPr>
        <w:t>Schibbye</w:t>
      </w:r>
      <w:proofErr w:type="spellEnd"/>
      <w:r>
        <w:rPr>
          <w:rFonts w:ascii="Helvetica" w:hAnsi="Helvetica" w:cs="Helvetica"/>
          <w:b/>
          <w:bCs/>
          <w:color w:val="555555"/>
          <w:sz w:val="20"/>
          <w:szCs w:val="20"/>
        </w:rPr>
        <w:t>.</w:t>
      </w:r>
    </w:p>
    <w:p w:rsidR="0096440D" w:rsidRPr="0096440D" w:rsidRDefault="0096440D" w:rsidP="0096440D">
      <w:pPr>
        <w:pStyle w:val="Normalwebb"/>
        <w:spacing w:line="270" w:lineRule="atLeast"/>
        <w:outlineLvl w:val="3"/>
        <w:rPr>
          <w:rFonts w:ascii="Helvetica" w:hAnsi="Helvetica" w:cs="Helvetica"/>
          <w:b/>
          <w:bCs/>
          <w:color w:val="555555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</w:rPr>
        <w:t>För mer information kontakta: </w:t>
      </w:r>
      <w:r>
        <w:rPr>
          <w:rFonts w:ascii="Helvetica" w:hAnsi="Helvetica" w:cs="Helvetica"/>
          <w:color w:val="222222"/>
          <w:sz w:val="20"/>
          <w:szCs w:val="20"/>
        </w:rPr>
        <w:br/>
        <w:t>Projektledare Per Bergström, </w:t>
      </w:r>
      <w:hyperlink r:id="rId8" w:history="1">
        <w:r>
          <w:rPr>
            <w:rStyle w:val="Hyperlnk"/>
            <w:rFonts w:ascii="Helvetica" w:hAnsi="Helvetica" w:cs="Helvetica"/>
            <w:sz w:val="20"/>
            <w:szCs w:val="20"/>
          </w:rPr>
          <w:t>per.bergstrom@malmo.se</w:t>
        </w:r>
      </w:hyperlink>
      <w:r>
        <w:rPr>
          <w:rFonts w:ascii="Helvetica" w:hAnsi="Helvetica" w:cs="Helvetica"/>
          <w:color w:val="222222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222222"/>
          <w:sz w:val="20"/>
          <w:szCs w:val="20"/>
        </w:rPr>
        <w:t>tel</w:t>
      </w:r>
      <w:proofErr w:type="spellEnd"/>
      <w:r>
        <w:rPr>
          <w:rFonts w:ascii="Helvetica" w:hAnsi="Helvetica" w:cs="Helvetica"/>
          <w:color w:val="222222"/>
          <w:sz w:val="20"/>
          <w:szCs w:val="20"/>
        </w:rPr>
        <w:t xml:space="preserve"> 0709-32 10 96</w:t>
      </w:r>
      <w:r>
        <w:rPr>
          <w:rFonts w:ascii="Helvetica" w:hAnsi="Helvetica" w:cs="Helvetica"/>
          <w:color w:val="222222"/>
          <w:sz w:val="20"/>
          <w:szCs w:val="20"/>
        </w:rPr>
        <w:br/>
        <w:t>Kommunikatör Erik Brunulf, </w:t>
      </w:r>
      <w:hyperlink r:id="rId9" w:history="1">
        <w:r>
          <w:rPr>
            <w:rStyle w:val="Hyperlnk"/>
            <w:rFonts w:ascii="Helvetica" w:hAnsi="Helvetica" w:cs="Helvetica"/>
            <w:sz w:val="20"/>
            <w:szCs w:val="20"/>
          </w:rPr>
          <w:t>erik.brunulf@malmo.se</w:t>
        </w:r>
      </w:hyperlink>
      <w:r>
        <w:rPr>
          <w:rFonts w:ascii="Helvetica" w:hAnsi="Helvetica" w:cs="Helvetica"/>
          <w:color w:val="222222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222222"/>
          <w:sz w:val="20"/>
          <w:szCs w:val="20"/>
        </w:rPr>
        <w:t>tel</w:t>
      </w:r>
      <w:proofErr w:type="spellEnd"/>
      <w:r>
        <w:rPr>
          <w:rFonts w:ascii="Helvetica" w:hAnsi="Helvetica" w:cs="Helvetica"/>
          <w:color w:val="222222"/>
          <w:sz w:val="20"/>
          <w:szCs w:val="20"/>
        </w:rPr>
        <w:t xml:space="preserve"> 0733-52 31 87</w:t>
      </w:r>
      <w:bookmarkStart w:id="1" w:name="_GoBack"/>
      <w:bookmarkEnd w:id="1"/>
    </w:p>
    <w:sectPr w:rsidR="0096440D" w:rsidRPr="0096440D" w:rsidSect="007D0633">
      <w:headerReference w:type="default" r:id="rId10"/>
      <w:headerReference w:type="first" r:id="rId11"/>
      <w:footerReference w:type="first" r:id="rId12"/>
      <w:pgSz w:w="11906" w:h="16838" w:code="9"/>
      <w:pgMar w:top="397" w:right="2608" w:bottom="1701" w:left="1928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0D" w:rsidRDefault="0096440D" w:rsidP="0076401C">
      <w:r>
        <w:separator/>
      </w:r>
    </w:p>
  </w:endnote>
  <w:endnote w:type="continuationSeparator" w:id="0">
    <w:p w:rsidR="0096440D" w:rsidRDefault="0096440D" w:rsidP="0076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961D67">
    <w:pPr>
      <w:pStyle w:val="Sidfot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-855345</wp:posOffset>
              </wp:positionH>
              <wp:positionV relativeFrom="paragraph">
                <wp:posOffset>-2195830</wp:posOffset>
              </wp:positionV>
              <wp:extent cx="283845" cy="18288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bookmarkStart w:id="4" w:name="zDoknamn"/>
                          <w:bookmarkEnd w:id="4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7.35pt;margin-top:-172.9pt;width:22.3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uCuwIAAMMFAAAOAAAAZHJzL2Uyb0RvYy54bWysVNtu2zAMfR+wfxD07vpSJbGNOkUbx8OA&#10;7gK0+wDFlmNhtuRJSuxi6L+PkpM0bTFg2KYHQRIpkoc85NX12LVoz5TmUmQ4vAgwYqKUFRfbDH97&#10;KLwYI22oqGgrBcvwI9P4evn+3dXQpyySjWwrphAYETod+gw3xvSp7+uyYR3VF7JnAoS1VB01cFVb&#10;v1J0AOtd60dBMPcHqapeyZJpDa/5JMRLZ7+uWWm+1LVmBrUZhtiM25XbN3b3l1c03SraN7w8hEH/&#10;IoqOcgFOT6ZyaijaKf7GVMdLJbWszUUpO1/WNS+ZwwBowuAVmvuG9sxhgeTo/pQm/f/Mlp/3XxXi&#10;VYYjjATtoEQPbDToVo4otNkZep2C0n0PamaEZ6iyQ6r7O1l+10jIVUPFlt0oJYeG0Qqicz/9s6+T&#10;HW2NbIZPsgI3dGekMzTWqrOpg2QgsA5VejxVxoZSwmMUX8ZkhlEJojCO4jhwpfNpevzdK20+MNkh&#10;e8iwgso763R/pw3gANWjinUmZMHb1lW/FS8eQHF6Ad/w1cpsFK6YP5MgWcfrmHgkmq89EuS5d1Os&#10;iDcvwsUsv8xXqzx8sn5Dkja8qpiwbo7ECsmfFe5A8YkSJ2pp2fLKmrMhabXdrFqF9hSIXbhlqwXB&#10;n6n5L8NwYsDyClIYkeA2SrxiHi88UpCZlyyC2AvC5DaZByQhefES0h0X7N8hoSHDySyaTWT6LbbA&#10;rbfYaNpxA6Oj5V2GgQ6wpma2FFyLypXWUN5O57NU2PCfUwEZOxbaEdZydGKrGTej64xTH2xk9QgM&#10;VhIIBjSFsQcHu0cLuA4wRTKsf+yoYhi1HwU0QhISYseOu5DZIoKLOpdsziVUlI2E4WQwmo4rM42q&#10;Xa/4tgFnU+sJeQPNU3PHa9tlU2AAyl5gUjh4h6lmR9H53Wk9z97lLwAAAP//AwBQSwMEFAAGAAgA&#10;AAAhABEqCtjjAAAADQEAAA8AAABkcnMvZG93bnJldi54bWxMj8FOwzAQRO9I/IO1SNxSu6SlJcSp&#10;EIhKXKo2wIGbE5skwl6H2G3Sv2c5wW1G+zQ7k28mZ9nJDKHzKGE+E8AM1l532Eh4e31O1sBCVKiV&#10;9WgknE2ATXF5katM+xEP5lTGhlEIhkxJaGPsM85D3Rqnwsz3Bun26QenItmh4XpQI4U7y2+EuOVO&#10;dUgfWtWbx9bUX+XRSXivdmd76NMP0Y0v+2n7vS+fto2U11fTwz2waKb4B8NvfaoOBXWq/BF1YFZC&#10;Mk8XK2JJpYslrSAmuRO0ryKxXK2BFzn/v6L4AQAA//8DAFBLAQItABQABgAIAAAAIQC2gziS/gAA&#10;AOEBAAATAAAAAAAAAAAAAAAAAAAAAABbQ29udGVudF9UeXBlc10ueG1sUEsBAi0AFAAGAAgAAAAh&#10;ADj9If/WAAAAlAEAAAsAAAAAAAAAAAAAAAAALwEAAF9yZWxzLy5yZWxzUEsBAi0AFAAGAAgAAAAh&#10;AOgD64K7AgAAwwUAAA4AAAAAAAAAAAAAAAAALgIAAGRycy9lMm9Eb2MueG1sUEsBAi0AFAAGAAgA&#10;AAAhABEqCtjjAAAADQEAAA8AAAAAAAAAAAAAAAAAFQUAAGRycy9kb3ducmV2LnhtbFBLBQYAAAAA&#10;BAAEAPMAAAAlBgAAAAA=&#10;" filled="f" stroked="f">
              <v:textbox style="layout-flow:vertical;mso-layout-flow-alt:bottom-to-top">
                <w:txbxContent>
                  <w:p w:rsidR="00F2257C" w:rsidRDefault="00F2257C">
                    <w:pPr>
                      <w:rPr>
                        <w:rFonts w:ascii="Arial" w:hAnsi="Arial" w:cs="Arial"/>
                        <w:sz w:val="14"/>
                      </w:rPr>
                    </w:pPr>
                    <w:bookmarkStart w:id="5" w:name="zDoknamn"/>
                    <w:bookmarkEnd w:id="5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0D" w:rsidRDefault="0096440D" w:rsidP="0076401C">
      <w:r>
        <w:separator/>
      </w:r>
    </w:p>
  </w:footnote>
  <w:footnote w:type="continuationSeparator" w:id="0">
    <w:p w:rsidR="0096440D" w:rsidRDefault="0096440D" w:rsidP="0076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F2257C">
    <w:pPr>
      <w:pStyle w:val="Sidhuvud"/>
      <w:ind w:left="-11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6440D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96440D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7643"/>
    </w:tblGrid>
    <w:tr w:rsidR="00F2257C">
      <w:trPr>
        <w:cantSplit/>
        <w:trHeight w:hRule="exact" w:val="964"/>
      </w:trPr>
      <w:tc>
        <w:tcPr>
          <w:tcW w:w="1064" w:type="dxa"/>
        </w:tcPr>
        <w:p w:rsidR="00F2257C" w:rsidRDefault="00961D67">
          <w:pPr>
            <w:pStyle w:val="Sidhuvud"/>
          </w:pPr>
          <w:bookmarkStart w:id="2" w:name="zhLogo"/>
          <w:r>
            <w:rPr>
              <w:noProof/>
            </w:rPr>
            <w:drawing>
              <wp:inline distT="0" distB="0" distL="0" distR="0">
                <wp:extent cx="554990" cy="63373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4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7643" w:type="dxa"/>
          <w:vMerge w:val="restart"/>
          <w:vAlign w:val="bottom"/>
        </w:tcPr>
        <w:p w:rsidR="007D0633" w:rsidRDefault="007D0633">
          <w:pPr>
            <w:pStyle w:val="Sidhuvud"/>
            <w:rPr>
              <w:rFonts w:ascii="Arial" w:hAnsi="Arial"/>
              <w:noProof/>
              <w:sz w:val="18"/>
            </w:rPr>
          </w:pPr>
          <w:bookmarkStart w:id="3" w:name="zhLogo0"/>
          <w:r>
            <w:rPr>
              <w:rFonts w:ascii="Arial" w:hAnsi="Arial"/>
              <w:noProof/>
              <w:sz w:val="18"/>
            </w:rPr>
            <w:t>Malmö stad</w:t>
          </w:r>
        </w:p>
        <w:p w:rsidR="00F2257C" w:rsidRDefault="0096440D">
          <w:pPr>
            <w:pStyle w:val="Sidhuvud"/>
            <w:rPr>
              <w:rFonts w:ascii="Verdana" w:hAnsi="Verdana"/>
            </w:rPr>
          </w:pPr>
          <w:r>
            <w:rPr>
              <w:rFonts w:ascii="Arial" w:hAnsi="Arial"/>
              <w:b/>
              <w:noProof/>
              <w:spacing w:val="20"/>
              <w:sz w:val="26"/>
            </w:rPr>
            <w:t>Kulturförvaltningen</w:t>
          </w:r>
          <w:r w:rsidR="007D0633">
            <w:rPr>
              <w:rFonts w:ascii="Arial" w:hAnsi="Arial"/>
              <w:b/>
              <w:noProof/>
              <w:spacing w:val="20"/>
              <w:sz w:val="26"/>
            </w:rPr>
            <w:t xml:space="preserve"> </w:t>
          </w:r>
          <w:bookmarkEnd w:id="3"/>
        </w:p>
      </w:tc>
    </w:tr>
    <w:tr w:rsidR="00F2257C">
      <w:trPr>
        <w:cantSplit/>
        <w:trHeight w:hRule="exact" w:val="57"/>
      </w:trPr>
      <w:tc>
        <w:tcPr>
          <w:tcW w:w="1064" w:type="dxa"/>
        </w:tcPr>
        <w:p w:rsidR="00F2257C" w:rsidRDefault="00F2257C">
          <w:pPr>
            <w:pStyle w:val="Sidhuvud"/>
          </w:pPr>
        </w:p>
      </w:tc>
      <w:tc>
        <w:tcPr>
          <w:tcW w:w="7643" w:type="dxa"/>
          <w:vMerge/>
          <w:vAlign w:val="bottom"/>
        </w:tcPr>
        <w:p w:rsidR="00F2257C" w:rsidRDefault="00F2257C">
          <w:pPr>
            <w:pStyle w:val="Sidhuvud"/>
            <w:rPr>
              <w:rFonts w:ascii="Arial" w:hAnsi="Arial"/>
              <w:sz w:val="18"/>
            </w:rPr>
          </w:pPr>
        </w:p>
      </w:tc>
    </w:tr>
  </w:tbl>
  <w:p w:rsidR="00F2257C" w:rsidRDefault="00961D67"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151765</wp:posOffset>
              </wp:positionV>
              <wp:extent cx="685800" cy="5029200"/>
              <wp:effectExtent l="0" t="0" r="0" b="0"/>
              <wp:wrapTight wrapText="bothSides">
                <wp:wrapPolygon edited="0">
                  <wp:start x="-300" y="0"/>
                  <wp:lineTo x="-300" y="21600"/>
                  <wp:lineTo x="21900" y="21600"/>
                  <wp:lineTo x="21900" y="0"/>
                  <wp:lineTo x="-300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502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  <w:sz w:val="80"/>
                            </w:rPr>
                            <w:t>Press</w:t>
                          </w:r>
                          <w: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  <w:t>meddelande</w:t>
                          </w:r>
                        </w:p>
                      </w:txbxContent>
                    </wps:txbx>
                    <wps:bodyPr rot="0" vert="vert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3pt;margin-top:11.95pt;width:54pt;height:3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NSggIAAA8FAAAOAAAAZHJzL2Uyb0RvYy54bWysVMlu2zAQvRfoPxC8O1oqO5YQOchSFwXS&#10;BUj6ATRJWUQpjkrSloIi/94hZWfpAhRFdaC4DN8s7w3PzsdOk720ToGpaXaSUiINB6HMtqZf7taz&#10;JSXOMyOYBiNrei8dPV+9fnU29JXMoQUtpCUIYlw19DVtve+rJHG8lR1zJ9BLg4cN2I55XNptIiwb&#10;EL3TSZ6mi2QAK3oLXDqHu9fTIV1F/KaR3H9qGic90TXF2HwcbRw3YUxWZ6zaWta3ih/CYP8QRceU&#10;QaePUNfMM7Kz6heoTnELDhp/wqFLoGkUlzEHzCZLf8rmtmW9jLlgcVz/WCb3/2D5x/1nS5So6RtK&#10;DOuQojs5enIJIylCdYbeVWh026OZH3EbWY6Zuv4G+FdHDFy1zGzlhbUwtJIJjC4LN5NnVyccF0A2&#10;wwcQ6IbtPESgsbFdKB0WgyA6snT/yEwIhePmYjlfpnjC8Wie5iVSH12w6ni7t86/k9CRMKmpReYj&#10;OtvfOB+iYdXRJDhzoJVYK63jwm43V9qSPUOVrON3QH9hpk0wNhCuTYjTDgaJPsJZCDey/r3M8iK9&#10;zMvZerE8nRXrYj4rT9PlLM3Ky3KRFmVxvX4IAWZF1SohpLlRRh4VmBV/x/ChFybtRA2SoablPJ9P&#10;FP0xyTR+v0uyUx4bUquuplhx/IIRqwKxb42Ic8+UnubJy/BjlbEGx3+sSpRBYH7SgB83I6IEbWxA&#10;3KMgLCBfyC2+IjgJIyUDdmRN3bcds5IS/d6gqMqsKEILx0WWRj3Y5yebuCjmpzmaMcNbwEZHsGl6&#10;5ae23/VWbVv0NMnYwAUKsVFRI09RHeSLXReTObwQoa2fr6PV0zu2+gEAAP//AwBQSwMEFAAGAAgA&#10;AAAhAG3VwmvgAAAACgEAAA8AAABkcnMvZG93bnJldi54bWxMj8FOwzAQRO9I/IO1SNyo09KUJsSp&#10;EFIkTggCUnt0420cNV5HsduGv2c50ePOjGbfFJvJ9eKMY+g8KZjPEhBIjTcdtQq+v6qHNYgQNRnd&#10;e0IFPxhgU97eFDo3/kKfeK5jK7iEQq4V2BiHXMrQWHQ6zPyAxN7Bj05HPsdWmlFfuNz1cpEkK+l0&#10;R/zB6gFfLTbH+uQU1N3xyW7TWLVvU/XxXqc7M+68Uvd308sziIhT/A/DHz6jQ8lMe38iE0SvYL1c&#10;8ZaoYPGYgeBAli5Z2LMzTzOQZSGvJ5S/AAAA//8DAFBLAQItABQABgAIAAAAIQC2gziS/gAAAOEB&#10;AAATAAAAAAAAAAAAAAAAAAAAAABbQ29udGVudF9UeXBlc10ueG1sUEsBAi0AFAAGAAgAAAAhADj9&#10;If/WAAAAlAEAAAsAAAAAAAAAAAAAAAAALwEAAF9yZWxzLy5yZWxzUEsBAi0AFAAGAAgAAAAhAKDW&#10;M1KCAgAADwUAAA4AAAAAAAAAAAAAAAAALgIAAGRycy9lMm9Eb2MueG1sUEsBAi0AFAAGAAgAAAAh&#10;AG3VwmvgAAAACgEAAA8AAAAAAAAAAAAAAAAA3AQAAGRycy9kb3ducmV2LnhtbFBLBQYAAAAABAAE&#10;APMAAADpBQAAAAA=&#10;" stroked="f">
              <v:textbox style="layout-flow:vertical" inset=",.3mm">
                <w:txbxContent>
                  <w:p w:rsidR="00F2257C" w:rsidRDefault="00F2257C">
                    <w:pP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</w:pPr>
                    <w:r>
                      <w:rPr>
                        <w:rFonts w:ascii="Arial" w:hAnsi="Arial" w:cs="Arial"/>
                        <w:spacing w:val="40"/>
                        <w:sz w:val="80"/>
                      </w:rPr>
                      <w:t>Press</w:t>
                    </w:r>
                    <w: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  <w:t>meddelande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F2257C" w:rsidRDefault="00F2257C"/>
  <w:p w:rsidR="00F2257C" w:rsidRDefault="00F2257C"/>
  <w:p w:rsidR="00F2257C" w:rsidRDefault="00F2257C"/>
  <w:p w:rsidR="00F2257C" w:rsidRDefault="00F2257C"/>
  <w:p w:rsidR="00F2257C" w:rsidRDefault="00F2257C">
    <w:pPr>
      <w:pStyle w:val="Sidhuvud"/>
      <w:ind w:right="-44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33"/>
    <w:rsid w:val="00354F35"/>
    <w:rsid w:val="00411B5C"/>
    <w:rsid w:val="006B01A0"/>
    <w:rsid w:val="006B4219"/>
    <w:rsid w:val="0076401C"/>
    <w:rsid w:val="007D0633"/>
    <w:rsid w:val="00961D67"/>
    <w:rsid w:val="0096440D"/>
    <w:rsid w:val="00B27058"/>
    <w:rsid w:val="00C34F61"/>
    <w:rsid w:val="00CC22FF"/>
    <w:rsid w:val="00CC4E21"/>
    <w:rsid w:val="00CD750A"/>
    <w:rsid w:val="00E552D0"/>
    <w:rsid w:val="00EA1190"/>
    <w:rsid w:val="00F2257C"/>
    <w:rsid w:val="00F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customStyle="1" w:styleId="Skrivposition">
    <w:name w:val="Skrivposition"/>
    <w:rsid w:val="007D063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9644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6440D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96440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Standardstycketeckensnitt"/>
    <w:rsid w:val="0096440D"/>
  </w:style>
  <w:style w:type="character" w:styleId="Hyperlnk">
    <w:name w:val="Hyperlink"/>
    <w:basedOn w:val="Standardstycketeckensnitt"/>
    <w:uiPriority w:val="99"/>
    <w:unhideWhenUsed/>
    <w:rsid w:val="009644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customStyle="1" w:styleId="Skrivposition">
    <w:name w:val="Skrivposition"/>
    <w:rsid w:val="007D063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9644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6440D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96440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Standardstycketeckensnitt"/>
    <w:rsid w:val="0096440D"/>
  </w:style>
  <w:style w:type="character" w:styleId="Hyperlnk">
    <w:name w:val="Hyperlink"/>
    <w:basedOn w:val="Standardstycketeckensnitt"/>
    <w:uiPriority w:val="99"/>
    <w:unhideWhenUsed/>
    <w:rsid w:val="00964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per.bergstrom@malmo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wd.se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%20erik.brunulf@malmo.s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Brunulf</dc:creator>
  <cp:lastModifiedBy>Erik Brunulf</cp:lastModifiedBy>
  <cp:revision>1</cp:revision>
  <cp:lastPrinted>2003-03-03T12:34:00Z</cp:lastPrinted>
  <dcterms:created xsi:type="dcterms:W3CDTF">2013-10-25T13:35:00Z</dcterms:created>
  <dcterms:modified xsi:type="dcterms:W3CDTF">2013-10-25T13:40:00Z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