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09AB" w14:textId="62F4CC87" w:rsidR="00086AEF" w:rsidRDefault="00FA0DE7" w:rsidP="00CA0316">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55399F3D" wp14:editId="27BDE247">
            <wp:simplePos x="0" y="0"/>
            <wp:positionH relativeFrom="margin">
              <wp:align>right</wp:align>
            </wp:positionH>
            <wp:positionV relativeFrom="paragraph">
              <wp:posOffset>9525</wp:posOffset>
            </wp:positionV>
            <wp:extent cx="1749425" cy="4451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445135"/>
                    </a:xfrm>
                    <a:prstGeom prst="rect">
                      <a:avLst/>
                    </a:prstGeom>
                    <a:noFill/>
                  </pic:spPr>
                </pic:pic>
              </a:graphicData>
            </a:graphic>
          </wp:anchor>
        </w:drawing>
      </w:r>
    </w:p>
    <w:p w14:paraId="26EF9518" w14:textId="648A0B0F" w:rsidR="00FA0DE7" w:rsidRDefault="00FA0DE7" w:rsidP="00086AEF">
      <w:pPr>
        <w:jc w:val="center"/>
        <w:rPr>
          <w:rFonts w:ascii="Arial" w:hAnsi="Arial" w:cs="Arial"/>
          <w:b/>
        </w:rPr>
      </w:pPr>
    </w:p>
    <w:p w14:paraId="7B0E55B1" w14:textId="5B86F1BD" w:rsidR="00FA0DE7" w:rsidRDefault="00FA0DE7" w:rsidP="00FA0DE7">
      <w:pPr>
        <w:tabs>
          <w:tab w:val="left" w:pos="6345"/>
        </w:tabs>
        <w:rPr>
          <w:rFonts w:ascii="Arial" w:hAnsi="Arial" w:cs="Arial"/>
          <w:b/>
        </w:rPr>
      </w:pPr>
      <w:r>
        <w:rPr>
          <w:rFonts w:ascii="Arial" w:hAnsi="Arial" w:cs="Arial"/>
          <w:b/>
        </w:rPr>
        <w:tab/>
      </w:r>
    </w:p>
    <w:p w14:paraId="74E5CBA8" w14:textId="2C618D2F" w:rsidR="00FA0DE7" w:rsidRDefault="00FA0DE7" w:rsidP="00086AEF">
      <w:pPr>
        <w:jc w:val="center"/>
        <w:rPr>
          <w:rFonts w:ascii="Arial" w:hAnsi="Arial" w:cs="Arial"/>
          <w:b/>
        </w:rPr>
      </w:pPr>
    </w:p>
    <w:p w14:paraId="3049CC89" w14:textId="4F5AB6C0" w:rsidR="00367F74" w:rsidRDefault="00367F74" w:rsidP="00367F74">
      <w:pPr>
        <w:pStyle w:val="Heading3"/>
        <w:spacing w:after="160" w:line="276" w:lineRule="auto"/>
        <w:rPr>
          <w:rFonts w:ascii="Avant Garde" w:eastAsiaTheme="minorHAnsi" w:hAnsi="Avant Garde" w:cstheme="minorBidi"/>
          <w:b/>
          <w:color w:val="auto"/>
          <w:sz w:val="28"/>
          <w:szCs w:val="28"/>
          <w:lang w:val="en-GB"/>
        </w:rPr>
      </w:pPr>
      <w:r w:rsidRPr="00367F74">
        <w:rPr>
          <w:rFonts w:ascii="Avant Garde" w:eastAsiaTheme="minorHAnsi" w:hAnsi="Avant Garde" w:cstheme="minorBidi"/>
          <w:b/>
          <w:color w:val="auto"/>
          <w:sz w:val="28"/>
          <w:szCs w:val="28"/>
          <w:lang w:val="en-GB"/>
        </w:rPr>
        <w:t xml:space="preserve">Cox </w:t>
      </w:r>
      <w:r>
        <w:rPr>
          <w:rFonts w:ascii="Avant Garde" w:eastAsiaTheme="minorHAnsi" w:hAnsi="Avant Garde" w:cstheme="minorBidi"/>
          <w:b/>
          <w:color w:val="auto"/>
          <w:sz w:val="28"/>
          <w:szCs w:val="28"/>
          <w:lang w:val="en-GB"/>
        </w:rPr>
        <w:t xml:space="preserve">Powertrain Enters </w:t>
      </w:r>
      <w:r w:rsidRPr="00367F74">
        <w:rPr>
          <w:rFonts w:ascii="Avant Garde" w:eastAsiaTheme="minorHAnsi" w:hAnsi="Avant Garde" w:cstheme="minorBidi"/>
          <w:b/>
          <w:color w:val="auto"/>
          <w:sz w:val="28"/>
          <w:szCs w:val="28"/>
          <w:lang w:val="en-GB"/>
        </w:rPr>
        <w:t xml:space="preserve">Distribution Partnership </w:t>
      </w:r>
      <w:r>
        <w:rPr>
          <w:rFonts w:ascii="Avant Garde" w:eastAsiaTheme="minorHAnsi" w:hAnsi="Avant Garde" w:cstheme="minorBidi"/>
          <w:b/>
          <w:color w:val="auto"/>
          <w:sz w:val="28"/>
          <w:szCs w:val="28"/>
          <w:lang w:val="en-GB"/>
        </w:rPr>
        <w:t xml:space="preserve">with </w:t>
      </w:r>
      <w:r w:rsidRPr="00367F74">
        <w:rPr>
          <w:rFonts w:ascii="Avant Garde" w:eastAsiaTheme="minorHAnsi" w:hAnsi="Avant Garde" w:cstheme="minorBidi"/>
          <w:b/>
          <w:color w:val="auto"/>
          <w:sz w:val="28"/>
          <w:szCs w:val="28"/>
          <w:lang w:val="en-GB"/>
        </w:rPr>
        <w:t xml:space="preserve">Boats.net Founder </w:t>
      </w:r>
      <w:r w:rsidR="008E5492">
        <w:rPr>
          <w:rFonts w:ascii="Avant Garde" w:eastAsiaTheme="minorHAnsi" w:hAnsi="Avant Garde" w:cstheme="minorBidi"/>
          <w:b/>
          <w:color w:val="auto"/>
          <w:sz w:val="28"/>
          <w:szCs w:val="28"/>
          <w:lang w:val="en-GB"/>
        </w:rPr>
        <w:t>Creating</w:t>
      </w:r>
      <w:r w:rsidRPr="00367F74">
        <w:rPr>
          <w:rFonts w:ascii="Avant Garde" w:eastAsiaTheme="minorHAnsi" w:hAnsi="Avant Garde" w:cstheme="minorBidi"/>
          <w:b/>
          <w:color w:val="auto"/>
          <w:sz w:val="28"/>
          <w:szCs w:val="28"/>
          <w:lang w:val="en-GB"/>
        </w:rPr>
        <w:t xml:space="preserve"> new brand, Dieseloutboards.com</w:t>
      </w:r>
    </w:p>
    <w:p w14:paraId="2F702AF9" w14:textId="649A2323" w:rsidR="00367F74" w:rsidRPr="00367F74" w:rsidRDefault="00367F74" w:rsidP="00367F74">
      <w:pPr>
        <w:pStyle w:val="Heading3"/>
        <w:spacing w:after="160" w:line="276" w:lineRule="auto"/>
        <w:rPr>
          <w:rFonts w:ascii="Avant Garde" w:eastAsiaTheme="minorHAnsi" w:hAnsi="Avant Garde" w:cstheme="minorBidi"/>
          <w:i/>
          <w:color w:val="auto"/>
          <w:sz w:val="22"/>
          <w:szCs w:val="22"/>
          <w:lang w:val="en-GB"/>
        </w:rPr>
      </w:pPr>
      <w:r w:rsidRPr="00367F74">
        <w:rPr>
          <w:rFonts w:ascii="Avant Garde" w:eastAsiaTheme="minorHAnsi" w:hAnsi="Avant Garde" w:cstheme="minorBidi"/>
          <w:i/>
          <w:color w:val="auto"/>
          <w:sz w:val="22"/>
          <w:szCs w:val="22"/>
          <w:lang w:val="en-GB"/>
        </w:rPr>
        <w:t>The premier</w:t>
      </w:r>
      <w:r w:rsidR="002B59F9">
        <w:rPr>
          <w:rFonts w:ascii="Avant Garde" w:eastAsiaTheme="minorHAnsi" w:hAnsi="Avant Garde" w:cstheme="minorBidi"/>
          <w:i/>
          <w:color w:val="auto"/>
          <w:sz w:val="22"/>
          <w:szCs w:val="22"/>
          <w:lang w:val="en-GB"/>
        </w:rPr>
        <w:t xml:space="preserve"> US</w:t>
      </w:r>
      <w:r w:rsidRPr="00367F74">
        <w:rPr>
          <w:rFonts w:ascii="Avant Garde" w:eastAsiaTheme="minorHAnsi" w:hAnsi="Avant Garde" w:cstheme="minorBidi"/>
          <w:i/>
          <w:color w:val="auto"/>
          <w:sz w:val="22"/>
          <w:szCs w:val="22"/>
          <w:lang w:val="en-GB"/>
        </w:rPr>
        <w:t xml:space="preserve"> dealer and distributor of OEM outboard motor parts </w:t>
      </w:r>
      <w:r w:rsidR="002B59F9">
        <w:rPr>
          <w:rFonts w:ascii="Avant Garde" w:eastAsiaTheme="minorHAnsi" w:hAnsi="Avant Garde" w:cstheme="minorBidi"/>
          <w:i/>
          <w:color w:val="auto"/>
          <w:sz w:val="22"/>
          <w:szCs w:val="22"/>
          <w:lang w:val="en-GB"/>
        </w:rPr>
        <w:t xml:space="preserve">has </w:t>
      </w:r>
      <w:r w:rsidRPr="00367F74">
        <w:rPr>
          <w:rFonts w:ascii="Avant Garde" w:eastAsiaTheme="minorHAnsi" w:hAnsi="Avant Garde" w:cstheme="minorBidi"/>
          <w:i/>
          <w:color w:val="auto"/>
          <w:sz w:val="22"/>
          <w:szCs w:val="22"/>
          <w:lang w:val="en-GB"/>
        </w:rPr>
        <w:t>announce</w:t>
      </w:r>
      <w:r w:rsidR="002B59F9">
        <w:rPr>
          <w:rFonts w:ascii="Avant Garde" w:eastAsiaTheme="minorHAnsi" w:hAnsi="Avant Garde" w:cstheme="minorBidi"/>
          <w:i/>
          <w:color w:val="auto"/>
          <w:sz w:val="22"/>
          <w:szCs w:val="22"/>
          <w:lang w:val="en-GB"/>
        </w:rPr>
        <w:t>d</w:t>
      </w:r>
      <w:r w:rsidRPr="00367F74">
        <w:rPr>
          <w:rFonts w:ascii="Avant Garde" w:eastAsiaTheme="minorHAnsi" w:hAnsi="Avant Garde" w:cstheme="minorBidi"/>
          <w:i/>
          <w:color w:val="auto"/>
          <w:sz w:val="22"/>
          <w:szCs w:val="22"/>
          <w:lang w:val="en-GB"/>
        </w:rPr>
        <w:t xml:space="preserve"> plans to begin distribution of Cox Powertrain’s CXO300 diesel outboard </w:t>
      </w:r>
      <w:r w:rsidR="002B59F9">
        <w:rPr>
          <w:rFonts w:ascii="Avant Garde" w:eastAsiaTheme="minorHAnsi" w:hAnsi="Avant Garde" w:cstheme="minorBidi"/>
          <w:i/>
          <w:color w:val="auto"/>
          <w:sz w:val="22"/>
          <w:szCs w:val="22"/>
          <w:lang w:val="en-GB"/>
        </w:rPr>
        <w:t xml:space="preserve">engines </w:t>
      </w:r>
      <w:r w:rsidRPr="00367F74">
        <w:rPr>
          <w:rFonts w:ascii="Avant Garde" w:eastAsiaTheme="minorHAnsi" w:hAnsi="Avant Garde" w:cstheme="minorBidi"/>
          <w:i/>
          <w:color w:val="auto"/>
          <w:sz w:val="22"/>
          <w:szCs w:val="22"/>
          <w:lang w:val="en-GB"/>
        </w:rPr>
        <w:t>via new web presence, Dieseloutboards.com.</w:t>
      </w:r>
    </w:p>
    <w:p w14:paraId="4DC6A926" w14:textId="7192944A" w:rsidR="00367F74" w:rsidRPr="00367F74" w:rsidRDefault="00367F74" w:rsidP="00367F74">
      <w:pPr>
        <w:spacing w:line="276" w:lineRule="auto"/>
        <w:rPr>
          <w:rFonts w:ascii="Avant Garde" w:hAnsi="Avant Garde"/>
        </w:rPr>
      </w:pPr>
      <w:r>
        <w:rPr>
          <w:rFonts w:ascii="Avant Garde" w:hAnsi="Avant Garde"/>
          <w:b/>
        </w:rPr>
        <w:t>LANCING</w:t>
      </w:r>
      <w:r w:rsidRPr="00367F74">
        <w:rPr>
          <w:rFonts w:ascii="Avant Garde" w:hAnsi="Avant Garde"/>
          <w:b/>
        </w:rPr>
        <w:t>,</w:t>
      </w:r>
      <w:r>
        <w:rPr>
          <w:rFonts w:ascii="Avant Garde" w:hAnsi="Avant Garde"/>
          <w:b/>
        </w:rPr>
        <w:t xml:space="preserve"> UK</w:t>
      </w:r>
      <w:r w:rsidRPr="00367F74">
        <w:rPr>
          <w:rFonts w:ascii="Avant Garde" w:hAnsi="Avant Garde"/>
          <w:b/>
        </w:rPr>
        <w:t xml:space="preserve"> 1</w:t>
      </w:r>
      <w:r>
        <w:rPr>
          <w:rFonts w:ascii="Avant Garde" w:hAnsi="Avant Garde"/>
          <w:b/>
        </w:rPr>
        <w:t>6</w:t>
      </w:r>
      <w:r w:rsidRPr="00367F74">
        <w:rPr>
          <w:rFonts w:ascii="Avant Garde" w:hAnsi="Avant Garde"/>
          <w:b/>
          <w:vertAlign w:val="superscript"/>
        </w:rPr>
        <w:t>th</w:t>
      </w:r>
      <w:r>
        <w:rPr>
          <w:rFonts w:ascii="Avant Garde" w:hAnsi="Avant Garde"/>
          <w:b/>
        </w:rPr>
        <w:t xml:space="preserve"> October </w:t>
      </w:r>
      <w:r w:rsidRPr="00367F74">
        <w:rPr>
          <w:rFonts w:ascii="Avant Garde" w:hAnsi="Avant Garde"/>
          <w:b/>
        </w:rPr>
        <w:t>2018</w:t>
      </w:r>
      <w:r w:rsidRPr="00367F74">
        <w:rPr>
          <w:rFonts w:ascii="Avant Garde" w:hAnsi="Avant Garde"/>
        </w:rPr>
        <w:t xml:space="preserve"> – Boats.net founder and Outdoor Network owner Tom </w:t>
      </w:r>
      <w:proofErr w:type="spellStart"/>
      <w:r w:rsidRPr="00367F74">
        <w:rPr>
          <w:rFonts w:ascii="Avant Garde" w:hAnsi="Avant Garde"/>
        </w:rPr>
        <w:t>D'Azevedo</w:t>
      </w:r>
      <w:proofErr w:type="spellEnd"/>
      <w:r w:rsidRPr="00367F74">
        <w:rPr>
          <w:rFonts w:ascii="Avant Garde" w:hAnsi="Avant Garde"/>
        </w:rPr>
        <w:t xml:space="preserve"> announced that beginning in October 2018, The Outdoor Network will expand its growing operations to include distribution of Cox Powertrain’s revolutionary new CXO300 diesel outboard</w:t>
      </w:r>
      <w:r w:rsidR="008E5492">
        <w:rPr>
          <w:rFonts w:ascii="Avant Garde" w:hAnsi="Avant Garde"/>
        </w:rPr>
        <w:t xml:space="preserve"> engines</w:t>
      </w:r>
      <w:r w:rsidRPr="00367F74">
        <w:rPr>
          <w:rFonts w:ascii="Avant Garde" w:hAnsi="Avant Garde"/>
        </w:rPr>
        <w:t xml:space="preserve">. The landmark expansion will be accompanied by a new web presence, </w:t>
      </w:r>
      <w:hyperlink r:id="rId12" w:history="1">
        <w:r w:rsidR="008E5492" w:rsidRPr="0006786A">
          <w:rPr>
            <w:rStyle w:val="Hyperlink"/>
            <w:rFonts w:ascii="Avant Garde" w:hAnsi="Avant Garde"/>
          </w:rPr>
          <w:t>www.dieseloutboards.com</w:t>
        </w:r>
      </w:hyperlink>
      <w:r w:rsidR="008E5492">
        <w:rPr>
          <w:rFonts w:ascii="Avant Garde" w:hAnsi="Avant Garde"/>
        </w:rPr>
        <w:t xml:space="preserve">, </w:t>
      </w:r>
      <w:r w:rsidRPr="00367F74">
        <w:rPr>
          <w:rFonts w:ascii="Avant Garde" w:hAnsi="Avant Garde"/>
        </w:rPr>
        <w:t xml:space="preserve">and will include CXO300 distribution </w:t>
      </w:r>
      <w:r w:rsidRPr="008E5492">
        <w:rPr>
          <w:rFonts w:ascii="Avant Garde" w:hAnsi="Avant Garde"/>
        </w:rPr>
        <w:t>to</w:t>
      </w:r>
      <w:r w:rsidR="0058145E">
        <w:rPr>
          <w:rFonts w:ascii="Avant Garde" w:hAnsi="Avant Garde"/>
        </w:rPr>
        <w:t xml:space="preserve"> maritime </w:t>
      </w:r>
      <w:r w:rsidRPr="008E5492">
        <w:rPr>
          <w:rFonts w:ascii="Avant Garde" w:hAnsi="Avant Garde"/>
        </w:rPr>
        <w:t>G</w:t>
      </w:r>
      <w:r w:rsidR="008E5492" w:rsidRPr="008E5492">
        <w:rPr>
          <w:rFonts w:ascii="Avant Garde" w:hAnsi="Avant Garde"/>
        </w:rPr>
        <w:t xml:space="preserve">overnment </w:t>
      </w:r>
      <w:r w:rsidRPr="008E5492">
        <w:rPr>
          <w:rFonts w:ascii="Avant Garde" w:hAnsi="Avant Garde"/>
        </w:rPr>
        <w:t>S</w:t>
      </w:r>
      <w:r w:rsidR="008E5492" w:rsidRPr="008E5492">
        <w:rPr>
          <w:rFonts w:ascii="Avant Garde" w:hAnsi="Avant Garde"/>
        </w:rPr>
        <w:t xml:space="preserve">ervice </w:t>
      </w:r>
      <w:r w:rsidRPr="008E5492">
        <w:rPr>
          <w:rFonts w:ascii="Avant Garde" w:hAnsi="Avant Garde"/>
        </w:rPr>
        <w:t>A</w:t>
      </w:r>
      <w:r w:rsidR="008E5492" w:rsidRPr="008E5492">
        <w:rPr>
          <w:rFonts w:ascii="Avant Garde" w:hAnsi="Avant Garde"/>
        </w:rPr>
        <w:t>ge</w:t>
      </w:r>
      <w:bookmarkStart w:id="0" w:name="_GoBack"/>
      <w:bookmarkEnd w:id="0"/>
      <w:r w:rsidR="008E5492" w:rsidRPr="008E5492">
        <w:rPr>
          <w:rFonts w:ascii="Avant Garde" w:hAnsi="Avant Garde"/>
        </w:rPr>
        <w:t>ncies</w:t>
      </w:r>
      <w:r w:rsidR="006165DE">
        <w:rPr>
          <w:rFonts w:ascii="Avant Garde" w:hAnsi="Avant Garde"/>
        </w:rPr>
        <w:t>,</w:t>
      </w:r>
      <w:r w:rsidRPr="00367F74">
        <w:rPr>
          <w:rFonts w:ascii="Avant Garde" w:hAnsi="Avant Garde"/>
        </w:rPr>
        <w:t xml:space="preserve"> Bahamas, Belize, Colombia, Guatemala and all countries within the Caribbean.</w:t>
      </w:r>
    </w:p>
    <w:p w14:paraId="5953FFEE" w14:textId="77777777" w:rsidR="00367F74" w:rsidRPr="00367F74" w:rsidRDefault="00367F74" w:rsidP="00367F74">
      <w:pPr>
        <w:spacing w:line="276" w:lineRule="auto"/>
        <w:rPr>
          <w:rFonts w:ascii="Avant Garde" w:hAnsi="Avant Garde"/>
        </w:rPr>
      </w:pPr>
      <w:r w:rsidRPr="00367F74">
        <w:rPr>
          <w:rFonts w:ascii="Avant Garde" w:hAnsi="Avant Garde"/>
        </w:rPr>
        <w:t xml:space="preserve">The CXO300 diesel outboard engine, developed by British diesel engine innovator Cox Powertrain, is the world’s first 300hp diesel outboard engine. The advanced technology of the motor combines the power and torque of a diesel inboard with the flexibility of an outboard. The CXO300 diesel outboard boasts increased power, performance, efficiency and torque and lasts three times longer than traditional gasoline outboards. It is considered the best of both worlds for gasoline and diesel engines. </w:t>
      </w:r>
    </w:p>
    <w:p w14:paraId="068E213C" w14:textId="7FDFB33C" w:rsidR="00367F74" w:rsidRPr="00367F74" w:rsidRDefault="008E5492" w:rsidP="00367F74">
      <w:pPr>
        <w:spacing w:line="276" w:lineRule="auto"/>
        <w:rPr>
          <w:rFonts w:ascii="Avant Garde" w:hAnsi="Avant Garde"/>
        </w:rPr>
      </w:pPr>
      <w:r>
        <w:rPr>
          <w:rFonts w:ascii="Avant Garde" w:hAnsi="Avant Garde"/>
        </w:rPr>
        <w:t>T</w:t>
      </w:r>
      <w:r w:rsidR="00367F74" w:rsidRPr="00367F74">
        <w:rPr>
          <w:rFonts w:ascii="Avant Garde" w:hAnsi="Avant Garde"/>
        </w:rPr>
        <w:t xml:space="preserve">he CXO300 diesel outboard engine </w:t>
      </w:r>
      <w:r>
        <w:rPr>
          <w:rFonts w:ascii="Avant Garde" w:hAnsi="Avant Garde"/>
        </w:rPr>
        <w:t xml:space="preserve">is </w:t>
      </w:r>
      <w:r w:rsidR="00367F74" w:rsidRPr="00367F74">
        <w:rPr>
          <w:rFonts w:ascii="Avant Garde" w:hAnsi="Avant Garde"/>
        </w:rPr>
        <w:t>a game changer and the most powerful, professional diesel outboard engine ever developed, with levels of efficiency and reliability to match. The</w:t>
      </w:r>
      <w:r>
        <w:rPr>
          <w:rFonts w:ascii="Avant Garde" w:hAnsi="Avant Garde"/>
        </w:rPr>
        <w:t xml:space="preserve"> engine</w:t>
      </w:r>
      <w:r w:rsidR="00367F74" w:rsidRPr="00367F74">
        <w:rPr>
          <w:rFonts w:ascii="Avant Garde" w:hAnsi="Avant Garde"/>
        </w:rPr>
        <w:t xml:space="preserve"> is compatible with commercial, government, powerboat and super</w:t>
      </w:r>
      <w:r>
        <w:rPr>
          <w:rFonts w:ascii="Avant Garde" w:hAnsi="Avant Garde"/>
        </w:rPr>
        <w:t>y</w:t>
      </w:r>
      <w:r w:rsidR="00367F74" w:rsidRPr="00367F74">
        <w:rPr>
          <w:rFonts w:ascii="Avant Garde" w:hAnsi="Avant Garde"/>
        </w:rPr>
        <w:t>acht vessels currently using 300hp or higher outboard</w:t>
      </w:r>
      <w:r>
        <w:rPr>
          <w:rFonts w:ascii="Avant Garde" w:hAnsi="Avant Garde"/>
        </w:rPr>
        <w:t xml:space="preserve"> engines.</w:t>
      </w:r>
    </w:p>
    <w:p w14:paraId="159DB11F" w14:textId="4EABF54D" w:rsidR="00367F74" w:rsidRPr="00367F74" w:rsidRDefault="00367F74" w:rsidP="00367F74">
      <w:pPr>
        <w:spacing w:line="276" w:lineRule="auto"/>
        <w:rPr>
          <w:rFonts w:ascii="Avant Garde" w:hAnsi="Avant Garde"/>
        </w:rPr>
      </w:pPr>
      <w:r w:rsidRPr="00367F74">
        <w:rPr>
          <w:rFonts w:ascii="Avant Garde" w:hAnsi="Avant Garde"/>
        </w:rPr>
        <w:t xml:space="preserve">Tom </w:t>
      </w:r>
      <w:proofErr w:type="spellStart"/>
      <w:r w:rsidRPr="00367F74">
        <w:rPr>
          <w:rFonts w:ascii="Avant Garde" w:hAnsi="Avant Garde"/>
        </w:rPr>
        <w:t>D'Azevedo</w:t>
      </w:r>
      <w:proofErr w:type="spellEnd"/>
      <w:r w:rsidRPr="00367F74">
        <w:rPr>
          <w:rFonts w:ascii="Avant Garde" w:hAnsi="Avant Garde"/>
        </w:rPr>
        <w:t xml:space="preserve"> and the newly formed Dieseloutboards.com team will be present at the 59th Fort Lauderdale International Boat Show from October 31- November 4, 2018. This show will mark the official launch of Dieseloutboards.com and new distribution partnership between Outdoor Network and Cox to coincide with the global industry launch of the CXO300, which will also take place during the show</w:t>
      </w:r>
      <w:r w:rsidR="008E5492">
        <w:rPr>
          <w:rFonts w:ascii="Avant Garde" w:hAnsi="Avant Garde"/>
        </w:rPr>
        <w:t>.</w:t>
      </w:r>
    </w:p>
    <w:p w14:paraId="5DA0C030" w14:textId="6EDC9BAA" w:rsidR="00367F74" w:rsidRPr="00367F74" w:rsidRDefault="008E5492" w:rsidP="00367F74">
      <w:pPr>
        <w:spacing w:line="276" w:lineRule="auto"/>
        <w:rPr>
          <w:rFonts w:ascii="Avant Garde" w:hAnsi="Avant Garde"/>
        </w:rPr>
      </w:pPr>
      <w:r>
        <w:rPr>
          <w:rFonts w:ascii="Avant Garde" w:hAnsi="Avant Garde"/>
        </w:rPr>
        <w:t xml:space="preserve">Join Cox Powertrain and </w:t>
      </w:r>
      <w:r w:rsidR="00367F74" w:rsidRPr="00367F74">
        <w:rPr>
          <w:rFonts w:ascii="Avant Garde" w:hAnsi="Avant Garde"/>
        </w:rPr>
        <w:t xml:space="preserve">the Boats.net crew at booth number 1077-1078 in Yellow Zone Land to climb aboard an Intrepid 345 boat and see the CXO300 diesel outboard engine in person. </w:t>
      </w:r>
    </w:p>
    <w:p w14:paraId="7AF9C7AD" w14:textId="2B69FAAA" w:rsidR="00367F74" w:rsidRPr="00367F74" w:rsidRDefault="008E5492" w:rsidP="008E5492">
      <w:pPr>
        <w:spacing w:line="276" w:lineRule="auto"/>
        <w:rPr>
          <w:rFonts w:ascii="Avant Garde" w:hAnsi="Avant Garde"/>
        </w:rPr>
      </w:pPr>
      <w:r>
        <w:rPr>
          <w:rFonts w:ascii="Avant Garde" w:hAnsi="Avant Garde"/>
        </w:rPr>
        <w:t>ENDS</w:t>
      </w:r>
    </w:p>
    <w:p w14:paraId="5B6E3AAC" w14:textId="77777777" w:rsidR="00367F74" w:rsidRPr="00367F74" w:rsidRDefault="00367F74" w:rsidP="00367F74">
      <w:pPr>
        <w:spacing w:line="276" w:lineRule="auto"/>
        <w:rPr>
          <w:rFonts w:ascii="Avant Garde" w:hAnsi="Avant Garde"/>
        </w:rPr>
      </w:pPr>
    </w:p>
    <w:p w14:paraId="32816356" w14:textId="77777777" w:rsidR="00367F74" w:rsidRDefault="00367F74" w:rsidP="00367F74">
      <w:pPr>
        <w:spacing w:line="276" w:lineRule="auto"/>
        <w:rPr>
          <w:rFonts w:ascii="Avant Garde" w:hAnsi="Avant Garde"/>
        </w:rPr>
      </w:pPr>
    </w:p>
    <w:p w14:paraId="4DC9B675" w14:textId="77777777" w:rsidR="00367F74" w:rsidRDefault="00367F74" w:rsidP="00367F74">
      <w:pPr>
        <w:spacing w:line="276" w:lineRule="auto"/>
        <w:rPr>
          <w:rFonts w:ascii="Avant Garde" w:hAnsi="Avant Garde"/>
        </w:rPr>
      </w:pPr>
    </w:p>
    <w:p w14:paraId="43925D6E" w14:textId="77777777" w:rsidR="00367F74" w:rsidRDefault="00367F74" w:rsidP="00367F74">
      <w:pPr>
        <w:spacing w:line="276" w:lineRule="auto"/>
        <w:rPr>
          <w:rFonts w:ascii="Avant Garde" w:hAnsi="Avant Garde"/>
        </w:rPr>
      </w:pPr>
    </w:p>
    <w:p w14:paraId="251961FF" w14:textId="787FB423" w:rsidR="00367F74" w:rsidRDefault="00367F74" w:rsidP="00367F74">
      <w:pPr>
        <w:rPr>
          <w:rFonts w:ascii="Avant Garde" w:hAnsi="Avant Garde"/>
        </w:rPr>
      </w:pPr>
    </w:p>
    <w:p w14:paraId="31A121BA" w14:textId="74836B83" w:rsidR="00FA0DE7" w:rsidRDefault="00FA0DE7" w:rsidP="00132EB7">
      <w:pPr>
        <w:spacing w:after="0" w:line="240" w:lineRule="auto"/>
        <w:rPr>
          <w:rFonts w:ascii="Avant Garde" w:hAnsi="Avant Garde"/>
          <w:b/>
        </w:rPr>
      </w:pPr>
      <w:r w:rsidRPr="00132EB7">
        <w:rPr>
          <w:rFonts w:ascii="Avant Garde" w:hAnsi="Avant Garde"/>
          <w:b/>
        </w:rPr>
        <w:t>About Cox Powertrain</w:t>
      </w:r>
    </w:p>
    <w:p w14:paraId="70C063CB" w14:textId="77777777" w:rsidR="00132EB7" w:rsidRPr="00132EB7" w:rsidRDefault="00132EB7" w:rsidP="00132EB7">
      <w:pPr>
        <w:spacing w:after="0" w:line="240" w:lineRule="auto"/>
        <w:rPr>
          <w:rFonts w:ascii="Avant Garde" w:hAnsi="Avant Garde"/>
          <w:b/>
        </w:rPr>
      </w:pPr>
    </w:p>
    <w:p w14:paraId="7C43BC04" w14:textId="390C6F41" w:rsidR="00FA0DE7" w:rsidRDefault="00FA0DE7" w:rsidP="00132EB7">
      <w:pPr>
        <w:spacing w:after="0" w:line="240" w:lineRule="auto"/>
        <w:rPr>
          <w:rFonts w:ascii="Avant Garde" w:hAnsi="Avant Garde"/>
        </w:rPr>
      </w:pPr>
      <w:r w:rsidRPr="00132EB7">
        <w:rPr>
          <w:rFonts w:ascii="Avant Garde" w:hAnsi="Avant Garde"/>
        </w:rPr>
        <w:t xml:space="preserve">Cox Powertrain is a world-leading, innovative British engineering company, who develops marine diesel outboard engines for worldwide and multi-market applications. </w:t>
      </w:r>
      <w:r w:rsidR="00C363C9">
        <w:rPr>
          <w:rFonts w:ascii="Avant Garde" w:hAnsi="Avant Garde"/>
        </w:rPr>
        <w:t xml:space="preserve"> </w:t>
      </w:r>
      <w:r w:rsidRPr="00132EB7">
        <w:rPr>
          <w:rFonts w:ascii="Avant Garde" w:hAnsi="Avant Garde"/>
        </w:rPr>
        <w:t>It is the first company to introduce a completely new line of high powered, high performance and highly durable diesel outboard engines that have been built from the ground up specifically for marine use.</w:t>
      </w:r>
    </w:p>
    <w:p w14:paraId="3C9EAC0A" w14:textId="77777777" w:rsidR="00132EB7" w:rsidRPr="00132EB7" w:rsidRDefault="00132EB7" w:rsidP="00132EB7">
      <w:pPr>
        <w:spacing w:after="0" w:line="240" w:lineRule="auto"/>
        <w:rPr>
          <w:rFonts w:ascii="Avant Garde" w:hAnsi="Avant Garde"/>
        </w:rPr>
      </w:pPr>
    </w:p>
    <w:p w14:paraId="496E3F4C" w14:textId="0BCBF7E1" w:rsidR="00FA0DE7" w:rsidRDefault="00FA0DE7" w:rsidP="00132EB7">
      <w:pPr>
        <w:spacing w:after="0" w:line="240" w:lineRule="auto"/>
        <w:rPr>
          <w:rFonts w:ascii="Avant Garde" w:hAnsi="Avant Garde"/>
        </w:rPr>
      </w:pPr>
      <w:r w:rsidRPr="00132EB7">
        <w:rPr>
          <w:rFonts w:ascii="Avant Garde" w:hAnsi="Avant Garde"/>
        </w:rPr>
        <w:t xml:space="preserve">Cox’s first ground-breaking diesel outboard engine, the CXO300, which launches </w:t>
      </w:r>
      <w:r w:rsidR="00C363C9">
        <w:rPr>
          <w:rFonts w:ascii="Avant Garde" w:hAnsi="Avant Garde"/>
        </w:rPr>
        <w:t>at the 59</w:t>
      </w:r>
      <w:r w:rsidR="00C363C9" w:rsidRPr="00C363C9">
        <w:rPr>
          <w:rFonts w:ascii="Avant Garde" w:hAnsi="Avant Garde"/>
          <w:vertAlign w:val="superscript"/>
        </w:rPr>
        <w:t>th</w:t>
      </w:r>
      <w:r w:rsidR="00C363C9">
        <w:rPr>
          <w:rFonts w:ascii="Avant Garde" w:hAnsi="Avant Garde"/>
        </w:rPr>
        <w:t xml:space="preserve"> Fort Lauderdale International Boat Show,</w:t>
      </w:r>
      <w:r w:rsidRPr="00132EB7">
        <w:rPr>
          <w:rFonts w:ascii="Avant Garde" w:hAnsi="Avant Garde"/>
        </w:rPr>
        <w:t xml:space="preserve"> is based on a 4-stroke, V8 architecture. It delivers a combination of high power, high torque and single fuel, enabling it to offer the same performance and efficiency of an inboard but with the convenience and flexibility of an outboard.</w:t>
      </w:r>
    </w:p>
    <w:p w14:paraId="48EFFE5B" w14:textId="77777777" w:rsidR="00132EB7" w:rsidRPr="00132EB7" w:rsidRDefault="00132EB7" w:rsidP="00132EB7">
      <w:pPr>
        <w:spacing w:after="0" w:line="240" w:lineRule="auto"/>
        <w:rPr>
          <w:rFonts w:ascii="Avant Garde" w:hAnsi="Avant Garde"/>
        </w:rPr>
      </w:pPr>
    </w:p>
    <w:p w14:paraId="5FA2F099" w14:textId="3A6F9B30" w:rsidR="00132EB7" w:rsidRDefault="00FA0DE7" w:rsidP="00132EB7">
      <w:pPr>
        <w:spacing w:after="0" w:line="240" w:lineRule="auto"/>
        <w:rPr>
          <w:rFonts w:ascii="Avant Garde" w:hAnsi="Avant Garde"/>
        </w:rPr>
      </w:pPr>
      <w:r w:rsidRPr="00132EB7">
        <w:rPr>
          <w:rFonts w:ascii="Avant Garde" w:hAnsi="Avant Garde"/>
        </w:rPr>
        <w:t>Cox Powertrain has a global network of distributors and dealers who have been tasked with breaking the mould to deliver a sales and support service that is second to none in the marine industry.</w:t>
      </w:r>
      <w:r w:rsidR="00897053">
        <w:rPr>
          <w:rFonts w:ascii="Avant Garde" w:hAnsi="Avant Garde"/>
        </w:rPr>
        <w:t xml:space="preserve"> </w:t>
      </w:r>
      <w:r w:rsidRPr="00132EB7">
        <w:rPr>
          <w:rFonts w:ascii="Avant Garde" w:hAnsi="Avant Garde"/>
        </w:rPr>
        <w:t>Led by ex-Cosworth CEO, Tim Routsis, whose background lies in engine development in global automotive, aerospace and marine markets, the company’s mission from the start has been to create an iconic engine brand and deliver a completely new concept in diesel engines that will revolutionise the marine market.</w:t>
      </w:r>
    </w:p>
    <w:p w14:paraId="74A4A972" w14:textId="77777777" w:rsidR="00132EB7" w:rsidRPr="00132EB7" w:rsidRDefault="00132EB7" w:rsidP="00132EB7">
      <w:pPr>
        <w:spacing w:after="0" w:line="240" w:lineRule="auto"/>
        <w:rPr>
          <w:rFonts w:ascii="Avant Garde" w:hAnsi="Avant Garde"/>
        </w:rPr>
      </w:pPr>
    </w:p>
    <w:p w14:paraId="75706D83" w14:textId="6C056509" w:rsidR="00FA0DE7" w:rsidRDefault="00FA0DE7" w:rsidP="00132EB7">
      <w:pPr>
        <w:spacing w:after="0" w:line="240" w:lineRule="auto"/>
        <w:rPr>
          <w:rFonts w:ascii="Avant Garde" w:hAnsi="Avant Garde"/>
        </w:rPr>
      </w:pPr>
      <w:r w:rsidRPr="00132EB7">
        <w:rPr>
          <w:rFonts w:ascii="Avant Garde" w:hAnsi="Avant Garde"/>
        </w:rPr>
        <w:t>Cox Powertrain’s UK head-quarters, which is based at Shoreham Airport on the South Coast of England, includes a new state-of-the-art assembly and testing facility. It is from here that Cox Powertrain’s highly skilled team of engineers utilise their decades of experience in combustion engines and premium automotive design to produce such a superior range of diesel outboard engines.</w:t>
      </w:r>
    </w:p>
    <w:p w14:paraId="2601F665" w14:textId="77777777" w:rsidR="00132EB7" w:rsidRPr="00132EB7" w:rsidRDefault="00132EB7" w:rsidP="00132EB7">
      <w:pPr>
        <w:spacing w:after="0" w:line="240" w:lineRule="auto"/>
        <w:rPr>
          <w:rFonts w:ascii="Avant Garde" w:hAnsi="Avant Garde"/>
        </w:rPr>
      </w:pPr>
    </w:p>
    <w:p w14:paraId="0AF17620" w14:textId="25926559" w:rsidR="008E5492" w:rsidRDefault="00FA0DE7" w:rsidP="00132EB7">
      <w:pPr>
        <w:spacing w:after="0" w:line="240" w:lineRule="auto"/>
        <w:rPr>
          <w:rFonts w:ascii="Avant Garde" w:hAnsi="Avant Garde"/>
        </w:rPr>
      </w:pPr>
      <w:r w:rsidRPr="00132EB7">
        <w:rPr>
          <w:rFonts w:ascii="Avant Garde" w:hAnsi="Avant Garde"/>
        </w:rPr>
        <w:t xml:space="preserve">Cox Powertrain is backed by a solid shareholder base of private and institutional investors. As a result, the company has been able to implement a long-term development programme of ground-breaking new products. </w:t>
      </w:r>
      <w:r w:rsidR="00C363C9">
        <w:rPr>
          <w:rFonts w:ascii="Avant Garde" w:hAnsi="Avant Garde"/>
        </w:rPr>
        <w:t xml:space="preserve"> </w:t>
      </w:r>
      <w:r w:rsidRPr="00132EB7">
        <w:rPr>
          <w:rFonts w:ascii="Avant Garde" w:hAnsi="Avant Garde"/>
        </w:rPr>
        <w:t xml:space="preserve">For further information, visit </w:t>
      </w:r>
      <w:hyperlink r:id="rId13" w:history="1">
        <w:r w:rsidR="008E5492" w:rsidRPr="0006786A">
          <w:rPr>
            <w:rStyle w:val="Hyperlink"/>
            <w:rFonts w:ascii="Avant Garde" w:hAnsi="Avant Garde"/>
          </w:rPr>
          <w:t>www.coxmarine.com</w:t>
        </w:r>
      </w:hyperlink>
    </w:p>
    <w:p w14:paraId="788CEFDE" w14:textId="251DB734" w:rsidR="00FA0DE7" w:rsidRDefault="00FA0DE7" w:rsidP="00132EB7">
      <w:pPr>
        <w:spacing w:after="0" w:line="240" w:lineRule="auto"/>
        <w:rPr>
          <w:rFonts w:ascii="Avant Garde" w:hAnsi="Avant Garde"/>
        </w:rPr>
      </w:pPr>
      <w:r w:rsidRPr="00132EB7">
        <w:rPr>
          <w:rFonts w:ascii="Avant Garde" w:hAnsi="Avant Garde"/>
        </w:rPr>
        <w:t xml:space="preserve"> </w:t>
      </w:r>
    </w:p>
    <w:p w14:paraId="1DB28EA7" w14:textId="77777777" w:rsidR="008E5492" w:rsidRPr="008E5492" w:rsidRDefault="008E5492" w:rsidP="008E5492">
      <w:pPr>
        <w:rPr>
          <w:rFonts w:ascii="Avant Garde" w:hAnsi="Avant Garde"/>
          <w:b/>
        </w:rPr>
      </w:pPr>
      <w:r w:rsidRPr="008E5492">
        <w:rPr>
          <w:rFonts w:ascii="Avant Garde" w:hAnsi="Avant Garde"/>
          <w:b/>
        </w:rPr>
        <w:t xml:space="preserve">About Outdoor Network and Dieseloutboards.com </w:t>
      </w:r>
    </w:p>
    <w:p w14:paraId="442DFE32" w14:textId="77777777" w:rsidR="00C363C9" w:rsidRDefault="008E5492" w:rsidP="008E5492">
      <w:pPr>
        <w:spacing w:after="0" w:line="240" w:lineRule="auto"/>
        <w:rPr>
          <w:rFonts w:ascii="Avant Garde" w:hAnsi="Avant Garde"/>
        </w:rPr>
      </w:pPr>
      <w:r w:rsidRPr="00367F74">
        <w:rPr>
          <w:rFonts w:ascii="Avant Garde" w:hAnsi="Avant Garde"/>
        </w:rPr>
        <w:t xml:space="preserve">Outdoor Network is your premier resource for top-quality boats, propellers, outboard motors, powersports vehicles, and original manufacturer parts. Our e-commerce websites — Boats.net, Partzilla.com, and Firedog.com — work </w:t>
      </w:r>
      <w:proofErr w:type="gramStart"/>
      <w:r w:rsidRPr="00367F74">
        <w:rPr>
          <w:rFonts w:ascii="Avant Garde" w:hAnsi="Avant Garde"/>
        </w:rPr>
        <w:t>hand-in-hand</w:t>
      </w:r>
      <w:proofErr w:type="gramEnd"/>
      <w:r w:rsidRPr="00367F74">
        <w:rPr>
          <w:rFonts w:ascii="Avant Garde" w:hAnsi="Avant Garde"/>
        </w:rPr>
        <w:t xml:space="preserve"> with our marine and powersports dealerships to deliver millions of genuine Honda, Yamaha, Kawasaki, Polaris, Suzuki, Can-Am, Mercury, Sea Doo and Evinrude parts directly to customers around the world. </w:t>
      </w:r>
    </w:p>
    <w:p w14:paraId="727CFC8E" w14:textId="77777777" w:rsidR="00C363C9" w:rsidRDefault="00C363C9" w:rsidP="008E5492">
      <w:pPr>
        <w:spacing w:after="0" w:line="240" w:lineRule="auto"/>
        <w:rPr>
          <w:rFonts w:ascii="Avant Garde" w:hAnsi="Avant Garde"/>
        </w:rPr>
      </w:pPr>
    </w:p>
    <w:p w14:paraId="61EF086B" w14:textId="77777777" w:rsidR="00EA5BCC" w:rsidRDefault="00EA5BCC" w:rsidP="008E5492">
      <w:pPr>
        <w:spacing w:after="0" w:line="240" w:lineRule="auto"/>
        <w:rPr>
          <w:rFonts w:ascii="Avant Garde" w:hAnsi="Avant Garde"/>
        </w:rPr>
      </w:pPr>
    </w:p>
    <w:p w14:paraId="1496707B" w14:textId="77777777" w:rsidR="00EA5BCC" w:rsidRDefault="00EA5BCC" w:rsidP="008E5492">
      <w:pPr>
        <w:spacing w:after="0" w:line="240" w:lineRule="auto"/>
        <w:rPr>
          <w:rFonts w:ascii="Avant Garde" w:hAnsi="Avant Garde"/>
        </w:rPr>
      </w:pPr>
    </w:p>
    <w:p w14:paraId="60B1EFC1" w14:textId="77777777" w:rsidR="00EA5BCC" w:rsidRDefault="00EA5BCC" w:rsidP="008E5492">
      <w:pPr>
        <w:spacing w:after="0" w:line="240" w:lineRule="auto"/>
        <w:rPr>
          <w:rFonts w:ascii="Avant Garde" w:hAnsi="Avant Garde"/>
        </w:rPr>
      </w:pPr>
    </w:p>
    <w:p w14:paraId="46E618C3" w14:textId="77777777" w:rsidR="00EA5BCC" w:rsidRDefault="00EA5BCC" w:rsidP="008E5492">
      <w:pPr>
        <w:spacing w:after="0" w:line="240" w:lineRule="auto"/>
        <w:rPr>
          <w:rFonts w:ascii="Avant Garde" w:hAnsi="Avant Garde"/>
        </w:rPr>
      </w:pPr>
    </w:p>
    <w:p w14:paraId="28C19ACD" w14:textId="77777777" w:rsidR="00EA5BCC" w:rsidRDefault="00EA5BCC" w:rsidP="008E5492">
      <w:pPr>
        <w:spacing w:after="0" w:line="240" w:lineRule="auto"/>
        <w:rPr>
          <w:rFonts w:ascii="Avant Garde" w:hAnsi="Avant Garde"/>
        </w:rPr>
      </w:pPr>
    </w:p>
    <w:p w14:paraId="439AE1C6" w14:textId="77777777" w:rsidR="00EA5BCC" w:rsidRDefault="00EA5BCC" w:rsidP="008E5492">
      <w:pPr>
        <w:spacing w:after="0" w:line="240" w:lineRule="auto"/>
        <w:rPr>
          <w:rFonts w:ascii="Avant Garde" w:hAnsi="Avant Garde"/>
        </w:rPr>
      </w:pPr>
    </w:p>
    <w:p w14:paraId="13BF2080" w14:textId="77777777" w:rsidR="00EA5BCC" w:rsidRDefault="00EA5BCC" w:rsidP="008E5492">
      <w:pPr>
        <w:spacing w:after="0" w:line="240" w:lineRule="auto"/>
        <w:rPr>
          <w:rFonts w:ascii="Avant Garde" w:hAnsi="Avant Garde"/>
        </w:rPr>
      </w:pPr>
    </w:p>
    <w:p w14:paraId="30AE7986" w14:textId="77777777" w:rsidR="00EA5BCC" w:rsidRDefault="00EA5BCC" w:rsidP="008E5492">
      <w:pPr>
        <w:spacing w:after="0" w:line="240" w:lineRule="auto"/>
        <w:rPr>
          <w:rFonts w:ascii="Avant Garde" w:hAnsi="Avant Garde"/>
        </w:rPr>
      </w:pPr>
    </w:p>
    <w:p w14:paraId="25A99A6D" w14:textId="77777777" w:rsidR="00EA5BCC" w:rsidRDefault="00EA5BCC" w:rsidP="008E5492">
      <w:pPr>
        <w:spacing w:after="0" w:line="240" w:lineRule="auto"/>
        <w:rPr>
          <w:rFonts w:ascii="Avant Garde" w:hAnsi="Avant Garde"/>
        </w:rPr>
      </w:pPr>
    </w:p>
    <w:p w14:paraId="000A141F" w14:textId="317C678A" w:rsidR="008E5492" w:rsidRPr="00132EB7" w:rsidRDefault="00C363C9" w:rsidP="008E5492">
      <w:pPr>
        <w:spacing w:after="0" w:line="240" w:lineRule="auto"/>
        <w:rPr>
          <w:rFonts w:ascii="Avant Garde" w:hAnsi="Avant Garde"/>
        </w:rPr>
      </w:pPr>
      <w:r>
        <w:rPr>
          <w:rFonts w:ascii="Avant Garde" w:hAnsi="Avant Garde"/>
        </w:rPr>
        <w:t>Outdoor Network</w:t>
      </w:r>
      <w:r w:rsidR="008E5492" w:rsidRPr="00367F74">
        <w:rPr>
          <w:rFonts w:ascii="Avant Garde" w:hAnsi="Avant Garde"/>
        </w:rPr>
        <w:t xml:space="preserve"> dealerships have earned the Yamaha Five-Star and BRP Platinum titles, as well as the Kawasaki Ichiban Dealer title — a reward reserved for the top 20 Kawasaki dealers in the country. Dieseloutboards.com is a new expansion of the Outdoor Network brand focused on the service, installation and distribution of Cox Powertrain diesel outboard motors.  </w:t>
      </w:r>
      <w:r w:rsidR="008E5492" w:rsidRPr="00367F74">
        <w:rPr>
          <w:rFonts w:ascii="Avant Garde" w:hAnsi="Avant Garde"/>
        </w:rPr>
        <w:br/>
      </w:r>
    </w:p>
    <w:p w14:paraId="130F2675" w14:textId="77777777" w:rsidR="00132EB7" w:rsidRDefault="00132EB7" w:rsidP="00132EB7">
      <w:pPr>
        <w:spacing w:after="0" w:line="240" w:lineRule="auto"/>
        <w:contextualSpacing/>
        <w:rPr>
          <w:rFonts w:ascii="Avant Garde" w:hAnsi="Avant Garde"/>
          <w:b/>
        </w:rPr>
      </w:pPr>
    </w:p>
    <w:p w14:paraId="3426F808" w14:textId="404D4177" w:rsidR="002120DE" w:rsidRDefault="00FA0DE7" w:rsidP="00132EB7">
      <w:pPr>
        <w:spacing w:after="0" w:line="240" w:lineRule="auto"/>
        <w:contextualSpacing/>
        <w:rPr>
          <w:rFonts w:ascii="Avant Garde" w:hAnsi="Avant Garde"/>
          <w:b/>
        </w:rPr>
      </w:pPr>
      <w:r w:rsidRPr="00132EB7">
        <w:rPr>
          <w:rFonts w:ascii="Avant Garde" w:hAnsi="Avant Garde"/>
          <w:b/>
        </w:rPr>
        <w:t>Media contacts:</w:t>
      </w:r>
    </w:p>
    <w:p w14:paraId="1BADD0E8" w14:textId="77777777" w:rsidR="002E307F" w:rsidRDefault="002E307F" w:rsidP="00132EB7">
      <w:pPr>
        <w:spacing w:after="0" w:line="240" w:lineRule="auto"/>
        <w:contextualSpacing/>
        <w:rPr>
          <w:rFonts w:ascii="Avant Garde" w:hAnsi="Avant Garde"/>
        </w:rPr>
      </w:pPr>
    </w:p>
    <w:p w14:paraId="2F4914F6" w14:textId="4534F528" w:rsidR="00FA0DE7" w:rsidRPr="002120DE" w:rsidRDefault="00FA0DE7" w:rsidP="00132EB7">
      <w:pPr>
        <w:spacing w:after="0" w:line="240" w:lineRule="auto"/>
        <w:contextualSpacing/>
        <w:rPr>
          <w:rFonts w:ascii="Avant Garde" w:hAnsi="Avant Garde"/>
          <w:b/>
        </w:rPr>
      </w:pPr>
      <w:r w:rsidRPr="00132EB7">
        <w:rPr>
          <w:rFonts w:ascii="Avant Garde" w:hAnsi="Avant Garde"/>
        </w:rPr>
        <w:t>Faye Dooley, Marketing</w:t>
      </w:r>
      <w:r w:rsidR="002120DE">
        <w:rPr>
          <w:rFonts w:ascii="Avant Garde" w:hAnsi="Avant Garde"/>
        </w:rPr>
        <w:t xml:space="preserve"> Communications Manager</w:t>
      </w:r>
    </w:p>
    <w:p w14:paraId="21B600AE" w14:textId="77777777" w:rsidR="00FA0DE7" w:rsidRPr="00132EB7" w:rsidRDefault="00FA0DE7" w:rsidP="00132EB7">
      <w:pPr>
        <w:spacing w:after="0" w:line="240" w:lineRule="auto"/>
        <w:contextualSpacing/>
        <w:rPr>
          <w:rFonts w:ascii="Avant Garde" w:hAnsi="Avant Garde"/>
        </w:rPr>
      </w:pPr>
      <w:r w:rsidRPr="00132EB7">
        <w:rPr>
          <w:rFonts w:ascii="Avant Garde" w:hAnsi="Avant Garde"/>
        </w:rPr>
        <w:t>Cox Powertrain Limited</w:t>
      </w:r>
    </w:p>
    <w:p w14:paraId="0FCC1C82" w14:textId="4289517E" w:rsidR="00FA0DE7" w:rsidRDefault="00FA0DE7" w:rsidP="00132EB7">
      <w:pPr>
        <w:spacing w:after="0" w:line="240" w:lineRule="auto"/>
        <w:contextualSpacing/>
        <w:rPr>
          <w:rFonts w:ascii="Avant Garde" w:hAnsi="Avant Garde"/>
        </w:rPr>
      </w:pPr>
      <w:r w:rsidRPr="00132EB7">
        <w:rPr>
          <w:rFonts w:ascii="Avant Garde" w:hAnsi="Avant Garde"/>
        </w:rPr>
        <w:t>Tel: +44 (0) 1273 454 424</w:t>
      </w:r>
      <w:r w:rsidR="00132EB7">
        <w:rPr>
          <w:rFonts w:ascii="Avant Garde" w:hAnsi="Avant Garde"/>
        </w:rPr>
        <w:t xml:space="preserve">, </w:t>
      </w:r>
      <w:r w:rsidRPr="00132EB7">
        <w:rPr>
          <w:rFonts w:ascii="Avant Garde" w:hAnsi="Avant Garde"/>
        </w:rPr>
        <w:t xml:space="preserve">E: </w:t>
      </w:r>
      <w:hyperlink r:id="rId14" w:history="1">
        <w:r w:rsidR="000F4E8E" w:rsidRPr="0074441B">
          <w:rPr>
            <w:rStyle w:val="Hyperlink"/>
            <w:rFonts w:ascii="Avant Garde" w:hAnsi="Avant Garde"/>
          </w:rPr>
          <w:t>faye.dooley@coxpowertrain.com</w:t>
        </w:r>
      </w:hyperlink>
    </w:p>
    <w:p w14:paraId="3F13FA49" w14:textId="29082983" w:rsidR="000F4E8E" w:rsidRDefault="000F4E8E" w:rsidP="00132EB7">
      <w:pPr>
        <w:spacing w:after="0" w:line="240" w:lineRule="auto"/>
        <w:contextualSpacing/>
        <w:rPr>
          <w:rFonts w:ascii="Avant Garde" w:hAnsi="Avant Garde"/>
        </w:rPr>
      </w:pPr>
    </w:p>
    <w:p w14:paraId="0E50C251" w14:textId="77777777" w:rsidR="000F4E8E" w:rsidRPr="000F4E8E" w:rsidRDefault="000F4E8E" w:rsidP="000F4E8E">
      <w:pPr>
        <w:spacing w:after="0" w:line="240" w:lineRule="auto"/>
        <w:contextualSpacing/>
        <w:rPr>
          <w:rFonts w:ascii="Avant Garde" w:hAnsi="Avant Garde"/>
        </w:rPr>
      </w:pPr>
      <w:r w:rsidRPr="000F4E8E">
        <w:rPr>
          <w:rFonts w:ascii="Avant Garde" w:hAnsi="Avant Garde"/>
        </w:rPr>
        <w:t>Chelsea Brooks, Marketing Manager</w:t>
      </w:r>
    </w:p>
    <w:p w14:paraId="49289F11" w14:textId="42AB4212" w:rsidR="000F4E8E" w:rsidRDefault="000F4E8E" w:rsidP="000F4E8E">
      <w:pPr>
        <w:spacing w:after="0" w:line="240" w:lineRule="auto"/>
        <w:contextualSpacing/>
        <w:rPr>
          <w:rFonts w:ascii="Avant Garde" w:hAnsi="Avant Garde"/>
        </w:rPr>
      </w:pPr>
      <w:r w:rsidRPr="000F4E8E">
        <w:rPr>
          <w:rFonts w:ascii="Avant Garde" w:hAnsi="Avant Garde"/>
        </w:rPr>
        <w:t>Outdoor Network</w:t>
      </w:r>
      <w:r w:rsidRPr="000F4E8E">
        <w:rPr>
          <w:rFonts w:ascii="Avant Garde" w:hAnsi="Avant Garde"/>
        </w:rPr>
        <w:br/>
      </w:r>
      <w:r>
        <w:rPr>
          <w:rFonts w:ascii="Avant Garde" w:hAnsi="Avant Garde"/>
        </w:rPr>
        <w:t xml:space="preserve">Tel: +1 </w:t>
      </w:r>
      <w:r w:rsidRPr="000F4E8E">
        <w:rPr>
          <w:rFonts w:ascii="Avant Garde" w:hAnsi="Avant Garde"/>
        </w:rPr>
        <w:t>229.299.9559 ext. 464</w:t>
      </w:r>
      <w:r>
        <w:rPr>
          <w:rFonts w:ascii="Avant Garde" w:hAnsi="Avant Garde"/>
        </w:rPr>
        <w:t xml:space="preserve">, E: </w:t>
      </w:r>
      <w:hyperlink r:id="rId15" w:history="1">
        <w:r w:rsidRPr="0074441B">
          <w:rPr>
            <w:rStyle w:val="Hyperlink"/>
            <w:rFonts w:ascii="Avant Garde" w:hAnsi="Avant Garde"/>
          </w:rPr>
          <w:t>Chelsea.b@Outdoornetwork.com</w:t>
        </w:r>
      </w:hyperlink>
    </w:p>
    <w:p w14:paraId="246E6A70" w14:textId="77777777" w:rsidR="00FA0DE7" w:rsidRPr="00132EB7" w:rsidRDefault="00FA0DE7" w:rsidP="00132EB7">
      <w:pPr>
        <w:spacing w:after="0" w:line="240" w:lineRule="auto"/>
        <w:contextualSpacing/>
        <w:rPr>
          <w:rFonts w:ascii="Avant Garde" w:hAnsi="Avant Garde"/>
        </w:rPr>
      </w:pPr>
    </w:p>
    <w:p w14:paraId="3AF621E8" w14:textId="77777777" w:rsidR="00FA0DE7" w:rsidRPr="00132EB7" w:rsidRDefault="00FA0DE7" w:rsidP="00132EB7">
      <w:pPr>
        <w:spacing w:after="0" w:line="240" w:lineRule="auto"/>
        <w:contextualSpacing/>
        <w:rPr>
          <w:rFonts w:ascii="Avant Garde" w:hAnsi="Avant Garde"/>
          <w:b/>
        </w:rPr>
      </w:pPr>
      <w:r w:rsidRPr="00132EB7">
        <w:rPr>
          <w:rFonts w:ascii="Avant Garde" w:hAnsi="Avant Garde"/>
          <w:b/>
        </w:rPr>
        <w:t>Media information &amp; images:</w:t>
      </w:r>
    </w:p>
    <w:p w14:paraId="0F7F853F" w14:textId="77777777" w:rsidR="00FA0DE7" w:rsidRPr="00132EB7" w:rsidRDefault="00FA0DE7" w:rsidP="00132EB7">
      <w:pPr>
        <w:spacing w:after="0" w:line="240" w:lineRule="auto"/>
        <w:contextualSpacing/>
        <w:rPr>
          <w:rFonts w:ascii="Avant Garde" w:hAnsi="Avant Garde"/>
        </w:rPr>
      </w:pPr>
      <w:r w:rsidRPr="00132EB7">
        <w:rPr>
          <w:rFonts w:ascii="Avant Garde" w:hAnsi="Avant Garde"/>
        </w:rPr>
        <w:t>Karen Bartlett</w:t>
      </w:r>
    </w:p>
    <w:p w14:paraId="2A276BB3" w14:textId="77777777" w:rsidR="00FA0DE7" w:rsidRPr="00132EB7" w:rsidRDefault="00FA0DE7" w:rsidP="00132EB7">
      <w:pPr>
        <w:spacing w:after="0" w:line="240" w:lineRule="auto"/>
        <w:contextualSpacing/>
        <w:rPr>
          <w:rFonts w:ascii="Avant Garde" w:hAnsi="Avant Garde"/>
        </w:rPr>
      </w:pPr>
      <w:r w:rsidRPr="00132EB7">
        <w:rPr>
          <w:rFonts w:ascii="Avant Garde" w:hAnsi="Avant Garde"/>
        </w:rPr>
        <w:t>Saltwater Stone</w:t>
      </w:r>
    </w:p>
    <w:p w14:paraId="3BF8F180" w14:textId="31230868" w:rsidR="00EC41CF" w:rsidRPr="00132EB7" w:rsidRDefault="00FA0DE7" w:rsidP="00132EB7">
      <w:pPr>
        <w:spacing w:after="0" w:line="240" w:lineRule="auto"/>
        <w:contextualSpacing/>
        <w:rPr>
          <w:rFonts w:ascii="Avant Garde" w:hAnsi="Avant Garde"/>
        </w:rPr>
      </w:pPr>
      <w:r w:rsidRPr="00132EB7">
        <w:rPr>
          <w:rFonts w:ascii="Avant Garde" w:hAnsi="Avant Garde"/>
        </w:rPr>
        <w:t>Tel: +44 (0) 1202 669 244</w:t>
      </w:r>
      <w:r w:rsidR="00132EB7">
        <w:rPr>
          <w:rFonts w:ascii="Avant Garde" w:hAnsi="Avant Garde"/>
        </w:rPr>
        <w:t xml:space="preserve">, </w:t>
      </w:r>
      <w:r w:rsidRPr="00132EB7">
        <w:rPr>
          <w:rFonts w:ascii="Avant Garde" w:hAnsi="Avant Garde"/>
        </w:rPr>
        <w:t>E: k.bartlett@saltwater-stone.com</w:t>
      </w:r>
      <w:r w:rsidRPr="00132EB7">
        <w:rPr>
          <w:rFonts w:ascii="Avant Garde" w:hAnsi="Avant Garde"/>
        </w:rPr>
        <w:tab/>
      </w:r>
    </w:p>
    <w:sectPr w:rsidR="00EC41CF" w:rsidRPr="00132EB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BBB41" w14:textId="77777777" w:rsidR="0031361E" w:rsidRDefault="0031361E" w:rsidP="00374FC7">
      <w:pPr>
        <w:spacing w:after="0" w:line="240" w:lineRule="auto"/>
      </w:pPr>
      <w:r>
        <w:separator/>
      </w:r>
    </w:p>
  </w:endnote>
  <w:endnote w:type="continuationSeparator" w:id="0">
    <w:p w14:paraId="7DA5CAFE" w14:textId="77777777" w:rsidR="0031361E" w:rsidRDefault="0031361E" w:rsidP="0037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7241" w14:textId="77777777" w:rsidR="0031361E" w:rsidRDefault="0031361E" w:rsidP="00374FC7">
      <w:pPr>
        <w:spacing w:after="0" w:line="240" w:lineRule="auto"/>
      </w:pPr>
      <w:r>
        <w:separator/>
      </w:r>
    </w:p>
  </w:footnote>
  <w:footnote w:type="continuationSeparator" w:id="0">
    <w:p w14:paraId="4FCAC2A4" w14:textId="77777777" w:rsidR="0031361E" w:rsidRDefault="0031361E" w:rsidP="0037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25BB" w14:textId="6E026826" w:rsidR="00374FC7" w:rsidRPr="00374FC7" w:rsidRDefault="00FA0DE7" w:rsidP="00FA0DE7">
    <w:pPr>
      <w:pStyle w:val="Header"/>
      <w:rPr>
        <w:b/>
        <w:sz w:val="40"/>
      </w:rPr>
    </w:pPr>
    <w:r>
      <w:rPr>
        <w:b/>
        <w:noProof/>
        <w:sz w:val="40"/>
      </w:rPr>
      <w:drawing>
        <wp:anchor distT="0" distB="0" distL="114300" distR="114300" simplePos="0" relativeHeight="251659264" behindDoc="0" locked="0" layoutInCell="1" allowOverlap="1" wp14:anchorId="3644B996" wp14:editId="267B5A70">
          <wp:simplePos x="0" y="0"/>
          <wp:positionH relativeFrom="column">
            <wp:posOffset>-1047750</wp:posOffset>
          </wp:positionH>
          <wp:positionV relativeFrom="paragraph">
            <wp:posOffset>-449580</wp:posOffset>
          </wp:positionV>
          <wp:extent cx="548640" cy="676910"/>
          <wp:effectExtent l="0" t="0" r="3810" b="8890"/>
          <wp:wrapThrough wrapText="bothSides">
            <wp:wrapPolygon edited="0">
              <wp:start x="0" y="0"/>
              <wp:lineTo x="0" y="21276"/>
              <wp:lineTo x="1500" y="21276"/>
              <wp:lineTo x="4500" y="19452"/>
              <wp:lineTo x="21000" y="1216"/>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76910"/>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rPr>
      <w:drawing>
        <wp:anchor distT="0" distB="0" distL="114300" distR="114300" simplePos="0" relativeHeight="251658240" behindDoc="0" locked="0" layoutInCell="1" allowOverlap="1" wp14:anchorId="129E51B3" wp14:editId="4AB26593">
          <wp:simplePos x="0" y="0"/>
          <wp:positionH relativeFrom="page">
            <wp:align>left</wp:align>
          </wp:positionH>
          <wp:positionV relativeFrom="paragraph">
            <wp:posOffset>-449580</wp:posOffset>
          </wp:positionV>
          <wp:extent cx="2231390" cy="1981200"/>
          <wp:effectExtent l="0" t="0" r="0" b="0"/>
          <wp:wrapThrough wrapText="bothSides">
            <wp:wrapPolygon edited="0">
              <wp:start x="9773" y="0"/>
              <wp:lineTo x="8483" y="415"/>
              <wp:lineTo x="4979" y="2700"/>
              <wp:lineTo x="4795" y="3531"/>
              <wp:lineTo x="184" y="9969"/>
              <wp:lineTo x="0" y="10592"/>
              <wp:lineTo x="0" y="21392"/>
              <wp:lineTo x="4057" y="21392"/>
              <wp:lineTo x="4610" y="21392"/>
              <wp:lineTo x="7007" y="20146"/>
              <wp:lineTo x="12355" y="13292"/>
              <wp:lineTo x="21391" y="415"/>
              <wp:lineTo x="21391" y="0"/>
              <wp:lineTo x="977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1390" cy="19812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C7"/>
    <w:rsid w:val="00077A09"/>
    <w:rsid w:val="00086AEF"/>
    <w:rsid w:val="000F4E8E"/>
    <w:rsid w:val="00132EB7"/>
    <w:rsid w:val="00180711"/>
    <w:rsid w:val="001A51E1"/>
    <w:rsid w:val="002120DE"/>
    <w:rsid w:val="002B59F9"/>
    <w:rsid w:val="002E307F"/>
    <w:rsid w:val="003119C8"/>
    <w:rsid w:val="0031361E"/>
    <w:rsid w:val="003657BD"/>
    <w:rsid w:val="00367F74"/>
    <w:rsid w:val="00374FC7"/>
    <w:rsid w:val="0042603E"/>
    <w:rsid w:val="00447049"/>
    <w:rsid w:val="004770AF"/>
    <w:rsid w:val="004B03E6"/>
    <w:rsid w:val="0058145E"/>
    <w:rsid w:val="005A0FB1"/>
    <w:rsid w:val="006165DE"/>
    <w:rsid w:val="00623B11"/>
    <w:rsid w:val="0063262C"/>
    <w:rsid w:val="006A5B34"/>
    <w:rsid w:val="006B1C16"/>
    <w:rsid w:val="00787E59"/>
    <w:rsid w:val="008276EC"/>
    <w:rsid w:val="00837188"/>
    <w:rsid w:val="00897053"/>
    <w:rsid w:val="008E5492"/>
    <w:rsid w:val="00A66F2E"/>
    <w:rsid w:val="00AC0717"/>
    <w:rsid w:val="00BF0592"/>
    <w:rsid w:val="00C363C9"/>
    <w:rsid w:val="00C4493A"/>
    <w:rsid w:val="00CA0316"/>
    <w:rsid w:val="00CC24B4"/>
    <w:rsid w:val="00D745B3"/>
    <w:rsid w:val="00DA1A25"/>
    <w:rsid w:val="00EA5BCC"/>
    <w:rsid w:val="00EC41CF"/>
    <w:rsid w:val="00F32386"/>
    <w:rsid w:val="00F778C3"/>
    <w:rsid w:val="00FA0DE7"/>
    <w:rsid w:val="00FC423D"/>
    <w:rsid w:val="00FC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382F2"/>
  <w15:chartTrackingRefBased/>
  <w15:docId w15:val="{A1C7152C-E367-48CF-9C82-72BA3E0F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67F74"/>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C7"/>
  </w:style>
  <w:style w:type="paragraph" w:styleId="Footer">
    <w:name w:val="footer"/>
    <w:basedOn w:val="Normal"/>
    <w:link w:val="FooterChar"/>
    <w:uiPriority w:val="99"/>
    <w:unhideWhenUsed/>
    <w:rsid w:val="0037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C7"/>
  </w:style>
  <w:style w:type="character" w:styleId="CommentReference">
    <w:name w:val="annotation reference"/>
    <w:basedOn w:val="DefaultParagraphFont"/>
    <w:uiPriority w:val="99"/>
    <w:semiHidden/>
    <w:unhideWhenUsed/>
    <w:rsid w:val="006B1C16"/>
    <w:rPr>
      <w:sz w:val="16"/>
      <w:szCs w:val="16"/>
    </w:rPr>
  </w:style>
  <w:style w:type="paragraph" w:styleId="CommentText">
    <w:name w:val="annotation text"/>
    <w:basedOn w:val="Normal"/>
    <w:link w:val="CommentTextChar"/>
    <w:uiPriority w:val="99"/>
    <w:semiHidden/>
    <w:unhideWhenUsed/>
    <w:rsid w:val="006B1C16"/>
    <w:pPr>
      <w:spacing w:line="240" w:lineRule="auto"/>
    </w:pPr>
    <w:rPr>
      <w:sz w:val="20"/>
      <w:szCs w:val="20"/>
    </w:rPr>
  </w:style>
  <w:style w:type="character" w:customStyle="1" w:styleId="CommentTextChar">
    <w:name w:val="Comment Text Char"/>
    <w:basedOn w:val="DefaultParagraphFont"/>
    <w:link w:val="CommentText"/>
    <w:uiPriority w:val="99"/>
    <w:semiHidden/>
    <w:rsid w:val="006B1C16"/>
    <w:rPr>
      <w:sz w:val="20"/>
      <w:szCs w:val="20"/>
    </w:rPr>
  </w:style>
  <w:style w:type="paragraph" w:styleId="CommentSubject">
    <w:name w:val="annotation subject"/>
    <w:basedOn w:val="CommentText"/>
    <w:next w:val="CommentText"/>
    <w:link w:val="CommentSubjectChar"/>
    <w:uiPriority w:val="99"/>
    <w:semiHidden/>
    <w:unhideWhenUsed/>
    <w:rsid w:val="006B1C16"/>
    <w:rPr>
      <w:b/>
      <w:bCs/>
    </w:rPr>
  </w:style>
  <w:style w:type="character" w:customStyle="1" w:styleId="CommentSubjectChar">
    <w:name w:val="Comment Subject Char"/>
    <w:basedOn w:val="CommentTextChar"/>
    <w:link w:val="CommentSubject"/>
    <w:uiPriority w:val="99"/>
    <w:semiHidden/>
    <w:rsid w:val="006B1C16"/>
    <w:rPr>
      <w:b/>
      <w:bCs/>
      <w:sz w:val="20"/>
      <w:szCs w:val="20"/>
    </w:rPr>
  </w:style>
  <w:style w:type="paragraph" w:styleId="BalloonText">
    <w:name w:val="Balloon Text"/>
    <w:basedOn w:val="Normal"/>
    <w:link w:val="BalloonTextChar"/>
    <w:uiPriority w:val="99"/>
    <w:semiHidden/>
    <w:unhideWhenUsed/>
    <w:rsid w:val="006B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16"/>
    <w:rPr>
      <w:rFonts w:ascii="Segoe UI" w:hAnsi="Segoe UI" w:cs="Segoe UI"/>
      <w:sz w:val="18"/>
      <w:szCs w:val="18"/>
    </w:rPr>
  </w:style>
  <w:style w:type="character" w:styleId="Hyperlink">
    <w:name w:val="Hyperlink"/>
    <w:basedOn w:val="DefaultParagraphFont"/>
    <w:uiPriority w:val="99"/>
    <w:unhideWhenUsed/>
    <w:rsid w:val="00FA0DE7"/>
    <w:rPr>
      <w:color w:val="0563C1" w:themeColor="hyperlink"/>
      <w:u w:val="single"/>
    </w:rPr>
  </w:style>
  <w:style w:type="character" w:styleId="UnresolvedMention">
    <w:name w:val="Unresolved Mention"/>
    <w:basedOn w:val="DefaultParagraphFont"/>
    <w:uiPriority w:val="99"/>
    <w:semiHidden/>
    <w:unhideWhenUsed/>
    <w:rsid w:val="00FA0DE7"/>
    <w:rPr>
      <w:color w:val="605E5C"/>
      <w:shd w:val="clear" w:color="auto" w:fill="E1DFDD"/>
    </w:rPr>
  </w:style>
  <w:style w:type="character" w:customStyle="1" w:styleId="Heading3Char">
    <w:name w:val="Heading 3 Char"/>
    <w:basedOn w:val="DefaultParagraphFont"/>
    <w:link w:val="Heading3"/>
    <w:uiPriority w:val="9"/>
    <w:semiHidden/>
    <w:rsid w:val="00367F74"/>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7975">
      <w:bodyDiv w:val="1"/>
      <w:marLeft w:val="0"/>
      <w:marRight w:val="0"/>
      <w:marTop w:val="0"/>
      <w:marBottom w:val="0"/>
      <w:divBdr>
        <w:top w:val="none" w:sz="0" w:space="0" w:color="auto"/>
        <w:left w:val="none" w:sz="0" w:space="0" w:color="auto"/>
        <w:bottom w:val="none" w:sz="0" w:space="0" w:color="auto"/>
        <w:right w:val="none" w:sz="0" w:space="0" w:color="auto"/>
      </w:divBdr>
    </w:div>
    <w:div w:id="13021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xmarin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eseloutboard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Chelsea.b@Outdoornetwor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ye.dooley@coxpowertrai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E8B68C42959844B3AFD56E4913FB4D" ma:contentTypeVersion="8" ma:contentTypeDescription="Create a new document." ma:contentTypeScope="" ma:versionID="3ee8c987d0ea44f8bd4538770535ae7a">
  <xsd:schema xmlns:xsd="http://www.w3.org/2001/XMLSchema" xmlns:xs="http://www.w3.org/2001/XMLSchema" xmlns:p="http://schemas.microsoft.com/office/2006/metadata/properties" xmlns:ns2="3c680f03-8f45-4edb-8b48-a8ee63121c82" xmlns:ns3="8fb550b2-c916-4b08-9777-d758124b5afa" targetNamespace="http://schemas.microsoft.com/office/2006/metadata/properties" ma:root="true" ma:fieldsID="143076a8b1691c7aa1feda625b3c3ae3" ns2:_="" ns3:_="">
    <xsd:import namespace="3c680f03-8f45-4edb-8b48-a8ee63121c82"/>
    <xsd:import namespace="8fb550b2-c916-4b08-9777-d758124b5a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0f03-8f45-4edb-8b48-a8ee63121c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550b2-c916-4b08-9777-d758124b5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92C3-950C-49B4-BADC-9D7D8C2E2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b550b2-c916-4b08-9777-d758124b5afa"/>
    <ds:schemaRef ds:uri="3c680f03-8f45-4edb-8b48-a8ee63121c82"/>
    <ds:schemaRef ds:uri="http://www.w3.org/XML/1998/namespace"/>
    <ds:schemaRef ds:uri="http://purl.org/dc/dcmitype/"/>
  </ds:schemaRefs>
</ds:datastoreItem>
</file>

<file path=customXml/itemProps2.xml><?xml version="1.0" encoding="utf-8"?>
<ds:datastoreItem xmlns:ds="http://schemas.openxmlformats.org/officeDocument/2006/customXml" ds:itemID="{D54280DF-B0CE-4001-8829-317682ACC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0f03-8f45-4edb-8b48-a8ee63121c82"/>
    <ds:schemaRef ds:uri="8fb550b2-c916-4b08-9777-d758124b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DA592-3F69-4FFD-A61D-97AB2B68A845}">
  <ds:schemaRefs>
    <ds:schemaRef ds:uri="http://schemas.microsoft.com/sharepoint/events"/>
  </ds:schemaRefs>
</ds:datastoreItem>
</file>

<file path=customXml/itemProps4.xml><?xml version="1.0" encoding="utf-8"?>
<ds:datastoreItem xmlns:ds="http://schemas.openxmlformats.org/officeDocument/2006/customXml" ds:itemID="{70C386C5-7B54-4AA6-8009-AD76E997A499}">
  <ds:schemaRefs>
    <ds:schemaRef ds:uri="http://schemas.microsoft.com/sharepoint/v3/contenttype/forms"/>
  </ds:schemaRefs>
</ds:datastoreItem>
</file>

<file path=customXml/itemProps5.xml><?xml version="1.0" encoding="utf-8"?>
<ds:datastoreItem xmlns:ds="http://schemas.openxmlformats.org/officeDocument/2006/customXml" ds:itemID="{53CB0798-3191-439D-AB96-CC7ED2DA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Molyneux</dc:creator>
  <cp:keywords/>
  <dc:description/>
  <cp:lastModifiedBy>Karen Bartlett</cp:lastModifiedBy>
  <cp:revision>11</cp:revision>
  <dcterms:created xsi:type="dcterms:W3CDTF">2018-10-15T14:35:00Z</dcterms:created>
  <dcterms:modified xsi:type="dcterms:W3CDTF">2018-10-16T15:15:00Z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0x01010026E8B68C42959844B3AFD56E4913FB4D</vt:lpwstr>
  </property>
</Properties>
</file>