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Eireunaviivaa"/>
        <w:tblW w:w="10985" w:type="dxa"/>
        <w:tblLayout w:type="fixed"/>
        <w:tblLook w:val="04A0" w:firstRow="1" w:lastRow="0" w:firstColumn="1" w:lastColumn="0" w:noHBand="0" w:noVBand="1"/>
      </w:tblPr>
      <w:tblGrid>
        <w:gridCol w:w="4644"/>
        <w:gridCol w:w="6341"/>
      </w:tblGrid>
      <w:tr w:rsidR="00C017A6" w:rsidRPr="00854CEC" w:rsidTr="00B7507B">
        <w:tc>
          <w:tcPr>
            <w:tcW w:w="4644" w:type="dxa"/>
          </w:tcPr>
          <w:p w:rsidR="00854CEC" w:rsidRPr="00854CEC" w:rsidRDefault="00854CEC" w:rsidP="00B50DB1">
            <w:pPr>
              <w:rPr>
                <w:lang w:val="sv-SE"/>
              </w:rPr>
            </w:pPr>
            <w:r w:rsidRPr="00854CEC">
              <w:rPr>
                <w:lang w:val="sv-SE"/>
              </w:rPr>
              <w:t>Pressmeddelande</w:t>
            </w:r>
          </w:p>
        </w:tc>
        <w:tc>
          <w:tcPr>
            <w:tcW w:w="6341" w:type="dxa"/>
            <w:vMerge w:val="restart"/>
          </w:tcPr>
          <w:p w:rsidR="00C017A6" w:rsidRPr="00854CEC" w:rsidRDefault="00BE324E" w:rsidP="00BE324E">
            <w:pPr>
              <w:jc w:val="right"/>
              <w:rPr>
                <w:lang w:val="sv-SE"/>
              </w:rPr>
            </w:pPr>
            <w:r w:rsidRPr="00854CEC">
              <w:rPr>
                <w:noProof/>
                <w:lang w:val="sv-SE" w:eastAsia="sv-SE"/>
              </w:rPr>
              <w:drawing>
                <wp:inline distT="0" distB="0" distL="0" distR="0" wp14:anchorId="75AE74F3" wp14:editId="40C985CA">
                  <wp:extent cx="1834757" cy="219075"/>
                  <wp:effectExtent l="19050" t="0" r="0" b="0"/>
                  <wp:docPr id="2" name="Kuva 0" descr="Iittala_logo-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ittala_logo-0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757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7A6" w:rsidRPr="00854CEC" w:rsidTr="00B7507B">
        <w:tc>
          <w:tcPr>
            <w:tcW w:w="4644" w:type="dxa"/>
          </w:tcPr>
          <w:p w:rsidR="00C017A6" w:rsidRPr="00854CEC" w:rsidRDefault="00790134" w:rsidP="007C1582">
            <w:pPr>
              <w:rPr>
                <w:lang w:val="sv-SE"/>
              </w:rPr>
            </w:pPr>
            <w:r>
              <w:rPr>
                <w:lang w:val="sv-SE"/>
              </w:rPr>
              <w:t>juni</w:t>
            </w:r>
            <w:r w:rsidR="00B7507B" w:rsidRPr="00854CEC">
              <w:rPr>
                <w:lang w:val="sv-SE"/>
              </w:rPr>
              <w:t xml:space="preserve"> 2012</w:t>
            </w:r>
          </w:p>
        </w:tc>
        <w:tc>
          <w:tcPr>
            <w:tcW w:w="6341" w:type="dxa"/>
            <w:vMerge/>
          </w:tcPr>
          <w:p w:rsidR="00C017A6" w:rsidRPr="00854CEC" w:rsidRDefault="00C017A6" w:rsidP="00B50DB1">
            <w:pPr>
              <w:rPr>
                <w:lang w:val="sv-SE"/>
              </w:rPr>
            </w:pPr>
          </w:p>
        </w:tc>
      </w:tr>
    </w:tbl>
    <w:p w:rsidR="009D682F" w:rsidRPr="00854CEC" w:rsidRDefault="000B4E37" w:rsidP="009D682F">
      <w:pPr>
        <w:pStyle w:val="Rubrik"/>
        <w:rPr>
          <w:rFonts w:ascii="Verdana" w:eastAsia="SimSun" w:hAnsi="Verdana" w:cs="Verdana"/>
          <w:sz w:val="44"/>
          <w:szCs w:val="44"/>
          <w:lang w:val="sv-SE"/>
        </w:rPr>
      </w:pPr>
      <w:r w:rsidRPr="00854CEC">
        <w:rPr>
          <w:rFonts w:ascii="Verdana" w:eastAsia="SimSun" w:hAnsi="Verdana" w:cs="Verdana"/>
          <w:sz w:val="44"/>
          <w:szCs w:val="44"/>
          <w:lang w:val="sv-SE"/>
        </w:rPr>
        <w:t xml:space="preserve">Hackman </w:t>
      </w:r>
      <w:r w:rsidR="009111B5">
        <w:rPr>
          <w:rFonts w:ascii="Verdana" w:eastAsia="SimSun" w:hAnsi="Verdana" w:cs="Verdana"/>
          <w:sz w:val="44"/>
          <w:szCs w:val="44"/>
          <w:lang w:val="sv-SE"/>
        </w:rPr>
        <w:t>lanserar en</w:t>
      </w:r>
      <w:r w:rsidR="009111B5">
        <w:rPr>
          <w:rFonts w:ascii="Verdana" w:eastAsia="SimSun" w:hAnsi="Verdana" w:cs="Verdana"/>
          <w:sz w:val="44"/>
          <w:szCs w:val="44"/>
          <w:lang w:val="sv-SE"/>
        </w:rPr>
        <w:br/>
      </w:r>
      <w:r w:rsidR="00854CEC" w:rsidRPr="00854CEC">
        <w:rPr>
          <w:rFonts w:ascii="Verdana" w:eastAsia="SimSun" w:hAnsi="Verdana" w:cs="Verdana"/>
          <w:sz w:val="44"/>
          <w:szCs w:val="44"/>
          <w:lang w:val="sv-SE"/>
        </w:rPr>
        <w:t>stekpanna</w:t>
      </w:r>
      <w:r w:rsidRPr="00854CEC">
        <w:rPr>
          <w:rFonts w:ascii="Verdana" w:eastAsia="SimSun" w:hAnsi="Verdana" w:cs="Verdana"/>
          <w:sz w:val="44"/>
          <w:szCs w:val="44"/>
          <w:lang w:val="sv-SE"/>
        </w:rPr>
        <w:t xml:space="preserve"> </w:t>
      </w:r>
      <w:r w:rsidR="009111B5">
        <w:rPr>
          <w:rFonts w:ascii="Verdana" w:eastAsia="SimSun" w:hAnsi="Verdana" w:cs="Verdana"/>
          <w:sz w:val="44"/>
          <w:szCs w:val="44"/>
          <w:lang w:val="sv-SE"/>
        </w:rPr>
        <w:t>med avancerad</w:t>
      </w:r>
      <w:r w:rsidR="009111B5">
        <w:rPr>
          <w:rFonts w:ascii="Verdana" w:eastAsia="SimSun" w:hAnsi="Verdana" w:cs="Verdana"/>
          <w:sz w:val="44"/>
          <w:szCs w:val="44"/>
          <w:lang w:val="sv-SE"/>
        </w:rPr>
        <w:br/>
        <w:t>inno</w:t>
      </w:r>
      <w:r w:rsidR="00854CEC" w:rsidRPr="00854CEC">
        <w:rPr>
          <w:rFonts w:ascii="Verdana" w:eastAsia="SimSun" w:hAnsi="Verdana" w:cs="Verdana"/>
          <w:sz w:val="44"/>
          <w:szCs w:val="44"/>
          <w:lang w:val="sv-SE"/>
        </w:rPr>
        <w:t>vativ</w:t>
      </w:r>
      <w:r w:rsidRPr="00854CEC">
        <w:rPr>
          <w:rFonts w:ascii="Verdana" w:eastAsia="SimSun" w:hAnsi="Verdana" w:cs="Verdana"/>
          <w:sz w:val="44"/>
          <w:szCs w:val="44"/>
          <w:lang w:val="sv-SE"/>
        </w:rPr>
        <w:t xml:space="preserve"> </w:t>
      </w:r>
      <w:r w:rsidR="00854CEC" w:rsidRPr="00854CEC">
        <w:rPr>
          <w:rFonts w:ascii="Verdana" w:eastAsia="SimSun" w:hAnsi="Verdana" w:cs="Verdana"/>
          <w:sz w:val="44"/>
          <w:szCs w:val="44"/>
          <w:lang w:val="sv-SE"/>
        </w:rPr>
        <w:t>teknik</w:t>
      </w:r>
    </w:p>
    <w:p w:rsidR="00854CEC" w:rsidRPr="00854CEC" w:rsidRDefault="00854CEC" w:rsidP="009D682F">
      <w:pPr>
        <w:pStyle w:val="Underrubrik"/>
        <w:rPr>
          <w:rFonts w:ascii="Verdana" w:eastAsia="SimSun" w:hAnsi="Verdana" w:cs="Verdana"/>
          <w:sz w:val="24"/>
          <w:lang w:val="sv-SE"/>
        </w:rPr>
      </w:pPr>
      <w:r w:rsidRPr="00854CEC">
        <w:rPr>
          <w:rFonts w:ascii="Verdana" w:eastAsia="SimSun" w:hAnsi="Verdana" w:cs="Verdana"/>
          <w:sz w:val="24"/>
          <w:lang w:val="sv-SE"/>
        </w:rPr>
        <w:t xml:space="preserve">Hackmans nya induktionsstekpanna </w:t>
      </w:r>
      <w:r w:rsidR="00A47407">
        <w:rPr>
          <w:rFonts w:ascii="Verdana" w:eastAsia="SimSun" w:hAnsi="Verdana" w:cs="Verdana"/>
          <w:sz w:val="24"/>
          <w:lang w:val="sv-SE"/>
        </w:rPr>
        <w:t xml:space="preserve">överhettas inte </w:t>
      </w:r>
      <w:r w:rsidRPr="00854CEC">
        <w:rPr>
          <w:rFonts w:ascii="Verdana" w:eastAsia="SimSun" w:hAnsi="Verdana" w:cs="Verdana"/>
          <w:sz w:val="24"/>
          <w:lang w:val="sv-SE"/>
        </w:rPr>
        <w:t xml:space="preserve">och </w:t>
      </w:r>
      <w:r w:rsidR="00A47407">
        <w:rPr>
          <w:rFonts w:ascii="Verdana" w:eastAsia="SimSun" w:hAnsi="Verdana" w:cs="Verdana"/>
          <w:sz w:val="24"/>
          <w:lang w:val="sv-SE"/>
        </w:rPr>
        <w:t>det</w:t>
      </w:r>
      <w:r w:rsidRPr="00854CEC">
        <w:rPr>
          <w:rFonts w:ascii="Verdana" w:eastAsia="SimSun" w:hAnsi="Verdana" w:cs="Verdana"/>
          <w:sz w:val="24"/>
          <w:lang w:val="sv-SE"/>
        </w:rPr>
        <w:t xml:space="preserve"> finns ingen risk för att fetter </w:t>
      </w:r>
      <w:r w:rsidR="00A47407">
        <w:rPr>
          <w:rFonts w:ascii="Verdana" w:eastAsia="SimSun" w:hAnsi="Verdana" w:cs="Verdana"/>
          <w:sz w:val="24"/>
          <w:lang w:val="sv-SE"/>
        </w:rPr>
        <w:t>eller</w:t>
      </w:r>
      <w:r w:rsidRPr="00854CEC">
        <w:rPr>
          <w:rFonts w:ascii="Verdana" w:eastAsia="SimSun" w:hAnsi="Verdana" w:cs="Verdana"/>
          <w:sz w:val="24"/>
          <w:lang w:val="sv-SE"/>
        </w:rPr>
        <w:t xml:space="preserve"> oljor ska fatta eld. </w:t>
      </w:r>
      <w:r w:rsidR="005C78B3">
        <w:rPr>
          <w:rFonts w:ascii="Verdana" w:eastAsia="SimSun" w:hAnsi="Verdana" w:cs="Verdana"/>
          <w:sz w:val="24"/>
          <w:lang w:val="sv-SE"/>
        </w:rPr>
        <w:t>När man använder</w:t>
      </w:r>
      <w:r w:rsidRPr="00854CEC">
        <w:rPr>
          <w:rFonts w:ascii="Verdana" w:eastAsia="SimSun" w:hAnsi="Verdana" w:cs="Verdana"/>
          <w:sz w:val="24"/>
          <w:lang w:val="sv-SE"/>
        </w:rPr>
        <w:t xml:space="preserve"> </w:t>
      </w:r>
      <w:r w:rsidR="002F05B4">
        <w:rPr>
          <w:rFonts w:ascii="Verdana" w:eastAsia="SimSun" w:hAnsi="Verdana" w:cs="Verdana"/>
          <w:sz w:val="24"/>
          <w:lang w:val="sv-SE"/>
        </w:rPr>
        <w:t xml:space="preserve">en panna med den </w:t>
      </w:r>
      <w:r w:rsidRPr="00854CEC">
        <w:rPr>
          <w:rFonts w:ascii="Verdana" w:eastAsia="SimSun" w:hAnsi="Verdana" w:cs="Verdana"/>
          <w:sz w:val="24"/>
          <w:lang w:val="sv-SE"/>
        </w:rPr>
        <w:t>inn</w:t>
      </w:r>
      <w:r w:rsidRPr="00854CEC">
        <w:rPr>
          <w:rFonts w:ascii="Verdana" w:eastAsia="SimSun" w:hAnsi="Verdana" w:cs="Verdana"/>
          <w:sz w:val="24"/>
          <w:lang w:val="sv-SE"/>
        </w:rPr>
        <w:t>o</w:t>
      </w:r>
      <w:r w:rsidRPr="00854CEC">
        <w:rPr>
          <w:rFonts w:ascii="Verdana" w:eastAsia="SimSun" w:hAnsi="Verdana" w:cs="Verdana"/>
          <w:sz w:val="24"/>
          <w:lang w:val="sv-SE"/>
        </w:rPr>
        <w:t>va</w:t>
      </w:r>
      <w:r w:rsidR="005C78B3">
        <w:rPr>
          <w:rFonts w:ascii="Verdana" w:eastAsia="SimSun" w:hAnsi="Verdana" w:cs="Verdana"/>
          <w:sz w:val="24"/>
          <w:lang w:val="sv-SE"/>
        </w:rPr>
        <w:t>tiv</w:t>
      </w:r>
      <w:r w:rsidR="002F05B4">
        <w:rPr>
          <w:rFonts w:ascii="Verdana" w:eastAsia="SimSun" w:hAnsi="Verdana" w:cs="Verdana"/>
          <w:sz w:val="24"/>
          <w:lang w:val="sv-SE"/>
        </w:rPr>
        <w:t>a</w:t>
      </w:r>
      <w:r w:rsidR="00A47407">
        <w:rPr>
          <w:rFonts w:ascii="Verdana" w:eastAsia="SimSun" w:hAnsi="Verdana" w:cs="Verdana"/>
          <w:sz w:val="24"/>
          <w:lang w:val="sv-SE"/>
        </w:rPr>
        <w:t xml:space="preserve"> </w:t>
      </w:r>
      <w:r w:rsidR="00B01E1A">
        <w:rPr>
          <w:rFonts w:ascii="Verdana" w:eastAsia="SimSun" w:hAnsi="Verdana" w:cs="Verdana"/>
          <w:sz w:val="24"/>
          <w:lang w:val="sv-SE"/>
        </w:rPr>
        <w:t>icke</w:t>
      </w:r>
      <w:r w:rsidRPr="00854CEC">
        <w:rPr>
          <w:rFonts w:ascii="Verdana" w:eastAsia="SimSun" w:hAnsi="Verdana" w:cs="Verdana"/>
          <w:sz w:val="24"/>
          <w:lang w:val="sv-SE"/>
        </w:rPr>
        <w:t>-</w:t>
      </w:r>
      <w:r w:rsidR="00B01E1A">
        <w:rPr>
          <w:rFonts w:ascii="Verdana" w:eastAsia="SimSun" w:hAnsi="Verdana" w:cs="Verdana"/>
          <w:sz w:val="24"/>
          <w:lang w:val="sv-SE"/>
        </w:rPr>
        <w:t>överhettningsbar</w:t>
      </w:r>
      <w:r w:rsidR="002F05B4">
        <w:rPr>
          <w:rFonts w:ascii="Verdana" w:eastAsia="SimSun" w:hAnsi="Verdana" w:cs="Verdana"/>
          <w:sz w:val="24"/>
          <w:lang w:val="sv-SE"/>
        </w:rPr>
        <w:t>a tekniken</w:t>
      </w:r>
      <w:r w:rsidRPr="00854CEC">
        <w:rPr>
          <w:rFonts w:ascii="Verdana" w:eastAsia="SimSun" w:hAnsi="Verdana" w:cs="Verdana"/>
          <w:sz w:val="24"/>
          <w:lang w:val="sv-SE"/>
        </w:rPr>
        <w:t xml:space="preserve"> NOH</w:t>
      </w:r>
      <w:r w:rsidR="002F05B4">
        <w:rPr>
          <w:rFonts w:ascii="Verdana" w:eastAsia="SimSun" w:hAnsi="Verdana" w:cs="Verdana"/>
          <w:sz w:val="24"/>
          <w:lang w:val="sv-SE"/>
        </w:rPr>
        <w:t xml:space="preserve"> </w:t>
      </w:r>
      <w:r w:rsidR="005E208E" w:rsidRPr="00854CEC">
        <w:rPr>
          <w:rFonts w:ascii="Verdana" w:eastAsia="SimSun" w:hAnsi="Verdana" w:cs="Verdana"/>
          <w:sz w:val="24"/>
          <w:lang w:val="sv-SE"/>
        </w:rPr>
        <w:t>på en i</w:t>
      </w:r>
      <w:r w:rsidR="005E208E" w:rsidRPr="00854CEC">
        <w:rPr>
          <w:rFonts w:ascii="Verdana" w:eastAsia="SimSun" w:hAnsi="Verdana" w:cs="Verdana"/>
          <w:sz w:val="24"/>
          <w:lang w:val="sv-SE"/>
        </w:rPr>
        <w:t>n</w:t>
      </w:r>
      <w:r w:rsidR="005E208E" w:rsidRPr="00854CEC">
        <w:rPr>
          <w:rFonts w:ascii="Verdana" w:eastAsia="SimSun" w:hAnsi="Verdana" w:cs="Verdana"/>
          <w:sz w:val="24"/>
          <w:lang w:val="sv-SE"/>
        </w:rPr>
        <w:t>duktionshäll</w:t>
      </w:r>
      <w:r w:rsidR="005E208E">
        <w:rPr>
          <w:rFonts w:ascii="Verdana" w:eastAsia="SimSun" w:hAnsi="Verdana" w:cs="Verdana"/>
          <w:sz w:val="24"/>
          <w:lang w:val="sv-SE"/>
        </w:rPr>
        <w:t xml:space="preserve"> blir</w:t>
      </w:r>
      <w:r w:rsidR="005C78B3">
        <w:rPr>
          <w:rFonts w:ascii="Verdana" w:eastAsia="SimSun" w:hAnsi="Verdana" w:cs="Verdana"/>
          <w:sz w:val="24"/>
          <w:lang w:val="sv-SE"/>
        </w:rPr>
        <w:t xml:space="preserve"> pannan</w:t>
      </w:r>
      <w:r w:rsidRPr="00854CEC">
        <w:rPr>
          <w:rFonts w:ascii="Verdana" w:eastAsia="SimSun" w:hAnsi="Verdana" w:cs="Verdana"/>
          <w:sz w:val="24"/>
          <w:lang w:val="sv-SE"/>
        </w:rPr>
        <w:t xml:space="preserve"> inte varmare än 230 grader. NOH-pannan håller längre än vanliga stekpannor och stekresultatet blir bättre – NOH-tekniken gör matla</w:t>
      </w:r>
      <w:r w:rsidRPr="00854CEC">
        <w:rPr>
          <w:rFonts w:ascii="Verdana" w:eastAsia="SimSun" w:hAnsi="Verdana" w:cs="Verdana"/>
          <w:sz w:val="24"/>
          <w:lang w:val="sv-SE"/>
        </w:rPr>
        <w:t>g</w:t>
      </w:r>
      <w:r w:rsidRPr="00854CEC">
        <w:rPr>
          <w:rFonts w:ascii="Verdana" w:eastAsia="SimSun" w:hAnsi="Verdana" w:cs="Verdana"/>
          <w:sz w:val="24"/>
          <w:lang w:val="sv-SE"/>
        </w:rPr>
        <w:t>ning</w:t>
      </w:r>
      <w:r w:rsidR="005E208E">
        <w:rPr>
          <w:rFonts w:ascii="Verdana" w:eastAsia="SimSun" w:hAnsi="Verdana" w:cs="Verdana"/>
          <w:sz w:val="24"/>
          <w:lang w:val="sv-SE"/>
        </w:rPr>
        <w:t>en enkel</w:t>
      </w:r>
      <w:r w:rsidRPr="00854CEC">
        <w:rPr>
          <w:rFonts w:ascii="Verdana" w:eastAsia="SimSun" w:hAnsi="Verdana" w:cs="Verdana"/>
          <w:sz w:val="24"/>
          <w:lang w:val="sv-SE"/>
        </w:rPr>
        <w:t xml:space="preserve"> och bekymmersfri.</w:t>
      </w:r>
    </w:p>
    <w:p w:rsidR="00610969" w:rsidRPr="00854CEC" w:rsidRDefault="00610969" w:rsidP="00610969">
      <w:pPr>
        <w:rPr>
          <w:lang w:val="sv-SE"/>
        </w:rPr>
      </w:pPr>
    </w:p>
    <w:p w:rsidR="009D682F" w:rsidRPr="00854CEC" w:rsidRDefault="00E70E38" w:rsidP="00610969">
      <w:pPr>
        <w:rPr>
          <w:lang w:val="sv-SE"/>
        </w:rPr>
      </w:pPr>
      <w:sdt>
        <w:sdtPr>
          <w:rPr>
            <w:lang w:val="sv-SE"/>
          </w:rPr>
          <w:id w:val="395965642"/>
          <w:picture/>
        </w:sdtPr>
        <w:sdtEndPr/>
        <w:sdtContent>
          <w:r w:rsidR="00610969" w:rsidRPr="00854CEC">
            <w:rPr>
              <w:noProof/>
              <w:lang w:val="sv-SE" w:eastAsia="sv-SE"/>
            </w:rPr>
            <w:drawing>
              <wp:inline distT="0" distB="0" distL="0" distR="0" wp14:anchorId="0E1E656F" wp14:editId="3F261F01">
                <wp:extent cx="4262399" cy="3194723"/>
                <wp:effectExtent l="0" t="0" r="0" b="0"/>
                <wp:docPr id="3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2399" cy="31947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596421" w:rsidRPr="00854CEC" w:rsidRDefault="00596421" w:rsidP="00596421">
      <w:pPr>
        <w:rPr>
          <w:lang w:val="sv-SE"/>
        </w:rPr>
      </w:pPr>
    </w:p>
    <w:p w:rsidR="00596421" w:rsidRPr="00854CEC" w:rsidRDefault="00596421" w:rsidP="00596421">
      <w:pPr>
        <w:rPr>
          <w:lang w:val="sv-SE"/>
        </w:rPr>
        <w:sectPr w:rsidR="00596421" w:rsidRPr="00854CEC" w:rsidSect="00DD5951">
          <w:type w:val="continuous"/>
          <w:pgSz w:w="11906" w:h="16838"/>
          <w:pgMar w:top="737" w:right="567" w:bottom="567" w:left="567" w:header="340" w:footer="510" w:gutter="0"/>
          <w:cols w:space="708"/>
          <w:docGrid w:linePitch="360"/>
        </w:sectPr>
      </w:pPr>
    </w:p>
    <w:p w:rsidR="00854CEC" w:rsidRDefault="00854CEC" w:rsidP="00EB5BD1">
      <w:pPr>
        <w:pStyle w:val="Brdtext"/>
        <w:rPr>
          <w:rFonts w:ascii="Verdana" w:eastAsia="SimSun" w:hAnsi="Verdana" w:cs="Verdana"/>
          <w:sz w:val="20"/>
          <w:szCs w:val="20"/>
          <w:lang w:val="sv-SE"/>
        </w:rPr>
      </w:pPr>
      <w:r w:rsidRPr="00854CEC">
        <w:rPr>
          <w:rFonts w:ascii="Verdana" w:eastAsia="SimSun" w:hAnsi="Verdana" w:cs="Verdana"/>
          <w:sz w:val="20"/>
          <w:szCs w:val="20"/>
          <w:lang w:val="sv-SE"/>
        </w:rPr>
        <w:lastRenderedPageBreak/>
        <w:t xml:space="preserve">Hackmans </w:t>
      </w:r>
      <w:proofErr w:type="spellStart"/>
      <w:r w:rsidRPr="00854CEC">
        <w:rPr>
          <w:rFonts w:ascii="Verdana" w:eastAsia="SimSun" w:hAnsi="Verdana" w:cs="Verdana"/>
          <w:sz w:val="20"/>
          <w:szCs w:val="20"/>
          <w:lang w:val="sv-SE"/>
        </w:rPr>
        <w:t>produktutvecklings</w:t>
      </w:r>
      <w:r w:rsidRPr="00854CEC">
        <w:rPr>
          <w:rFonts w:ascii="Verdana" w:eastAsia="SimSun" w:hAnsi="Verdana" w:cs="Verdana"/>
          <w:sz w:val="20"/>
          <w:szCs w:val="20"/>
          <w:lang w:val="sv-SE"/>
        </w:rPr>
        <w:softHyphen/>
        <w:t>team</w:t>
      </w:r>
      <w:proofErr w:type="spellEnd"/>
      <w:r w:rsidRPr="00854CEC">
        <w:rPr>
          <w:rFonts w:ascii="Verdana" w:eastAsia="SimSun" w:hAnsi="Verdana" w:cs="Verdana"/>
          <w:sz w:val="20"/>
          <w:szCs w:val="20"/>
          <w:lang w:val="sv-SE"/>
        </w:rPr>
        <w:t xml:space="preserve"> fick en idé som ledde till ett treårigt </w:t>
      </w:r>
      <w:r>
        <w:rPr>
          <w:rFonts w:ascii="Verdana" w:eastAsia="SimSun" w:hAnsi="Verdana" w:cs="Verdana"/>
          <w:sz w:val="20"/>
          <w:szCs w:val="20"/>
          <w:lang w:val="sv-SE"/>
        </w:rPr>
        <w:t>projek</w:t>
      </w:r>
      <w:r w:rsidRPr="00854CEC">
        <w:rPr>
          <w:rFonts w:ascii="Verdana" w:eastAsia="SimSun" w:hAnsi="Verdana" w:cs="Verdana"/>
          <w:sz w:val="20"/>
          <w:szCs w:val="20"/>
          <w:lang w:val="sv-SE"/>
        </w:rPr>
        <w:t>t.</w:t>
      </w:r>
      <w:r>
        <w:rPr>
          <w:rFonts w:ascii="Verdana" w:eastAsia="SimSun" w:hAnsi="Verdana" w:cs="Verdana"/>
          <w:sz w:val="20"/>
          <w:szCs w:val="20"/>
          <w:lang w:val="sv-SE"/>
        </w:rPr>
        <w:t xml:space="preserve"> </w:t>
      </w:r>
      <w:r w:rsidR="00A47407">
        <w:rPr>
          <w:rFonts w:ascii="Verdana" w:eastAsia="SimSun" w:hAnsi="Verdana" w:cs="Verdana"/>
          <w:sz w:val="20"/>
          <w:szCs w:val="20"/>
          <w:lang w:val="sv-SE"/>
        </w:rPr>
        <w:t>Idén</w:t>
      </w:r>
      <w:r>
        <w:rPr>
          <w:rFonts w:ascii="Verdana" w:eastAsia="SimSun" w:hAnsi="Verdana" w:cs="Verdana"/>
          <w:sz w:val="20"/>
          <w:szCs w:val="20"/>
          <w:lang w:val="sv-SE"/>
        </w:rPr>
        <w:t xml:space="preserve"> uppstod </w:t>
      </w:r>
      <w:r w:rsidR="00A47407">
        <w:rPr>
          <w:rFonts w:ascii="Verdana" w:eastAsia="SimSun" w:hAnsi="Verdana" w:cs="Verdana"/>
          <w:sz w:val="20"/>
          <w:szCs w:val="20"/>
          <w:lang w:val="sv-SE"/>
        </w:rPr>
        <w:t>med tanke på</w:t>
      </w:r>
      <w:r>
        <w:rPr>
          <w:rFonts w:ascii="Verdana" w:eastAsia="SimSun" w:hAnsi="Verdana" w:cs="Verdana"/>
          <w:sz w:val="20"/>
          <w:szCs w:val="20"/>
          <w:lang w:val="sv-SE"/>
        </w:rPr>
        <w:t xml:space="preserve"> fördelarna med en in</w:t>
      </w:r>
      <w:r w:rsidR="005C78B3">
        <w:rPr>
          <w:rFonts w:ascii="Verdana" w:eastAsia="SimSun" w:hAnsi="Verdana" w:cs="Verdana"/>
          <w:sz w:val="20"/>
          <w:szCs w:val="20"/>
          <w:lang w:val="sv-SE"/>
        </w:rPr>
        <w:t>duktionshäll där</w:t>
      </w:r>
      <w:r>
        <w:rPr>
          <w:rFonts w:ascii="Verdana" w:eastAsia="SimSun" w:hAnsi="Verdana" w:cs="Verdana"/>
          <w:sz w:val="20"/>
          <w:szCs w:val="20"/>
          <w:lang w:val="sv-SE"/>
        </w:rPr>
        <w:t xml:space="preserve"> hastigheten </w:t>
      </w:r>
      <w:r w:rsidR="002F05B4">
        <w:rPr>
          <w:rFonts w:ascii="Verdana" w:eastAsia="SimSun" w:hAnsi="Verdana" w:cs="Verdana"/>
          <w:sz w:val="20"/>
          <w:szCs w:val="20"/>
          <w:lang w:val="sv-SE"/>
        </w:rPr>
        <w:t>kan vara</w:t>
      </w:r>
      <w:r>
        <w:rPr>
          <w:rFonts w:ascii="Verdana" w:eastAsia="SimSun" w:hAnsi="Verdana" w:cs="Verdana"/>
          <w:sz w:val="20"/>
          <w:szCs w:val="20"/>
          <w:lang w:val="sv-SE"/>
        </w:rPr>
        <w:t xml:space="preserve"> den största nackdelen. En vanlig induktionspanna hettas upp till 350 grader på ett par minuter och </w:t>
      </w:r>
      <w:r w:rsidR="002F05B4">
        <w:rPr>
          <w:rFonts w:ascii="Verdana" w:eastAsia="SimSun" w:hAnsi="Verdana" w:cs="Verdana"/>
          <w:sz w:val="20"/>
          <w:szCs w:val="20"/>
          <w:lang w:val="sv-SE"/>
        </w:rPr>
        <w:t>då</w:t>
      </w:r>
      <w:r>
        <w:rPr>
          <w:rFonts w:ascii="Verdana" w:eastAsia="SimSun" w:hAnsi="Verdana" w:cs="Verdana"/>
          <w:sz w:val="20"/>
          <w:szCs w:val="20"/>
          <w:lang w:val="sv-SE"/>
        </w:rPr>
        <w:t xml:space="preserve"> bränns både stekpannan och maten. Redan vid 250 grader börjar stekpa</w:t>
      </w:r>
      <w:r>
        <w:rPr>
          <w:rFonts w:ascii="Verdana" w:eastAsia="SimSun" w:hAnsi="Verdana" w:cs="Verdana"/>
          <w:sz w:val="20"/>
          <w:szCs w:val="20"/>
          <w:lang w:val="sv-SE"/>
        </w:rPr>
        <w:t>n</w:t>
      </w:r>
      <w:r>
        <w:rPr>
          <w:rFonts w:ascii="Verdana" w:eastAsia="SimSun" w:hAnsi="Verdana" w:cs="Verdana"/>
          <w:sz w:val="20"/>
          <w:szCs w:val="20"/>
          <w:lang w:val="sv-SE"/>
        </w:rPr>
        <w:t>nan</w:t>
      </w:r>
      <w:r w:rsidR="000962F0">
        <w:rPr>
          <w:rFonts w:ascii="Verdana" w:eastAsia="SimSun" w:hAnsi="Verdana" w:cs="Verdana"/>
          <w:sz w:val="20"/>
          <w:szCs w:val="20"/>
          <w:lang w:val="sv-SE"/>
        </w:rPr>
        <w:t>s</w:t>
      </w:r>
      <w:r>
        <w:rPr>
          <w:rFonts w:ascii="Verdana" w:eastAsia="SimSun" w:hAnsi="Verdana" w:cs="Verdana"/>
          <w:sz w:val="20"/>
          <w:szCs w:val="20"/>
          <w:lang w:val="sv-SE"/>
        </w:rPr>
        <w:t xml:space="preserve"> </w:t>
      </w:r>
      <w:r w:rsidR="00DC0738">
        <w:rPr>
          <w:rFonts w:ascii="Verdana" w:eastAsia="SimSun" w:hAnsi="Verdana" w:cs="Verdana"/>
          <w:sz w:val="20"/>
          <w:szCs w:val="20"/>
          <w:lang w:val="sv-SE"/>
        </w:rPr>
        <w:t xml:space="preserve">beläggning att </w:t>
      </w:r>
      <w:r w:rsidR="005C78B3">
        <w:rPr>
          <w:rFonts w:ascii="Verdana" w:eastAsia="SimSun" w:hAnsi="Verdana" w:cs="Verdana"/>
          <w:sz w:val="20"/>
          <w:szCs w:val="20"/>
          <w:lang w:val="sv-SE"/>
        </w:rPr>
        <w:t xml:space="preserve">ta </w:t>
      </w:r>
      <w:r>
        <w:rPr>
          <w:rFonts w:ascii="Verdana" w:eastAsia="SimSun" w:hAnsi="Verdana" w:cs="Verdana"/>
          <w:sz w:val="20"/>
          <w:szCs w:val="20"/>
          <w:lang w:val="sv-SE"/>
        </w:rPr>
        <w:t>ska</w:t>
      </w:r>
      <w:r w:rsidR="00DC0738">
        <w:rPr>
          <w:rFonts w:ascii="Verdana" w:eastAsia="SimSun" w:hAnsi="Verdana" w:cs="Verdana"/>
          <w:sz w:val="20"/>
          <w:szCs w:val="20"/>
          <w:lang w:val="sv-SE"/>
        </w:rPr>
        <w:t xml:space="preserve">da och </w:t>
      </w:r>
      <w:r w:rsidR="00DC0738">
        <w:rPr>
          <w:rFonts w:ascii="Verdana" w:eastAsia="SimSun" w:hAnsi="Verdana" w:cs="Verdana"/>
          <w:sz w:val="20"/>
          <w:szCs w:val="20"/>
          <w:lang w:val="sv-SE"/>
        </w:rPr>
        <w:lastRenderedPageBreak/>
        <w:t>non-stick-egenskaperna försv</w:t>
      </w:r>
      <w:r w:rsidR="00DC0738">
        <w:rPr>
          <w:rFonts w:ascii="Verdana" w:eastAsia="SimSun" w:hAnsi="Verdana" w:cs="Verdana"/>
          <w:sz w:val="20"/>
          <w:szCs w:val="20"/>
          <w:lang w:val="sv-SE"/>
        </w:rPr>
        <w:t>a</w:t>
      </w:r>
      <w:r w:rsidR="00DC0738">
        <w:rPr>
          <w:rFonts w:ascii="Verdana" w:eastAsia="SimSun" w:hAnsi="Verdana" w:cs="Verdana"/>
          <w:sz w:val="20"/>
          <w:szCs w:val="20"/>
          <w:lang w:val="sv-SE"/>
        </w:rPr>
        <w:t>gas.</w:t>
      </w:r>
    </w:p>
    <w:p w:rsidR="000B4E37" w:rsidRDefault="005C78B3" w:rsidP="00EB5BD1">
      <w:pPr>
        <w:pStyle w:val="Brdtext"/>
        <w:rPr>
          <w:rFonts w:ascii="Verdana" w:eastAsia="SimSun" w:hAnsi="Verdana" w:cs="Verdana"/>
          <w:sz w:val="20"/>
          <w:szCs w:val="20"/>
          <w:lang w:val="sv-SE"/>
        </w:rPr>
      </w:pPr>
      <w:r w:rsidRPr="005C78B3">
        <w:rPr>
          <w:rFonts w:ascii="Verdana" w:eastAsia="SimSun" w:hAnsi="Verdana" w:cs="Verdana"/>
          <w:sz w:val="20"/>
          <w:szCs w:val="20"/>
          <w:lang w:val="sv-SE"/>
        </w:rPr>
        <w:t xml:space="preserve">– Tanken slog mig </w:t>
      </w:r>
      <w:r w:rsidR="002F05B4">
        <w:rPr>
          <w:rFonts w:ascii="Verdana" w:eastAsia="SimSun" w:hAnsi="Verdana" w:cs="Verdana"/>
          <w:sz w:val="20"/>
          <w:szCs w:val="20"/>
          <w:lang w:val="sv-SE"/>
        </w:rPr>
        <w:t xml:space="preserve">att </w:t>
      </w:r>
      <w:r w:rsidRPr="005C78B3">
        <w:rPr>
          <w:rFonts w:ascii="Verdana" w:eastAsia="SimSun" w:hAnsi="Verdana" w:cs="Verdana"/>
          <w:sz w:val="20"/>
          <w:szCs w:val="20"/>
          <w:lang w:val="sv-SE"/>
        </w:rPr>
        <w:t xml:space="preserve">om en stekpanna </w:t>
      </w:r>
      <w:r w:rsidR="00A47407" w:rsidRPr="005C78B3">
        <w:rPr>
          <w:rFonts w:ascii="Verdana" w:eastAsia="SimSun" w:hAnsi="Verdana" w:cs="Verdana"/>
          <w:sz w:val="20"/>
          <w:szCs w:val="20"/>
          <w:lang w:val="sv-SE"/>
        </w:rPr>
        <w:t xml:space="preserve">på en induktionsspis </w:t>
      </w:r>
      <w:r w:rsidRPr="005C78B3">
        <w:rPr>
          <w:rFonts w:ascii="Verdana" w:eastAsia="SimSun" w:hAnsi="Verdana" w:cs="Verdana"/>
          <w:sz w:val="20"/>
          <w:szCs w:val="20"/>
          <w:lang w:val="sv-SE"/>
        </w:rPr>
        <w:t xml:space="preserve">blir icke-magnetisk slutar </w:t>
      </w:r>
      <w:r w:rsidR="00A47407">
        <w:rPr>
          <w:rFonts w:ascii="Verdana" w:eastAsia="SimSun" w:hAnsi="Verdana" w:cs="Verdana"/>
          <w:sz w:val="20"/>
          <w:szCs w:val="20"/>
          <w:lang w:val="sv-SE"/>
        </w:rPr>
        <w:t xml:space="preserve">den att </w:t>
      </w:r>
      <w:r w:rsidRPr="005C78B3">
        <w:rPr>
          <w:rFonts w:ascii="Verdana" w:eastAsia="SimSun" w:hAnsi="Verdana" w:cs="Verdana"/>
          <w:sz w:val="20"/>
          <w:szCs w:val="20"/>
          <w:lang w:val="sv-SE"/>
        </w:rPr>
        <w:t>upphett</w:t>
      </w:r>
      <w:r w:rsidR="00A47407">
        <w:rPr>
          <w:rFonts w:ascii="Verdana" w:eastAsia="SimSun" w:hAnsi="Verdana" w:cs="Verdana"/>
          <w:sz w:val="20"/>
          <w:szCs w:val="20"/>
          <w:lang w:val="sv-SE"/>
        </w:rPr>
        <w:t>as</w:t>
      </w:r>
      <w:r w:rsidRPr="005C78B3">
        <w:rPr>
          <w:rFonts w:ascii="Verdana" w:eastAsia="SimSun" w:hAnsi="Verdana" w:cs="Verdana"/>
          <w:sz w:val="20"/>
          <w:szCs w:val="20"/>
          <w:lang w:val="sv-SE"/>
        </w:rPr>
        <w:t xml:space="preserve">. </w:t>
      </w:r>
      <w:r>
        <w:rPr>
          <w:rFonts w:ascii="Verdana" w:eastAsia="SimSun" w:hAnsi="Verdana" w:cs="Verdana"/>
          <w:sz w:val="20"/>
          <w:szCs w:val="20"/>
          <w:lang w:val="sv-SE"/>
        </w:rPr>
        <w:t xml:space="preserve">Induktion </w:t>
      </w:r>
      <w:r w:rsidR="000962F0">
        <w:rPr>
          <w:rFonts w:ascii="Verdana" w:eastAsia="SimSun" w:hAnsi="Verdana" w:cs="Verdana"/>
          <w:sz w:val="20"/>
          <w:szCs w:val="20"/>
          <w:lang w:val="sv-SE"/>
        </w:rPr>
        <w:t>innebär</w:t>
      </w:r>
      <w:r>
        <w:rPr>
          <w:rFonts w:ascii="Verdana" w:eastAsia="SimSun" w:hAnsi="Verdana" w:cs="Verdana"/>
          <w:sz w:val="20"/>
          <w:szCs w:val="20"/>
          <w:lang w:val="sv-SE"/>
        </w:rPr>
        <w:t xml:space="preserve"> helt enkelt att ett magnetfält </w:t>
      </w:r>
      <w:r w:rsidR="00DF015D">
        <w:rPr>
          <w:rFonts w:ascii="Verdana" w:eastAsia="SimSun" w:hAnsi="Verdana" w:cs="Verdana"/>
          <w:sz w:val="20"/>
          <w:szCs w:val="20"/>
          <w:lang w:val="sv-SE"/>
        </w:rPr>
        <w:t>överför</w:t>
      </w:r>
      <w:r>
        <w:rPr>
          <w:rFonts w:ascii="Verdana" w:eastAsia="SimSun" w:hAnsi="Verdana" w:cs="Verdana"/>
          <w:sz w:val="20"/>
          <w:szCs w:val="20"/>
          <w:lang w:val="sv-SE"/>
        </w:rPr>
        <w:t xml:space="preserve"> elektrisk </w:t>
      </w:r>
      <w:r w:rsidR="000962F0">
        <w:rPr>
          <w:rFonts w:ascii="Verdana" w:eastAsia="SimSun" w:hAnsi="Verdana" w:cs="Verdana"/>
          <w:sz w:val="20"/>
          <w:szCs w:val="20"/>
          <w:lang w:val="sv-SE"/>
        </w:rPr>
        <w:t>värme</w:t>
      </w:r>
      <w:r>
        <w:rPr>
          <w:rFonts w:ascii="Verdana" w:eastAsia="SimSun" w:hAnsi="Verdana" w:cs="Verdana"/>
          <w:sz w:val="20"/>
          <w:szCs w:val="20"/>
          <w:lang w:val="sv-SE"/>
        </w:rPr>
        <w:t xml:space="preserve"> till ett metallföremål</w:t>
      </w:r>
      <w:r w:rsidR="000F36DF">
        <w:rPr>
          <w:rFonts w:ascii="Verdana" w:eastAsia="SimSun" w:hAnsi="Verdana" w:cs="Verdana"/>
          <w:sz w:val="20"/>
          <w:szCs w:val="20"/>
          <w:lang w:val="sv-SE"/>
        </w:rPr>
        <w:t xml:space="preserve"> och hettar upp botten på stekpannan </w:t>
      </w:r>
      <w:r w:rsidR="00DF015D">
        <w:rPr>
          <w:rFonts w:ascii="Verdana" w:eastAsia="SimSun" w:hAnsi="Verdana" w:cs="Verdana"/>
          <w:sz w:val="20"/>
          <w:szCs w:val="20"/>
          <w:lang w:val="sv-SE"/>
        </w:rPr>
        <w:t>på samma sätt</w:t>
      </w:r>
      <w:r w:rsidR="000F36DF">
        <w:rPr>
          <w:rFonts w:ascii="Verdana" w:eastAsia="SimSun" w:hAnsi="Verdana" w:cs="Verdana"/>
          <w:sz w:val="20"/>
          <w:szCs w:val="20"/>
          <w:lang w:val="sv-SE"/>
        </w:rPr>
        <w:t xml:space="preserve"> som </w:t>
      </w:r>
      <w:r w:rsidR="00DF015D">
        <w:rPr>
          <w:rFonts w:ascii="Verdana" w:eastAsia="SimSun" w:hAnsi="Verdana" w:cs="Verdana"/>
          <w:sz w:val="20"/>
          <w:szCs w:val="20"/>
          <w:lang w:val="sv-SE"/>
        </w:rPr>
        <w:t xml:space="preserve">trådarna </w:t>
      </w:r>
      <w:r w:rsidR="000F36DF">
        <w:rPr>
          <w:rFonts w:ascii="Verdana" w:eastAsia="SimSun" w:hAnsi="Verdana" w:cs="Verdana"/>
          <w:sz w:val="20"/>
          <w:szCs w:val="20"/>
          <w:lang w:val="sv-SE"/>
        </w:rPr>
        <w:t>inne i en brö</w:t>
      </w:r>
      <w:r w:rsidR="000F36DF">
        <w:rPr>
          <w:rFonts w:ascii="Verdana" w:eastAsia="SimSun" w:hAnsi="Verdana" w:cs="Verdana"/>
          <w:sz w:val="20"/>
          <w:szCs w:val="20"/>
          <w:lang w:val="sv-SE"/>
        </w:rPr>
        <w:t>d</w:t>
      </w:r>
      <w:r w:rsidR="00DF015D">
        <w:rPr>
          <w:rFonts w:ascii="Verdana" w:eastAsia="SimSun" w:hAnsi="Verdana" w:cs="Verdana"/>
          <w:sz w:val="20"/>
          <w:szCs w:val="20"/>
          <w:lang w:val="sv-SE"/>
        </w:rPr>
        <w:t>rost</w:t>
      </w:r>
      <w:r w:rsidR="000F36DF">
        <w:rPr>
          <w:rFonts w:ascii="Verdana" w:eastAsia="SimSun" w:hAnsi="Verdana" w:cs="Verdana"/>
          <w:sz w:val="20"/>
          <w:szCs w:val="20"/>
          <w:lang w:val="sv-SE"/>
        </w:rPr>
        <w:t xml:space="preserve">. Så förklarar </w:t>
      </w:r>
      <w:r w:rsidR="00DF015D">
        <w:rPr>
          <w:rFonts w:ascii="Verdana" w:eastAsia="SimSun" w:hAnsi="Verdana" w:cs="Verdana"/>
          <w:b/>
          <w:sz w:val="20"/>
          <w:szCs w:val="20"/>
          <w:lang w:val="sv-SE"/>
        </w:rPr>
        <w:t xml:space="preserve">Juha </w:t>
      </w:r>
      <w:proofErr w:type="spellStart"/>
      <w:r w:rsidR="00DF015D">
        <w:rPr>
          <w:rFonts w:ascii="Verdana" w:eastAsia="SimSun" w:hAnsi="Verdana" w:cs="Verdana"/>
          <w:b/>
          <w:sz w:val="20"/>
          <w:szCs w:val="20"/>
          <w:lang w:val="sv-SE"/>
        </w:rPr>
        <w:t>Pimiä</w:t>
      </w:r>
      <w:proofErr w:type="spellEnd"/>
      <w:r w:rsidR="00DF015D">
        <w:rPr>
          <w:rFonts w:ascii="Verdana" w:eastAsia="SimSun" w:hAnsi="Verdana" w:cs="Verdana"/>
          <w:sz w:val="20"/>
          <w:szCs w:val="20"/>
          <w:lang w:val="sv-SE"/>
        </w:rPr>
        <w:t xml:space="preserve"> i </w:t>
      </w:r>
      <w:r w:rsidR="000F36DF">
        <w:rPr>
          <w:rFonts w:ascii="Verdana" w:eastAsia="SimSun" w:hAnsi="Verdana" w:cs="Verdana"/>
          <w:sz w:val="20"/>
          <w:szCs w:val="20"/>
          <w:lang w:val="sv-SE"/>
        </w:rPr>
        <w:lastRenderedPageBreak/>
        <w:t>Hackmans produktutveckling</w:t>
      </w:r>
      <w:r w:rsidR="000F36DF">
        <w:rPr>
          <w:rFonts w:ascii="Verdana" w:eastAsia="SimSun" w:hAnsi="Verdana" w:cs="Verdana"/>
          <w:sz w:val="20"/>
          <w:szCs w:val="20"/>
          <w:lang w:val="sv-SE"/>
        </w:rPr>
        <w:t>s</w:t>
      </w:r>
      <w:r w:rsidR="000F36DF">
        <w:rPr>
          <w:rFonts w:ascii="Verdana" w:eastAsia="SimSun" w:hAnsi="Verdana" w:cs="Verdana"/>
          <w:sz w:val="20"/>
          <w:szCs w:val="20"/>
          <w:lang w:val="sv-SE"/>
        </w:rPr>
        <w:t>team sitt resonemang.</w:t>
      </w:r>
    </w:p>
    <w:p w:rsidR="009D1922" w:rsidRDefault="009D1922" w:rsidP="00EB5BD1">
      <w:pPr>
        <w:pStyle w:val="Brdtext"/>
        <w:rPr>
          <w:rFonts w:ascii="Verdana" w:eastAsia="SimSun" w:hAnsi="Verdana" w:cs="Verdana"/>
          <w:sz w:val="20"/>
          <w:szCs w:val="20"/>
          <w:lang w:val="sv-SE"/>
        </w:rPr>
      </w:pPr>
    </w:p>
    <w:p w:rsidR="009C5AD4" w:rsidRPr="000F36DF" w:rsidRDefault="009C5AD4" w:rsidP="00EB5BD1">
      <w:pPr>
        <w:pStyle w:val="Brdtext"/>
        <w:rPr>
          <w:rFonts w:ascii="Verdana" w:eastAsia="SimSun" w:hAnsi="Verdana" w:cs="Verdana"/>
          <w:sz w:val="20"/>
          <w:szCs w:val="20"/>
          <w:lang w:val="sv-SE"/>
        </w:rPr>
      </w:pPr>
      <w:r>
        <w:rPr>
          <w:rFonts w:ascii="Verdana" w:eastAsia="SimSun" w:hAnsi="Verdana" w:cs="Verdana"/>
          <w:sz w:val="20"/>
          <w:szCs w:val="20"/>
          <w:lang w:val="sv-SE"/>
        </w:rPr>
        <w:t>Jag behövde bara hitta ett material med lämplig Curie-punkt</w:t>
      </w:r>
      <w:r w:rsidR="00B01E1A">
        <w:rPr>
          <w:rFonts w:ascii="Verdana" w:eastAsia="SimSun" w:hAnsi="Verdana" w:cs="Verdana"/>
          <w:sz w:val="20"/>
          <w:szCs w:val="20"/>
          <w:lang w:val="sv-SE"/>
        </w:rPr>
        <w:t xml:space="preserve"> vilket är maximi</w:t>
      </w:r>
      <w:r>
        <w:rPr>
          <w:rFonts w:ascii="Verdana" w:eastAsia="SimSun" w:hAnsi="Verdana" w:cs="Verdana"/>
          <w:sz w:val="20"/>
          <w:szCs w:val="20"/>
          <w:lang w:val="sv-SE"/>
        </w:rPr>
        <w:t>temper</w:t>
      </w:r>
      <w:r>
        <w:rPr>
          <w:rFonts w:ascii="Verdana" w:eastAsia="SimSun" w:hAnsi="Verdana" w:cs="Verdana"/>
          <w:sz w:val="20"/>
          <w:szCs w:val="20"/>
          <w:lang w:val="sv-SE"/>
        </w:rPr>
        <w:t>a</w:t>
      </w:r>
      <w:r>
        <w:rPr>
          <w:rFonts w:ascii="Verdana" w:eastAsia="SimSun" w:hAnsi="Verdana" w:cs="Verdana"/>
          <w:sz w:val="20"/>
          <w:szCs w:val="20"/>
          <w:lang w:val="sv-SE"/>
        </w:rPr>
        <w:t xml:space="preserve">turen på materialet i fråga och </w:t>
      </w:r>
      <w:r w:rsidR="00C144A5">
        <w:rPr>
          <w:rFonts w:ascii="Verdana" w:eastAsia="SimSun" w:hAnsi="Verdana" w:cs="Verdana"/>
          <w:sz w:val="20"/>
          <w:szCs w:val="20"/>
          <w:lang w:val="sv-SE"/>
        </w:rPr>
        <w:t>passar</w:t>
      </w:r>
      <w:r>
        <w:rPr>
          <w:rFonts w:ascii="Verdana" w:eastAsia="SimSun" w:hAnsi="Verdana" w:cs="Verdana"/>
          <w:sz w:val="20"/>
          <w:szCs w:val="20"/>
          <w:lang w:val="sv-SE"/>
        </w:rPr>
        <w:t xml:space="preserve"> </w:t>
      </w:r>
      <w:r w:rsidR="00C144A5">
        <w:rPr>
          <w:rFonts w:ascii="Verdana" w:eastAsia="SimSun" w:hAnsi="Verdana" w:cs="Verdana"/>
          <w:sz w:val="20"/>
          <w:szCs w:val="20"/>
          <w:lang w:val="sv-SE"/>
        </w:rPr>
        <w:t>för matlagning</w:t>
      </w:r>
      <w:r>
        <w:rPr>
          <w:rFonts w:ascii="Verdana" w:eastAsia="SimSun" w:hAnsi="Verdana" w:cs="Verdana"/>
          <w:sz w:val="20"/>
          <w:szCs w:val="20"/>
          <w:lang w:val="sv-SE"/>
        </w:rPr>
        <w:t xml:space="preserve"> på en i</w:t>
      </w:r>
      <w:r>
        <w:rPr>
          <w:rFonts w:ascii="Verdana" w:eastAsia="SimSun" w:hAnsi="Verdana" w:cs="Verdana"/>
          <w:sz w:val="20"/>
          <w:szCs w:val="20"/>
          <w:lang w:val="sv-SE"/>
        </w:rPr>
        <w:t>n</w:t>
      </w:r>
      <w:r>
        <w:rPr>
          <w:rFonts w:ascii="Verdana" w:eastAsia="SimSun" w:hAnsi="Verdana" w:cs="Verdana"/>
          <w:sz w:val="20"/>
          <w:szCs w:val="20"/>
          <w:lang w:val="sv-SE"/>
        </w:rPr>
        <w:t xml:space="preserve">duktionsspis. Det </w:t>
      </w:r>
      <w:r w:rsidR="00A47407">
        <w:rPr>
          <w:rFonts w:ascii="Verdana" w:eastAsia="SimSun" w:hAnsi="Verdana" w:cs="Verdana"/>
          <w:sz w:val="20"/>
          <w:szCs w:val="20"/>
          <w:lang w:val="sv-SE"/>
        </w:rPr>
        <w:t>gick</w:t>
      </w:r>
      <w:r>
        <w:rPr>
          <w:rFonts w:ascii="Verdana" w:eastAsia="SimSun" w:hAnsi="Verdana" w:cs="Verdana"/>
          <w:sz w:val="20"/>
          <w:szCs w:val="20"/>
          <w:lang w:val="sv-SE"/>
        </w:rPr>
        <w:t xml:space="preserve"> </w:t>
      </w:r>
      <w:r w:rsidR="00A47407">
        <w:rPr>
          <w:rFonts w:ascii="Verdana" w:eastAsia="SimSun" w:hAnsi="Verdana" w:cs="Verdana"/>
          <w:sz w:val="20"/>
          <w:szCs w:val="20"/>
          <w:lang w:val="sv-SE"/>
        </w:rPr>
        <w:t>lätt</w:t>
      </w:r>
      <w:r>
        <w:rPr>
          <w:rFonts w:ascii="Verdana" w:eastAsia="SimSun" w:hAnsi="Verdana" w:cs="Verdana"/>
          <w:sz w:val="20"/>
          <w:szCs w:val="20"/>
          <w:lang w:val="sv-SE"/>
        </w:rPr>
        <w:t xml:space="preserve"> att hitta, säger </w:t>
      </w:r>
      <w:proofErr w:type="spellStart"/>
      <w:r>
        <w:rPr>
          <w:rFonts w:ascii="Verdana" w:eastAsia="SimSun" w:hAnsi="Verdana" w:cs="Verdana"/>
          <w:sz w:val="20"/>
          <w:szCs w:val="20"/>
          <w:lang w:val="sv-SE"/>
        </w:rPr>
        <w:t>Pimiä</w:t>
      </w:r>
      <w:proofErr w:type="spellEnd"/>
      <w:r>
        <w:rPr>
          <w:rFonts w:ascii="Verdana" w:eastAsia="SimSun" w:hAnsi="Verdana" w:cs="Verdana"/>
          <w:sz w:val="20"/>
          <w:szCs w:val="20"/>
          <w:lang w:val="sv-SE"/>
        </w:rPr>
        <w:t xml:space="preserve"> anspråkslöst.</w:t>
      </w:r>
    </w:p>
    <w:p w:rsidR="009C5AD4" w:rsidRPr="009C5AD4" w:rsidRDefault="009C5AD4" w:rsidP="00EB5BD1">
      <w:pPr>
        <w:pStyle w:val="Brdtext"/>
        <w:rPr>
          <w:rFonts w:ascii="Verdana" w:eastAsia="SimSun" w:hAnsi="Verdana" w:cs="Verdana"/>
          <w:b/>
          <w:sz w:val="20"/>
          <w:szCs w:val="20"/>
          <w:lang w:val="sv-SE"/>
        </w:rPr>
      </w:pPr>
      <w:r w:rsidRPr="009C5AD4">
        <w:rPr>
          <w:rFonts w:ascii="Verdana" w:eastAsia="SimSun" w:hAnsi="Verdana" w:cs="Verdana"/>
          <w:b/>
          <w:sz w:val="20"/>
          <w:szCs w:val="20"/>
          <w:lang w:val="sv-SE"/>
        </w:rPr>
        <w:lastRenderedPageBreak/>
        <w:t>Den perfekta stekpannan för en induktionsspis</w:t>
      </w:r>
    </w:p>
    <w:p w:rsidR="009C5AD4" w:rsidRPr="009C5AD4" w:rsidRDefault="009C5AD4" w:rsidP="00EB5BD1">
      <w:pPr>
        <w:pStyle w:val="Brdtext"/>
        <w:rPr>
          <w:rFonts w:ascii="Verdana" w:eastAsia="SimSun" w:hAnsi="Verdana" w:cs="Verdana"/>
          <w:color w:val="000000" w:themeColor="text1"/>
          <w:sz w:val="20"/>
          <w:szCs w:val="20"/>
          <w:lang w:val="sv-SE"/>
        </w:rPr>
      </w:pPr>
      <w:r w:rsidRPr="009C5AD4">
        <w:rPr>
          <w:rFonts w:ascii="Verdana" w:eastAsia="SimSun" w:hAnsi="Verdana" w:cs="Verdana"/>
          <w:sz w:val="20"/>
          <w:szCs w:val="20"/>
          <w:lang w:val="sv-SE"/>
        </w:rPr>
        <w:t xml:space="preserve">Produktutvecklingsteamet valde till slut </w:t>
      </w:r>
      <w:r w:rsidR="00B01E1A">
        <w:rPr>
          <w:rFonts w:ascii="Verdana" w:eastAsia="SimSun" w:hAnsi="Verdana" w:cs="Verdana"/>
          <w:sz w:val="20"/>
          <w:szCs w:val="20"/>
          <w:lang w:val="sv-SE"/>
        </w:rPr>
        <w:t xml:space="preserve">en </w:t>
      </w:r>
      <w:proofErr w:type="spellStart"/>
      <w:r w:rsidRPr="009C5AD4">
        <w:rPr>
          <w:rFonts w:ascii="Verdana" w:eastAsia="SimSun" w:hAnsi="Verdana" w:cs="Verdana"/>
          <w:sz w:val="20"/>
          <w:szCs w:val="20"/>
          <w:lang w:val="sv-SE"/>
        </w:rPr>
        <w:t>invar</w:t>
      </w:r>
      <w:r w:rsidR="00C144A5">
        <w:rPr>
          <w:rFonts w:ascii="Verdana" w:eastAsia="SimSun" w:hAnsi="Verdana" w:cs="Verdana"/>
          <w:sz w:val="20"/>
          <w:szCs w:val="20"/>
          <w:lang w:val="sv-SE"/>
        </w:rPr>
        <w:t>legering</w:t>
      </w:r>
      <w:proofErr w:type="spellEnd"/>
      <w:r w:rsidRPr="009C5AD4">
        <w:rPr>
          <w:rFonts w:ascii="Verdana" w:eastAsia="SimSun" w:hAnsi="Verdana" w:cs="Verdana"/>
          <w:sz w:val="20"/>
          <w:szCs w:val="20"/>
          <w:lang w:val="sv-SE"/>
        </w:rPr>
        <w:t xml:space="preserve"> som material </w:t>
      </w:r>
      <w:r w:rsidR="00266564">
        <w:rPr>
          <w:rFonts w:ascii="Verdana" w:eastAsia="SimSun" w:hAnsi="Verdana" w:cs="Verdana"/>
          <w:sz w:val="20"/>
          <w:szCs w:val="20"/>
          <w:lang w:val="sv-SE"/>
        </w:rPr>
        <w:t>i</w:t>
      </w:r>
      <w:r w:rsidRPr="009C5AD4">
        <w:rPr>
          <w:rFonts w:ascii="Verdana" w:eastAsia="SimSun" w:hAnsi="Verdana" w:cs="Verdana"/>
          <w:sz w:val="20"/>
          <w:szCs w:val="20"/>
          <w:lang w:val="sv-SE"/>
        </w:rPr>
        <w:t xml:space="preserve"> botten av en </w:t>
      </w:r>
      <w:proofErr w:type="spellStart"/>
      <w:r w:rsidRPr="009C5AD4">
        <w:rPr>
          <w:rFonts w:ascii="Verdana" w:eastAsia="SimSun" w:hAnsi="Verdana" w:cs="Verdana"/>
          <w:sz w:val="20"/>
          <w:szCs w:val="20"/>
          <w:lang w:val="sv-SE"/>
        </w:rPr>
        <w:t>induk</w:t>
      </w:r>
      <w:r w:rsidR="00C144A5">
        <w:rPr>
          <w:rFonts w:ascii="Verdana" w:eastAsia="SimSun" w:hAnsi="Verdana" w:cs="Verdana"/>
          <w:sz w:val="20"/>
          <w:szCs w:val="20"/>
          <w:lang w:val="sv-SE"/>
        </w:rPr>
        <w:softHyphen/>
      </w:r>
      <w:r w:rsidRPr="009C5AD4">
        <w:rPr>
          <w:rFonts w:ascii="Verdana" w:eastAsia="SimSun" w:hAnsi="Verdana" w:cs="Verdana"/>
          <w:sz w:val="20"/>
          <w:szCs w:val="20"/>
          <w:lang w:val="sv-SE"/>
        </w:rPr>
        <w:t>tionspanna</w:t>
      </w:r>
      <w:proofErr w:type="spellEnd"/>
      <w:r w:rsidRPr="009C5AD4">
        <w:rPr>
          <w:rFonts w:ascii="Verdana" w:eastAsia="SimSun" w:hAnsi="Verdana" w:cs="Verdana"/>
          <w:sz w:val="20"/>
          <w:szCs w:val="20"/>
          <w:lang w:val="sv-SE"/>
        </w:rPr>
        <w:t xml:space="preserve">. </w:t>
      </w:r>
      <w:r>
        <w:rPr>
          <w:rFonts w:ascii="Verdana" w:eastAsia="SimSun" w:hAnsi="Verdana" w:cs="Verdana"/>
          <w:sz w:val="20"/>
          <w:szCs w:val="20"/>
          <w:lang w:val="sv-SE"/>
        </w:rPr>
        <w:t xml:space="preserve">Schweizaren </w:t>
      </w:r>
      <w:r>
        <w:rPr>
          <w:rFonts w:ascii="Verdana" w:eastAsia="SimSun" w:hAnsi="Verdana" w:cs="Verdana"/>
          <w:b/>
          <w:sz w:val="20"/>
          <w:szCs w:val="20"/>
          <w:lang w:val="sv-SE"/>
        </w:rPr>
        <w:t>Cha</w:t>
      </w:r>
      <w:r w:rsidR="00C144A5">
        <w:rPr>
          <w:rFonts w:ascii="Verdana" w:eastAsia="SimSun" w:hAnsi="Verdana" w:cs="Verdana"/>
          <w:b/>
          <w:sz w:val="20"/>
          <w:szCs w:val="20"/>
          <w:lang w:val="sv-SE"/>
        </w:rPr>
        <w:t>r</w:t>
      </w:r>
      <w:r>
        <w:rPr>
          <w:rFonts w:ascii="Verdana" w:eastAsia="SimSun" w:hAnsi="Verdana" w:cs="Verdana"/>
          <w:b/>
          <w:sz w:val="20"/>
          <w:szCs w:val="20"/>
          <w:lang w:val="sv-SE"/>
        </w:rPr>
        <w:t>les Guillaume</w:t>
      </w:r>
      <w:r>
        <w:rPr>
          <w:rFonts w:ascii="Verdana" w:eastAsia="SimSun" w:hAnsi="Verdana" w:cs="Verdana"/>
          <w:sz w:val="20"/>
          <w:szCs w:val="20"/>
          <w:lang w:val="sv-SE"/>
        </w:rPr>
        <w:t xml:space="preserve"> fick </w:t>
      </w:r>
      <w:r w:rsidR="00266564">
        <w:rPr>
          <w:rFonts w:ascii="Verdana" w:eastAsia="SimSun" w:hAnsi="Verdana" w:cs="Verdana"/>
          <w:sz w:val="20"/>
          <w:szCs w:val="20"/>
          <w:lang w:val="sv-SE"/>
        </w:rPr>
        <w:t xml:space="preserve">1920 </w:t>
      </w:r>
      <w:r>
        <w:rPr>
          <w:rFonts w:ascii="Verdana" w:eastAsia="SimSun" w:hAnsi="Verdana" w:cs="Verdana"/>
          <w:sz w:val="20"/>
          <w:szCs w:val="20"/>
          <w:lang w:val="sv-SE"/>
        </w:rPr>
        <w:t>nobe</w:t>
      </w:r>
      <w:r>
        <w:rPr>
          <w:rFonts w:ascii="Verdana" w:eastAsia="SimSun" w:hAnsi="Verdana" w:cs="Verdana"/>
          <w:sz w:val="20"/>
          <w:szCs w:val="20"/>
          <w:lang w:val="sv-SE"/>
        </w:rPr>
        <w:t>l</w:t>
      </w:r>
      <w:r w:rsidR="00C144A5">
        <w:rPr>
          <w:rFonts w:ascii="Verdana" w:eastAsia="SimSun" w:hAnsi="Verdana" w:cs="Verdana"/>
          <w:sz w:val="20"/>
          <w:szCs w:val="20"/>
          <w:lang w:val="sv-SE"/>
        </w:rPr>
        <w:t>pris</w:t>
      </w:r>
      <w:r>
        <w:rPr>
          <w:rFonts w:ascii="Verdana" w:eastAsia="SimSun" w:hAnsi="Verdana" w:cs="Verdana"/>
          <w:sz w:val="20"/>
          <w:szCs w:val="20"/>
          <w:lang w:val="sv-SE"/>
        </w:rPr>
        <w:t xml:space="preserve"> för att ha utvecklat den sammansättning</w:t>
      </w:r>
      <w:r w:rsidR="00C144A5">
        <w:rPr>
          <w:rFonts w:ascii="Verdana" w:eastAsia="SimSun" w:hAnsi="Verdana" w:cs="Verdana"/>
          <w:sz w:val="20"/>
          <w:szCs w:val="20"/>
          <w:lang w:val="sv-SE"/>
        </w:rPr>
        <w:t>en. Dess</w:t>
      </w:r>
      <w:r>
        <w:rPr>
          <w:rFonts w:ascii="Verdana" w:eastAsia="SimSun" w:hAnsi="Verdana" w:cs="Verdana"/>
          <w:sz w:val="20"/>
          <w:szCs w:val="20"/>
          <w:lang w:val="sv-SE"/>
        </w:rPr>
        <w:t xml:space="preserve"> </w:t>
      </w:r>
      <w:r w:rsidR="00C144A5">
        <w:rPr>
          <w:rFonts w:ascii="Verdana" w:eastAsia="SimSun" w:hAnsi="Verdana" w:cs="Verdana"/>
          <w:sz w:val="20"/>
          <w:szCs w:val="20"/>
          <w:lang w:val="sv-SE"/>
        </w:rPr>
        <w:t>högsta temperatur</w:t>
      </w:r>
      <w:r>
        <w:rPr>
          <w:rFonts w:ascii="Verdana" w:eastAsia="SimSun" w:hAnsi="Verdana" w:cs="Verdana"/>
          <w:sz w:val="20"/>
          <w:szCs w:val="20"/>
          <w:lang w:val="sv-SE"/>
        </w:rPr>
        <w:t xml:space="preserve"> är 230 grader och </w:t>
      </w:r>
      <w:r w:rsidR="00D43FE8">
        <w:rPr>
          <w:rFonts w:ascii="Verdana" w:eastAsia="SimSun" w:hAnsi="Verdana" w:cs="Verdana"/>
          <w:sz w:val="20"/>
          <w:szCs w:val="20"/>
          <w:lang w:val="sv-SE"/>
        </w:rPr>
        <w:t>är</w:t>
      </w:r>
      <w:r>
        <w:rPr>
          <w:rFonts w:ascii="Verdana" w:eastAsia="SimSun" w:hAnsi="Verdana" w:cs="Verdana"/>
          <w:sz w:val="20"/>
          <w:szCs w:val="20"/>
          <w:lang w:val="sv-SE"/>
        </w:rPr>
        <w:t xml:space="preserve"> därför perfekt för </w:t>
      </w:r>
      <w:r w:rsidR="00266564">
        <w:rPr>
          <w:rFonts w:ascii="Verdana" w:eastAsia="SimSun" w:hAnsi="Verdana" w:cs="Verdana"/>
          <w:sz w:val="20"/>
          <w:szCs w:val="20"/>
          <w:lang w:val="sv-SE"/>
        </w:rPr>
        <w:t>matlagning</w:t>
      </w:r>
      <w:r>
        <w:rPr>
          <w:rFonts w:ascii="Verdana" w:eastAsia="SimSun" w:hAnsi="Verdana" w:cs="Verdana"/>
          <w:sz w:val="20"/>
          <w:szCs w:val="20"/>
          <w:lang w:val="sv-SE"/>
        </w:rPr>
        <w:t xml:space="preserve"> på </w:t>
      </w:r>
      <w:r w:rsidR="00D43FE8">
        <w:rPr>
          <w:rFonts w:ascii="Verdana" w:eastAsia="SimSun" w:hAnsi="Verdana" w:cs="Verdana"/>
          <w:sz w:val="20"/>
          <w:szCs w:val="20"/>
          <w:lang w:val="sv-SE"/>
        </w:rPr>
        <w:t xml:space="preserve">en </w:t>
      </w:r>
      <w:r>
        <w:rPr>
          <w:rFonts w:ascii="Verdana" w:eastAsia="SimSun" w:hAnsi="Verdana" w:cs="Verdana"/>
          <w:sz w:val="20"/>
          <w:szCs w:val="20"/>
          <w:lang w:val="sv-SE"/>
        </w:rPr>
        <w:t>induktionsspis.</w:t>
      </w:r>
    </w:p>
    <w:p w:rsidR="004D7323" w:rsidRDefault="00C230EF" w:rsidP="00EB5BD1">
      <w:pPr>
        <w:pStyle w:val="Brdtext"/>
        <w:rPr>
          <w:rFonts w:ascii="Verdana" w:eastAsia="SimSun" w:hAnsi="Verdana" w:cs="Verdana"/>
          <w:sz w:val="20"/>
          <w:szCs w:val="20"/>
          <w:lang w:val="sv-SE"/>
        </w:rPr>
      </w:pPr>
      <w:r>
        <w:rPr>
          <w:rFonts w:ascii="Verdana" w:eastAsia="SimSun" w:hAnsi="Verdana" w:cs="Verdana"/>
          <w:sz w:val="20"/>
          <w:szCs w:val="20"/>
          <w:lang w:val="sv-SE"/>
        </w:rPr>
        <w:t>–</w:t>
      </w:r>
      <w:r w:rsidR="000B4E37" w:rsidRPr="009C5AD4">
        <w:rPr>
          <w:rFonts w:ascii="Verdana" w:eastAsia="SimSun" w:hAnsi="Verdana" w:cs="Verdana"/>
          <w:sz w:val="20"/>
          <w:szCs w:val="20"/>
          <w:lang w:val="sv-SE"/>
        </w:rPr>
        <w:t xml:space="preserve"> </w:t>
      </w:r>
      <w:r w:rsidR="009C5AD4" w:rsidRPr="009C5AD4">
        <w:rPr>
          <w:rFonts w:ascii="Verdana" w:eastAsia="SimSun" w:hAnsi="Verdana" w:cs="Verdana"/>
          <w:sz w:val="20"/>
          <w:szCs w:val="20"/>
          <w:lang w:val="sv-SE"/>
        </w:rPr>
        <w:t xml:space="preserve">I tillägg till </w:t>
      </w:r>
      <w:r w:rsidR="00266564">
        <w:rPr>
          <w:rFonts w:ascii="Verdana" w:eastAsia="SimSun" w:hAnsi="Verdana" w:cs="Verdana"/>
          <w:sz w:val="20"/>
          <w:szCs w:val="20"/>
          <w:lang w:val="sv-SE"/>
        </w:rPr>
        <w:t xml:space="preserve">våra </w:t>
      </w:r>
      <w:r w:rsidR="009C5AD4" w:rsidRPr="009C5AD4">
        <w:rPr>
          <w:rFonts w:ascii="Verdana" w:eastAsia="SimSun" w:hAnsi="Verdana" w:cs="Verdana"/>
          <w:sz w:val="20"/>
          <w:szCs w:val="20"/>
          <w:lang w:val="sv-SE"/>
        </w:rPr>
        <w:t>tester för pr</w:t>
      </w:r>
      <w:r w:rsidR="009C5AD4" w:rsidRPr="009C5AD4">
        <w:rPr>
          <w:rFonts w:ascii="Verdana" w:eastAsia="SimSun" w:hAnsi="Verdana" w:cs="Verdana"/>
          <w:sz w:val="20"/>
          <w:szCs w:val="20"/>
          <w:lang w:val="sv-SE"/>
        </w:rPr>
        <w:t>o</w:t>
      </w:r>
      <w:r w:rsidR="009C5AD4" w:rsidRPr="009C5AD4">
        <w:rPr>
          <w:rFonts w:ascii="Verdana" w:eastAsia="SimSun" w:hAnsi="Verdana" w:cs="Verdana"/>
          <w:sz w:val="20"/>
          <w:szCs w:val="20"/>
          <w:lang w:val="sv-SE"/>
        </w:rPr>
        <w:t xml:space="preserve">duktutveckling har vi försäkrat oss </w:t>
      </w:r>
      <w:r>
        <w:rPr>
          <w:rFonts w:ascii="Verdana" w:eastAsia="SimSun" w:hAnsi="Verdana" w:cs="Verdana"/>
          <w:sz w:val="20"/>
          <w:szCs w:val="20"/>
          <w:lang w:val="sv-SE"/>
        </w:rPr>
        <w:t xml:space="preserve">om </w:t>
      </w:r>
      <w:r w:rsidR="009C5AD4" w:rsidRPr="009C5AD4">
        <w:rPr>
          <w:rFonts w:ascii="Verdana" w:eastAsia="SimSun" w:hAnsi="Verdana" w:cs="Verdana"/>
          <w:sz w:val="20"/>
          <w:szCs w:val="20"/>
          <w:lang w:val="sv-SE"/>
        </w:rPr>
        <w:t xml:space="preserve">att </w:t>
      </w:r>
      <w:r>
        <w:rPr>
          <w:rFonts w:ascii="Verdana" w:eastAsia="SimSun" w:hAnsi="Verdana" w:cs="Verdana"/>
          <w:sz w:val="20"/>
          <w:szCs w:val="20"/>
          <w:lang w:val="sv-SE"/>
        </w:rPr>
        <w:t xml:space="preserve">stekpannan fungerar bra </w:t>
      </w:r>
      <w:r w:rsidR="009C5AD4">
        <w:rPr>
          <w:rFonts w:ascii="Verdana" w:eastAsia="SimSun" w:hAnsi="Verdana" w:cs="Verdana"/>
          <w:sz w:val="20"/>
          <w:szCs w:val="20"/>
          <w:lang w:val="sv-SE"/>
        </w:rPr>
        <w:t>på induktionsspisar. Det vi</w:t>
      </w:r>
      <w:r w:rsidR="009C5AD4">
        <w:rPr>
          <w:rFonts w:ascii="Verdana" w:eastAsia="SimSun" w:hAnsi="Verdana" w:cs="Verdana"/>
          <w:sz w:val="20"/>
          <w:szCs w:val="20"/>
          <w:lang w:val="sv-SE"/>
        </w:rPr>
        <w:t>k</w:t>
      </w:r>
      <w:r w:rsidR="009C5AD4">
        <w:rPr>
          <w:rFonts w:ascii="Verdana" w:eastAsia="SimSun" w:hAnsi="Verdana" w:cs="Verdana"/>
          <w:sz w:val="20"/>
          <w:szCs w:val="20"/>
          <w:lang w:val="sv-SE"/>
        </w:rPr>
        <w:t xml:space="preserve">tigaste </w:t>
      </w:r>
      <w:r>
        <w:rPr>
          <w:rFonts w:ascii="Verdana" w:eastAsia="SimSun" w:hAnsi="Verdana" w:cs="Verdana"/>
          <w:sz w:val="20"/>
          <w:szCs w:val="20"/>
          <w:lang w:val="sv-SE"/>
        </w:rPr>
        <w:t>har varit</w:t>
      </w:r>
      <w:r w:rsidR="009C5AD4">
        <w:rPr>
          <w:rFonts w:ascii="Verdana" w:eastAsia="SimSun" w:hAnsi="Verdana" w:cs="Verdana"/>
          <w:sz w:val="20"/>
          <w:szCs w:val="20"/>
          <w:lang w:val="sv-SE"/>
        </w:rPr>
        <w:t xml:space="preserve"> att spisen inte stänger av sig själv när pannan uppnår hö</w:t>
      </w:r>
      <w:r w:rsidR="00FE7676">
        <w:rPr>
          <w:rFonts w:ascii="Verdana" w:eastAsia="SimSun" w:hAnsi="Verdana" w:cs="Verdana"/>
          <w:sz w:val="20"/>
          <w:szCs w:val="20"/>
          <w:lang w:val="sv-SE"/>
        </w:rPr>
        <w:t>gsta värme utan fort</w:t>
      </w:r>
      <w:r w:rsidR="00C144A5">
        <w:rPr>
          <w:rFonts w:ascii="Verdana" w:eastAsia="SimSun" w:hAnsi="Verdana" w:cs="Verdana"/>
          <w:sz w:val="20"/>
          <w:szCs w:val="20"/>
          <w:lang w:val="sv-SE"/>
        </w:rPr>
        <w:softHyphen/>
      </w:r>
      <w:r w:rsidR="004D7323">
        <w:rPr>
          <w:rFonts w:ascii="Verdana" w:eastAsia="SimSun" w:hAnsi="Verdana" w:cs="Verdana"/>
          <w:sz w:val="20"/>
          <w:szCs w:val="20"/>
          <w:lang w:val="sv-SE"/>
        </w:rPr>
        <w:t>s</w:t>
      </w:r>
      <w:r w:rsidR="00FE7676">
        <w:rPr>
          <w:rFonts w:ascii="Verdana" w:eastAsia="SimSun" w:hAnsi="Verdana" w:cs="Verdana"/>
          <w:sz w:val="20"/>
          <w:szCs w:val="20"/>
          <w:lang w:val="sv-SE"/>
        </w:rPr>
        <w:t xml:space="preserve">ätter att </w:t>
      </w:r>
      <w:r w:rsidR="004D7323">
        <w:rPr>
          <w:rFonts w:ascii="Verdana" w:eastAsia="SimSun" w:hAnsi="Verdana" w:cs="Verdana"/>
          <w:sz w:val="20"/>
          <w:szCs w:val="20"/>
          <w:lang w:val="sv-SE"/>
        </w:rPr>
        <w:t>värma pannan tillräc</w:t>
      </w:r>
      <w:r w:rsidR="004D7323">
        <w:rPr>
          <w:rFonts w:ascii="Verdana" w:eastAsia="SimSun" w:hAnsi="Verdana" w:cs="Verdana"/>
          <w:sz w:val="20"/>
          <w:szCs w:val="20"/>
          <w:lang w:val="sv-SE"/>
        </w:rPr>
        <w:t>k</w:t>
      </w:r>
      <w:r w:rsidR="004D7323">
        <w:rPr>
          <w:rFonts w:ascii="Verdana" w:eastAsia="SimSun" w:hAnsi="Verdana" w:cs="Verdana"/>
          <w:sz w:val="20"/>
          <w:szCs w:val="20"/>
          <w:lang w:val="sv-SE"/>
        </w:rPr>
        <w:t xml:space="preserve">ligt mycket för att </w:t>
      </w:r>
      <w:r w:rsidR="00FE7676">
        <w:rPr>
          <w:rFonts w:ascii="Verdana" w:eastAsia="SimSun" w:hAnsi="Verdana" w:cs="Verdana"/>
          <w:sz w:val="20"/>
          <w:szCs w:val="20"/>
          <w:lang w:val="sv-SE"/>
        </w:rPr>
        <w:t>hålla temper</w:t>
      </w:r>
      <w:r w:rsidR="00FE7676">
        <w:rPr>
          <w:rFonts w:ascii="Verdana" w:eastAsia="SimSun" w:hAnsi="Verdana" w:cs="Verdana"/>
          <w:sz w:val="20"/>
          <w:szCs w:val="20"/>
          <w:lang w:val="sv-SE"/>
        </w:rPr>
        <w:t>a</w:t>
      </w:r>
      <w:r w:rsidR="00FE7676">
        <w:rPr>
          <w:rFonts w:ascii="Verdana" w:eastAsia="SimSun" w:hAnsi="Verdana" w:cs="Verdana"/>
          <w:sz w:val="20"/>
          <w:szCs w:val="20"/>
          <w:lang w:val="sv-SE"/>
        </w:rPr>
        <w:t>ratu</w:t>
      </w:r>
      <w:r w:rsidR="004D7323">
        <w:rPr>
          <w:rFonts w:ascii="Verdana" w:eastAsia="SimSun" w:hAnsi="Verdana" w:cs="Verdana"/>
          <w:sz w:val="20"/>
          <w:szCs w:val="20"/>
          <w:lang w:val="sv-SE"/>
        </w:rPr>
        <w:t xml:space="preserve">ren på 230 grader. </w:t>
      </w:r>
      <w:r w:rsidR="00D43FE8">
        <w:rPr>
          <w:rFonts w:ascii="Verdana" w:eastAsia="SimSun" w:hAnsi="Verdana" w:cs="Verdana"/>
          <w:sz w:val="20"/>
          <w:szCs w:val="20"/>
          <w:lang w:val="sv-SE"/>
        </w:rPr>
        <w:t>På så sätt</w:t>
      </w:r>
      <w:r w:rsidR="00FE7676">
        <w:rPr>
          <w:rFonts w:ascii="Verdana" w:eastAsia="SimSun" w:hAnsi="Verdana" w:cs="Verdana"/>
          <w:sz w:val="20"/>
          <w:szCs w:val="20"/>
          <w:lang w:val="sv-SE"/>
        </w:rPr>
        <w:t xml:space="preserve"> har vi </w:t>
      </w:r>
      <w:r w:rsidR="00D43FE8">
        <w:rPr>
          <w:rFonts w:ascii="Verdana" w:eastAsia="SimSun" w:hAnsi="Verdana" w:cs="Verdana"/>
          <w:sz w:val="20"/>
          <w:szCs w:val="20"/>
          <w:lang w:val="sv-SE"/>
        </w:rPr>
        <w:t>nu</w:t>
      </w:r>
      <w:r w:rsidR="004D7323">
        <w:rPr>
          <w:rFonts w:ascii="Verdana" w:eastAsia="SimSun" w:hAnsi="Verdana" w:cs="Verdana"/>
          <w:sz w:val="20"/>
          <w:szCs w:val="20"/>
          <w:lang w:val="sv-SE"/>
        </w:rPr>
        <w:t xml:space="preserve"> </w:t>
      </w:r>
      <w:r w:rsidR="00FE7676">
        <w:rPr>
          <w:rFonts w:ascii="Verdana" w:eastAsia="SimSun" w:hAnsi="Verdana" w:cs="Verdana"/>
          <w:sz w:val="20"/>
          <w:szCs w:val="20"/>
          <w:lang w:val="sv-SE"/>
        </w:rPr>
        <w:t>en perfekt ste</w:t>
      </w:r>
      <w:r w:rsidR="00FE7676">
        <w:rPr>
          <w:rFonts w:ascii="Verdana" w:eastAsia="SimSun" w:hAnsi="Verdana" w:cs="Verdana"/>
          <w:sz w:val="20"/>
          <w:szCs w:val="20"/>
          <w:lang w:val="sv-SE"/>
        </w:rPr>
        <w:t>k</w:t>
      </w:r>
      <w:r w:rsidR="00FE7676">
        <w:rPr>
          <w:rFonts w:ascii="Verdana" w:eastAsia="SimSun" w:hAnsi="Verdana" w:cs="Verdana"/>
          <w:sz w:val="20"/>
          <w:szCs w:val="20"/>
          <w:lang w:val="sv-SE"/>
        </w:rPr>
        <w:t xml:space="preserve">panna för induktion, säger </w:t>
      </w:r>
      <w:r w:rsidR="00FE7676">
        <w:rPr>
          <w:rFonts w:ascii="Verdana" w:eastAsia="SimSun" w:hAnsi="Verdana" w:cs="Verdana"/>
          <w:b/>
          <w:sz w:val="20"/>
          <w:szCs w:val="20"/>
          <w:lang w:val="sv-SE"/>
        </w:rPr>
        <w:t xml:space="preserve">Riitta </w:t>
      </w:r>
      <w:proofErr w:type="spellStart"/>
      <w:r w:rsidR="00FE7676">
        <w:rPr>
          <w:rFonts w:ascii="Verdana" w:eastAsia="SimSun" w:hAnsi="Verdana" w:cs="Verdana"/>
          <w:b/>
          <w:sz w:val="20"/>
          <w:szCs w:val="20"/>
          <w:lang w:val="sv-SE"/>
        </w:rPr>
        <w:t>Kuivanen</w:t>
      </w:r>
      <w:proofErr w:type="spellEnd"/>
      <w:r w:rsidR="00FE7676">
        <w:rPr>
          <w:rFonts w:ascii="Verdana" w:eastAsia="SimSun" w:hAnsi="Verdana" w:cs="Verdana"/>
          <w:sz w:val="20"/>
          <w:szCs w:val="20"/>
          <w:lang w:val="sv-SE"/>
        </w:rPr>
        <w:t>, utvecklingsingenjör i Hackmans produktutveckling</w:t>
      </w:r>
      <w:r w:rsidR="00FE7676">
        <w:rPr>
          <w:rFonts w:ascii="Verdana" w:eastAsia="SimSun" w:hAnsi="Verdana" w:cs="Verdana"/>
          <w:sz w:val="20"/>
          <w:szCs w:val="20"/>
          <w:lang w:val="sv-SE"/>
        </w:rPr>
        <w:t>s</w:t>
      </w:r>
      <w:r w:rsidR="00FE7676">
        <w:rPr>
          <w:rFonts w:ascii="Verdana" w:eastAsia="SimSun" w:hAnsi="Verdana" w:cs="Verdana"/>
          <w:sz w:val="20"/>
          <w:szCs w:val="20"/>
          <w:lang w:val="sv-SE"/>
        </w:rPr>
        <w:t>team som är mycket n</w:t>
      </w:r>
      <w:r w:rsidR="004D7323">
        <w:rPr>
          <w:rFonts w:ascii="Verdana" w:eastAsia="SimSun" w:hAnsi="Verdana" w:cs="Verdana"/>
          <w:sz w:val="20"/>
          <w:szCs w:val="20"/>
          <w:lang w:val="sv-SE"/>
        </w:rPr>
        <w:t>öjd med slutresultat</w:t>
      </w:r>
      <w:r w:rsidR="00C144A5">
        <w:rPr>
          <w:rFonts w:ascii="Verdana" w:eastAsia="SimSun" w:hAnsi="Verdana" w:cs="Verdana"/>
          <w:sz w:val="20"/>
          <w:szCs w:val="20"/>
          <w:lang w:val="sv-SE"/>
        </w:rPr>
        <w:t>et</w:t>
      </w:r>
      <w:r w:rsidR="004D7323">
        <w:rPr>
          <w:rFonts w:ascii="Verdana" w:eastAsia="SimSun" w:hAnsi="Verdana" w:cs="Verdana"/>
          <w:sz w:val="20"/>
          <w:szCs w:val="20"/>
          <w:lang w:val="sv-SE"/>
        </w:rPr>
        <w:t>.</w:t>
      </w:r>
    </w:p>
    <w:p w:rsidR="004D7323" w:rsidRDefault="004D7323" w:rsidP="00EB5BD1">
      <w:pPr>
        <w:pStyle w:val="Brdtext"/>
        <w:rPr>
          <w:rFonts w:ascii="Verdana" w:eastAsia="SimSun" w:hAnsi="Verdana" w:cs="Verdana"/>
          <w:sz w:val="20"/>
          <w:szCs w:val="20"/>
          <w:lang w:val="sv-SE"/>
        </w:rPr>
      </w:pPr>
    </w:p>
    <w:p w:rsidR="00FE7676" w:rsidRPr="00FE7676" w:rsidRDefault="00FE7676" w:rsidP="00EB5BD1">
      <w:pPr>
        <w:pStyle w:val="Brdtext"/>
        <w:rPr>
          <w:rFonts w:ascii="Verdana" w:eastAsia="SimSun" w:hAnsi="Verdana" w:cs="Verdana"/>
          <w:sz w:val="20"/>
          <w:szCs w:val="20"/>
          <w:lang w:val="sv-SE"/>
        </w:rPr>
      </w:pPr>
      <w:r w:rsidRPr="00FE7676">
        <w:rPr>
          <w:rFonts w:ascii="Verdana" w:eastAsia="SimSun" w:hAnsi="Verdana" w:cs="Verdana"/>
          <w:sz w:val="20"/>
          <w:szCs w:val="20"/>
          <w:lang w:val="sv-SE"/>
        </w:rPr>
        <w:t>NOH-tekniken kom</w:t>
      </w:r>
      <w:r w:rsidR="000D2F95">
        <w:rPr>
          <w:rFonts w:ascii="Verdana" w:eastAsia="SimSun" w:hAnsi="Verdana" w:cs="Verdana"/>
          <w:sz w:val="20"/>
          <w:szCs w:val="20"/>
          <w:lang w:val="sv-SE"/>
        </w:rPr>
        <w:t>mer att ingå</w:t>
      </w:r>
      <w:r w:rsidRPr="00FE7676">
        <w:rPr>
          <w:rFonts w:ascii="Verdana" w:eastAsia="SimSun" w:hAnsi="Verdana" w:cs="Verdana"/>
          <w:sz w:val="20"/>
          <w:szCs w:val="20"/>
          <w:lang w:val="sv-SE"/>
        </w:rPr>
        <w:t xml:space="preserve"> </w:t>
      </w:r>
      <w:r w:rsidR="004D7323">
        <w:rPr>
          <w:rFonts w:ascii="Verdana" w:eastAsia="SimSun" w:hAnsi="Verdana" w:cs="Verdana"/>
          <w:sz w:val="20"/>
          <w:szCs w:val="20"/>
          <w:lang w:val="sv-SE"/>
        </w:rPr>
        <w:t>i</w:t>
      </w:r>
      <w:r w:rsidRPr="00FE7676">
        <w:rPr>
          <w:rFonts w:ascii="Verdana" w:eastAsia="SimSun" w:hAnsi="Verdana" w:cs="Verdana"/>
          <w:sz w:val="20"/>
          <w:szCs w:val="20"/>
          <w:lang w:val="sv-SE"/>
        </w:rPr>
        <w:t xml:space="preserve"> Hackmans po</w:t>
      </w:r>
      <w:r w:rsidR="00C144A5">
        <w:rPr>
          <w:rFonts w:ascii="Verdana" w:eastAsia="SimSun" w:hAnsi="Verdana" w:cs="Verdana"/>
          <w:sz w:val="20"/>
          <w:szCs w:val="20"/>
          <w:lang w:val="sv-SE"/>
        </w:rPr>
        <w:t xml:space="preserve">pulära Hard Face-produkter som </w:t>
      </w:r>
      <w:r w:rsidR="00B01E1A">
        <w:rPr>
          <w:rFonts w:ascii="Verdana" w:eastAsia="SimSun" w:hAnsi="Verdana" w:cs="Verdana"/>
          <w:sz w:val="20"/>
          <w:szCs w:val="20"/>
          <w:lang w:val="sv-SE"/>
        </w:rPr>
        <w:t>tillver</w:t>
      </w:r>
      <w:r w:rsidR="00C144A5">
        <w:rPr>
          <w:rFonts w:ascii="Verdana" w:eastAsia="SimSun" w:hAnsi="Verdana" w:cs="Verdana"/>
          <w:sz w:val="20"/>
          <w:szCs w:val="20"/>
          <w:lang w:val="sv-SE"/>
        </w:rPr>
        <w:t xml:space="preserve">kas </w:t>
      </w:r>
      <w:r w:rsidR="00B01E1A">
        <w:rPr>
          <w:rFonts w:ascii="Verdana" w:eastAsia="SimSun" w:hAnsi="Verdana" w:cs="Verdana"/>
          <w:sz w:val="20"/>
          <w:szCs w:val="20"/>
          <w:lang w:val="sv-SE"/>
        </w:rPr>
        <w:t xml:space="preserve">vid </w:t>
      </w:r>
      <w:proofErr w:type="spellStart"/>
      <w:r w:rsidR="00B01E1A">
        <w:rPr>
          <w:rFonts w:ascii="Verdana" w:eastAsia="SimSun" w:hAnsi="Verdana" w:cs="Verdana"/>
          <w:sz w:val="20"/>
          <w:szCs w:val="20"/>
          <w:lang w:val="sv-SE"/>
        </w:rPr>
        <w:t>So</w:t>
      </w:r>
      <w:r>
        <w:rPr>
          <w:rFonts w:ascii="Verdana" w:eastAsia="SimSun" w:hAnsi="Verdana" w:cs="Verdana"/>
          <w:sz w:val="20"/>
          <w:szCs w:val="20"/>
          <w:lang w:val="sv-SE"/>
        </w:rPr>
        <w:t>rsakostifabriken</w:t>
      </w:r>
      <w:proofErr w:type="spellEnd"/>
      <w:r>
        <w:rPr>
          <w:rFonts w:ascii="Verdana" w:eastAsia="SimSun" w:hAnsi="Verdana" w:cs="Verdana"/>
          <w:sz w:val="20"/>
          <w:szCs w:val="20"/>
          <w:lang w:val="sv-SE"/>
        </w:rPr>
        <w:t xml:space="preserve"> </w:t>
      </w:r>
      <w:r w:rsidR="00C144A5">
        <w:rPr>
          <w:rFonts w:ascii="Verdana" w:eastAsia="SimSun" w:hAnsi="Verdana" w:cs="Verdana"/>
          <w:sz w:val="20"/>
          <w:szCs w:val="20"/>
          <w:lang w:val="sv-SE"/>
        </w:rPr>
        <w:t xml:space="preserve">i Finland </w:t>
      </w:r>
      <w:r>
        <w:rPr>
          <w:rFonts w:ascii="Verdana" w:eastAsia="SimSun" w:hAnsi="Verdana" w:cs="Verdana"/>
          <w:sz w:val="20"/>
          <w:szCs w:val="20"/>
          <w:lang w:val="sv-SE"/>
        </w:rPr>
        <w:t xml:space="preserve">med mycket </w:t>
      </w:r>
      <w:r w:rsidR="005242DC">
        <w:rPr>
          <w:rFonts w:ascii="Verdana" w:eastAsia="SimSun" w:hAnsi="Verdana" w:cs="Verdana"/>
          <w:sz w:val="20"/>
          <w:szCs w:val="20"/>
          <w:lang w:val="sv-SE"/>
        </w:rPr>
        <w:t>stabil</w:t>
      </w:r>
      <w:r>
        <w:rPr>
          <w:rFonts w:ascii="Verdana" w:eastAsia="SimSun" w:hAnsi="Verdana" w:cs="Verdana"/>
          <w:sz w:val="20"/>
          <w:szCs w:val="20"/>
          <w:lang w:val="sv-SE"/>
        </w:rPr>
        <w:t xml:space="preserve"> utrustning. </w:t>
      </w:r>
      <w:r w:rsidR="00D43FE8">
        <w:rPr>
          <w:rFonts w:ascii="Verdana" w:eastAsia="SimSun" w:hAnsi="Verdana" w:cs="Verdana"/>
          <w:sz w:val="20"/>
          <w:szCs w:val="20"/>
          <w:lang w:val="sv-SE"/>
        </w:rPr>
        <w:t>Pannan formas</w:t>
      </w:r>
      <w:r w:rsidR="005242DC">
        <w:rPr>
          <w:rFonts w:ascii="Verdana" w:eastAsia="SimSun" w:hAnsi="Verdana" w:cs="Verdana"/>
          <w:sz w:val="20"/>
          <w:szCs w:val="20"/>
          <w:lang w:val="sv-SE"/>
        </w:rPr>
        <w:t xml:space="preserve"> i</w:t>
      </w:r>
      <w:r>
        <w:rPr>
          <w:rFonts w:ascii="Verdana" w:eastAsia="SimSun" w:hAnsi="Verdana" w:cs="Verdana"/>
          <w:sz w:val="20"/>
          <w:szCs w:val="20"/>
          <w:lang w:val="sv-SE"/>
        </w:rPr>
        <w:t xml:space="preserve"> aluminium och </w:t>
      </w:r>
      <w:r w:rsidR="00DB3A8C">
        <w:rPr>
          <w:rFonts w:ascii="Verdana" w:eastAsia="SimSun" w:hAnsi="Verdana" w:cs="Verdana"/>
          <w:sz w:val="20"/>
          <w:szCs w:val="20"/>
          <w:lang w:val="sv-SE"/>
        </w:rPr>
        <w:t xml:space="preserve">man </w:t>
      </w:r>
      <w:r>
        <w:rPr>
          <w:rFonts w:ascii="Verdana" w:eastAsia="SimSun" w:hAnsi="Verdana" w:cs="Verdana"/>
          <w:sz w:val="20"/>
          <w:szCs w:val="20"/>
          <w:lang w:val="sv-SE"/>
        </w:rPr>
        <w:t>använder en</w:t>
      </w:r>
      <w:r w:rsidR="00B01E1A">
        <w:rPr>
          <w:rFonts w:ascii="Verdana" w:eastAsia="SimSun" w:hAnsi="Verdana" w:cs="Verdana"/>
          <w:sz w:val="20"/>
          <w:szCs w:val="20"/>
          <w:lang w:val="sv-SE"/>
        </w:rPr>
        <w:t xml:space="preserve"> </w:t>
      </w:r>
      <w:r>
        <w:rPr>
          <w:rFonts w:ascii="Verdana" w:eastAsia="SimSun" w:hAnsi="Verdana" w:cs="Verdana"/>
          <w:sz w:val="20"/>
          <w:szCs w:val="20"/>
          <w:lang w:val="sv-SE"/>
        </w:rPr>
        <w:t>trycksvarvningste</w:t>
      </w:r>
      <w:r>
        <w:rPr>
          <w:rFonts w:ascii="Verdana" w:eastAsia="SimSun" w:hAnsi="Verdana" w:cs="Verdana"/>
          <w:sz w:val="20"/>
          <w:szCs w:val="20"/>
          <w:lang w:val="sv-SE"/>
        </w:rPr>
        <w:t>k</w:t>
      </w:r>
      <w:r>
        <w:rPr>
          <w:rFonts w:ascii="Verdana" w:eastAsia="SimSun" w:hAnsi="Verdana" w:cs="Verdana"/>
          <w:sz w:val="20"/>
          <w:szCs w:val="20"/>
          <w:lang w:val="sv-SE"/>
        </w:rPr>
        <w:t xml:space="preserve">nik </w:t>
      </w:r>
      <w:r w:rsidR="00DB3A8C">
        <w:rPr>
          <w:rFonts w:ascii="Verdana" w:eastAsia="SimSun" w:hAnsi="Verdana" w:cs="Verdana"/>
          <w:sz w:val="20"/>
          <w:szCs w:val="20"/>
          <w:lang w:val="sv-SE"/>
        </w:rPr>
        <w:t>där</w:t>
      </w:r>
      <w:r>
        <w:rPr>
          <w:rFonts w:ascii="Verdana" w:eastAsia="SimSun" w:hAnsi="Verdana" w:cs="Verdana"/>
          <w:sz w:val="20"/>
          <w:szCs w:val="20"/>
          <w:lang w:val="sv-SE"/>
        </w:rPr>
        <w:t xml:space="preserve"> </w:t>
      </w:r>
      <w:r w:rsidR="00B01E1A">
        <w:rPr>
          <w:rFonts w:ascii="Verdana" w:eastAsia="SimSun" w:hAnsi="Verdana" w:cs="Verdana"/>
          <w:sz w:val="20"/>
          <w:szCs w:val="20"/>
          <w:lang w:val="sv-SE"/>
        </w:rPr>
        <w:t>stekpannans metall</w:t>
      </w:r>
      <w:r w:rsidR="005242DC">
        <w:rPr>
          <w:rFonts w:ascii="Verdana" w:eastAsia="SimSun" w:hAnsi="Verdana" w:cs="Verdana"/>
          <w:sz w:val="20"/>
          <w:szCs w:val="20"/>
          <w:lang w:val="sv-SE"/>
        </w:rPr>
        <w:t>e</w:t>
      </w:r>
      <w:r w:rsidR="00B01E1A">
        <w:rPr>
          <w:rFonts w:ascii="Verdana" w:eastAsia="SimSun" w:hAnsi="Verdana" w:cs="Verdana"/>
          <w:sz w:val="20"/>
          <w:szCs w:val="20"/>
          <w:lang w:val="sv-SE"/>
        </w:rPr>
        <w:t xml:space="preserve">r </w:t>
      </w:r>
      <w:r w:rsidR="005242DC">
        <w:rPr>
          <w:rFonts w:ascii="Verdana" w:eastAsia="SimSun" w:hAnsi="Verdana" w:cs="Verdana"/>
          <w:sz w:val="20"/>
          <w:szCs w:val="20"/>
          <w:lang w:val="sv-SE"/>
        </w:rPr>
        <w:t>legeras</w:t>
      </w:r>
      <w:r>
        <w:rPr>
          <w:rFonts w:ascii="Verdana" w:eastAsia="SimSun" w:hAnsi="Verdana" w:cs="Verdana"/>
          <w:sz w:val="20"/>
          <w:szCs w:val="20"/>
          <w:lang w:val="sv-SE"/>
        </w:rPr>
        <w:t xml:space="preserve"> med ett tryck på 2 000 000 kilo. Det är väl värt att se </w:t>
      </w:r>
      <w:r w:rsidR="00D43FE8">
        <w:rPr>
          <w:rFonts w:ascii="Verdana" w:eastAsia="SimSun" w:hAnsi="Verdana" w:cs="Verdana"/>
          <w:sz w:val="20"/>
          <w:szCs w:val="20"/>
          <w:lang w:val="sv-SE"/>
        </w:rPr>
        <w:t>tillverknings</w:t>
      </w:r>
      <w:r>
        <w:rPr>
          <w:rFonts w:ascii="Verdana" w:eastAsia="SimSun" w:hAnsi="Verdana" w:cs="Verdana"/>
          <w:sz w:val="20"/>
          <w:szCs w:val="20"/>
          <w:lang w:val="sv-SE"/>
        </w:rPr>
        <w:t>metoden vid Sorsako</w:t>
      </w:r>
      <w:r w:rsidR="00D43FE8">
        <w:rPr>
          <w:rFonts w:ascii="Verdana" w:eastAsia="SimSun" w:hAnsi="Verdana" w:cs="Verdana"/>
          <w:sz w:val="20"/>
          <w:szCs w:val="20"/>
          <w:lang w:val="sv-SE"/>
        </w:rPr>
        <w:t>ski</w:t>
      </w:r>
      <w:r>
        <w:rPr>
          <w:rFonts w:ascii="Verdana" w:eastAsia="SimSun" w:hAnsi="Verdana" w:cs="Verdana"/>
          <w:sz w:val="20"/>
          <w:szCs w:val="20"/>
          <w:lang w:val="sv-SE"/>
        </w:rPr>
        <w:t>fabriken trots mask</w:t>
      </w:r>
      <w:r>
        <w:rPr>
          <w:rFonts w:ascii="Verdana" w:eastAsia="SimSun" w:hAnsi="Verdana" w:cs="Verdana"/>
          <w:sz w:val="20"/>
          <w:szCs w:val="20"/>
          <w:lang w:val="sv-SE"/>
        </w:rPr>
        <w:t>i</w:t>
      </w:r>
      <w:r>
        <w:rPr>
          <w:rFonts w:ascii="Verdana" w:eastAsia="SimSun" w:hAnsi="Verdana" w:cs="Verdana"/>
          <w:sz w:val="20"/>
          <w:szCs w:val="20"/>
          <w:lang w:val="sv-SE"/>
        </w:rPr>
        <w:t>nernas höga ljudnivå.</w:t>
      </w:r>
    </w:p>
    <w:p w:rsidR="00EB5BD1" w:rsidRPr="00FE7676" w:rsidRDefault="00FE7676" w:rsidP="00EB5BD1">
      <w:pPr>
        <w:pStyle w:val="Brdtext"/>
        <w:rPr>
          <w:rFonts w:ascii="Verdana" w:eastAsia="SimSun" w:hAnsi="Verdana" w:cs="Verdana"/>
          <w:sz w:val="20"/>
          <w:szCs w:val="20"/>
          <w:lang w:val="sv-SE"/>
        </w:rPr>
      </w:pPr>
      <w:r w:rsidRPr="00FE7676">
        <w:rPr>
          <w:rFonts w:ascii="Verdana" w:eastAsia="SimSun" w:hAnsi="Verdana" w:cs="Verdana"/>
          <w:sz w:val="20"/>
          <w:szCs w:val="20"/>
          <w:lang w:val="sv-SE"/>
        </w:rPr>
        <w:t xml:space="preserve">NOH Hard Face är en unik teknik och </w:t>
      </w:r>
      <w:r w:rsidR="00E32370">
        <w:rPr>
          <w:rFonts w:ascii="Verdana" w:eastAsia="SimSun" w:hAnsi="Verdana" w:cs="Verdana"/>
          <w:sz w:val="20"/>
          <w:szCs w:val="20"/>
          <w:lang w:val="sv-SE"/>
        </w:rPr>
        <w:t>efter hand som</w:t>
      </w:r>
      <w:r w:rsidRPr="00FE7676">
        <w:rPr>
          <w:rFonts w:ascii="Verdana" w:eastAsia="SimSun" w:hAnsi="Verdana" w:cs="Verdana"/>
          <w:sz w:val="20"/>
          <w:szCs w:val="20"/>
          <w:lang w:val="sv-SE"/>
        </w:rPr>
        <w:t xml:space="preserve"> induktion</w:t>
      </w:r>
      <w:r w:rsidRPr="00FE7676">
        <w:rPr>
          <w:rFonts w:ascii="Verdana" w:eastAsia="SimSun" w:hAnsi="Verdana" w:cs="Verdana"/>
          <w:sz w:val="20"/>
          <w:szCs w:val="20"/>
          <w:lang w:val="sv-SE"/>
        </w:rPr>
        <w:t>s</w:t>
      </w:r>
      <w:r w:rsidR="00D43FE8">
        <w:rPr>
          <w:rFonts w:ascii="Verdana" w:eastAsia="SimSun" w:hAnsi="Verdana" w:cs="Verdana"/>
          <w:sz w:val="20"/>
          <w:szCs w:val="20"/>
          <w:lang w:val="sv-SE"/>
        </w:rPr>
        <w:t>spisar blir allt</w:t>
      </w:r>
      <w:r w:rsidRPr="00FE7676">
        <w:rPr>
          <w:rFonts w:ascii="Verdana" w:eastAsia="SimSun" w:hAnsi="Verdana" w:cs="Verdana"/>
          <w:sz w:val="20"/>
          <w:szCs w:val="20"/>
          <w:lang w:val="sv-SE"/>
        </w:rPr>
        <w:t xml:space="preserve"> populära</w:t>
      </w:r>
      <w:r w:rsidR="00D43FE8">
        <w:rPr>
          <w:rFonts w:ascii="Verdana" w:eastAsia="SimSun" w:hAnsi="Verdana" w:cs="Verdana"/>
          <w:sz w:val="20"/>
          <w:szCs w:val="20"/>
          <w:lang w:val="sv-SE"/>
        </w:rPr>
        <w:t>re</w:t>
      </w:r>
      <w:r w:rsidRPr="00FE7676">
        <w:rPr>
          <w:rFonts w:ascii="Verdana" w:eastAsia="SimSun" w:hAnsi="Verdana" w:cs="Verdana"/>
          <w:sz w:val="20"/>
          <w:szCs w:val="20"/>
          <w:lang w:val="sv-SE"/>
        </w:rPr>
        <w:t xml:space="preserve"> </w:t>
      </w:r>
      <w:r w:rsidR="00D43FE8">
        <w:rPr>
          <w:rFonts w:ascii="Verdana" w:eastAsia="SimSun" w:hAnsi="Verdana" w:cs="Verdana"/>
          <w:sz w:val="20"/>
          <w:szCs w:val="20"/>
          <w:lang w:val="sv-SE"/>
        </w:rPr>
        <w:t>ligger</w:t>
      </w:r>
      <w:r w:rsidRPr="00FE7676">
        <w:rPr>
          <w:rFonts w:ascii="Verdana" w:eastAsia="SimSun" w:hAnsi="Verdana" w:cs="Verdana"/>
          <w:sz w:val="20"/>
          <w:szCs w:val="20"/>
          <w:lang w:val="sv-SE"/>
        </w:rPr>
        <w:t xml:space="preserve"> den också helt rätt </w:t>
      </w:r>
      <w:r w:rsidR="00E32370">
        <w:rPr>
          <w:rFonts w:ascii="Verdana" w:eastAsia="SimSun" w:hAnsi="Verdana" w:cs="Verdana"/>
          <w:sz w:val="20"/>
          <w:szCs w:val="20"/>
          <w:lang w:val="sv-SE"/>
        </w:rPr>
        <w:t>i</w:t>
      </w:r>
      <w:r w:rsidRPr="00FE7676">
        <w:rPr>
          <w:rFonts w:ascii="Verdana" w:eastAsia="SimSun" w:hAnsi="Verdana" w:cs="Verdana"/>
          <w:sz w:val="20"/>
          <w:szCs w:val="20"/>
          <w:lang w:val="sv-SE"/>
        </w:rPr>
        <w:t xml:space="preserve"> tiden. </w:t>
      </w:r>
      <w:r>
        <w:rPr>
          <w:rFonts w:ascii="Verdana" w:eastAsia="SimSun" w:hAnsi="Verdana" w:cs="Verdana"/>
          <w:sz w:val="20"/>
          <w:szCs w:val="20"/>
          <w:lang w:val="sv-SE"/>
        </w:rPr>
        <w:t>Fra</w:t>
      </w:r>
      <w:r>
        <w:rPr>
          <w:rFonts w:ascii="Verdana" w:eastAsia="SimSun" w:hAnsi="Verdana" w:cs="Verdana"/>
          <w:sz w:val="20"/>
          <w:szCs w:val="20"/>
          <w:lang w:val="sv-SE"/>
        </w:rPr>
        <w:t>m</w:t>
      </w:r>
      <w:r>
        <w:rPr>
          <w:rFonts w:ascii="Verdana" w:eastAsia="SimSun" w:hAnsi="Verdana" w:cs="Verdana"/>
          <w:sz w:val="20"/>
          <w:szCs w:val="20"/>
          <w:lang w:val="sv-SE"/>
        </w:rPr>
        <w:t xml:space="preserve">för allt </w:t>
      </w:r>
      <w:r w:rsidR="00D43FE8">
        <w:rPr>
          <w:rFonts w:ascii="Verdana" w:eastAsia="SimSun" w:hAnsi="Verdana" w:cs="Verdana"/>
          <w:sz w:val="20"/>
          <w:szCs w:val="20"/>
          <w:lang w:val="sv-SE"/>
        </w:rPr>
        <w:t>ökar</w:t>
      </w:r>
      <w:r>
        <w:rPr>
          <w:rFonts w:ascii="Verdana" w:eastAsia="SimSun" w:hAnsi="Verdana" w:cs="Verdana"/>
          <w:sz w:val="20"/>
          <w:szCs w:val="20"/>
          <w:lang w:val="sv-SE"/>
        </w:rPr>
        <w:t xml:space="preserve"> glädjen av att laga mat med NOH Hard Face till en högre nivå.</w:t>
      </w:r>
    </w:p>
    <w:p w:rsidR="00B7507B" w:rsidRPr="00FE7676" w:rsidRDefault="00B7507B" w:rsidP="00EB5BD1">
      <w:pPr>
        <w:pStyle w:val="Brdtext"/>
        <w:rPr>
          <w:lang w:val="sv-SE"/>
        </w:rPr>
      </w:pPr>
    </w:p>
    <w:p w:rsidR="00EE6CBC" w:rsidRPr="00FE7676" w:rsidRDefault="00EE6CBC" w:rsidP="000B4E37">
      <w:pPr>
        <w:rPr>
          <w:lang w:val="sv-SE"/>
        </w:rPr>
        <w:sectPr w:rsidR="00EE6CBC" w:rsidRPr="00FE7676" w:rsidSect="00DD5951">
          <w:headerReference w:type="default" r:id="rId12"/>
          <w:footerReference w:type="default" r:id="rId13"/>
          <w:type w:val="continuous"/>
          <w:pgSz w:w="11906" w:h="16838"/>
          <w:pgMar w:top="2835" w:right="567" w:bottom="567" w:left="567" w:header="737" w:footer="510" w:gutter="0"/>
          <w:cols w:num="3" w:space="338"/>
          <w:docGrid w:linePitch="360"/>
        </w:sectPr>
      </w:pPr>
    </w:p>
    <w:p w:rsidR="00FD6428" w:rsidRPr="00854CEC" w:rsidRDefault="00354CCA" w:rsidP="00F81501">
      <w:pPr>
        <w:rPr>
          <w:rFonts w:asciiTheme="majorHAnsi" w:hAnsiTheme="majorHAnsi"/>
          <w:sz w:val="22"/>
          <w:lang w:val="sv-SE"/>
        </w:rPr>
      </w:pPr>
      <w:r w:rsidRPr="00854CEC">
        <w:rPr>
          <w:rFonts w:asciiTheme="majorHAnsi" w:hAnsiTheme="majorHAnsi"/>
          <w:sz w:val="22"/>
          <w:lang w:val="sv-SE"/>
        </w:rPr>
        <w:lastRenderedPageBreak/>
        <w:t>Produ</w:t>
      </w:r>
      <w:r w:rsidR="00FE7676">
        <w:rPr>
          <w:rFonts w:asciiTheme="majorHAnsi" w:hAnsiTheme="majorHAnsi"/>
          <w:sz w:val="22"/>
          <w:lang w:val="sv-SE"/>
        </w:rPr>
        <w:t>k</w:t>
      </w:r>
      <w:r w:rsidRPr="00854CEC">
        <w:rPr>
          <w:rFonts w:asciiTheme="majorHAnsi" w:hAnsiTheme="majorHAnsi"/>
          <w:sz w:val="22"/>
          <w:lang w:val="sv-SE"/>
        </w:rPr>
        <w:t>t</w:t>
      </w:r>
      <w:r w:rsidR="00FE7676">
        <w:rPr>
          <w:rFonts w:asciiTheme="majorHAnsi" w:hAnsiTheme="majorHAnsi"/>
          <w:sz w:val="22"/>
          <w:lang w:val="sv-SE"/>
        </w:rPr>
        <w:t>-</w:t>
      </w:r>
      <w:r w:rsidRPr="00854CEC">
        <w:rPr>
          <w:rFonts w:asciiTheme="majorHAnsi" w:hAnsiTheme="majorHAnsi"/>
          <w:sz w:val="22"/>
          <w:lang w:val="sv-SE"/>
        </w:rPr>
        <w:t xml:space="preserve"> </w:t>
      </w:r>
      <w:r w:rsidR="00FE7676">
        <w:rPr>
          <w:rFonts w:asciiTheme="majorHAnsi" w:hAnsiTheme="majorHAnsi"/>
          <w:sz w:val="22"/>
          <w:lang w:val="sv-SE"/>
        </w:rPr>
        <w:t>och pris</w:t>
      </w:r>
      <w:r w:rsidRPr="00854CEC">
        <w:rPr>
          <w:rFonts w:asciiTheme="majorHAnsi" w:hAnsiTheme="majorHAnsi"/>
          <w:sz w:val="22"/>
          <w:lang w:val="sv-SE"/>
        </w:rPr>
        <w:t>information</w:t>
      </w:r>
    </w:p>
    <w:tbl>
      <w:tblPr>
        <w:tblStyle w:val="Eireunaviivaa"/>
        <w:tblW w:w="73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7"/>
        <w:gridCol w:w="559"/>
        <w:gridCol w:w="3157"/>
        <w:gridCol w:w="538"/>
      </w:tblGrid>
      <w:tr w:rsidR="007C2E2E" w:rsidRPr="00854CEC" w:rsidTr="007C2E2E">
        <w:trPr>
          <w:trHeight w:hRule="exact" w:val="2268"/>
        </w:trPr>
        <w:tc>
          <w:tcPr>
            <w:tcW w:w="3067" w:type="dxa"/>
            <w:vAlign w:val="bottom"/>
          </w:tcPr>
          <w:p w:rsidR="007C2E2E" w:rsidRPr="00854CEC" w:rsidRDefault="007C2E2E" w:rsidP="00E92D55">
            <w:pPr>
              <w:rPr>
                <w:lang w:val="sv-SE"/>
              </w:rPr>
            </w:pPr>
            <w:r w:rsidRPr="00854CEC">
              <w:rPr>
                <w:noProof/>
                <w:lang w:val="sv-SE" w:eastAsia="sv-SE"/>
              </w:rPr>
              <w:drawing>
                <wp:anchor distT="0" distB="0" distL="114300" distR="114300" simplePos="0" relativeHeight="251658240" behindDoc="0" locked="0" layoutInCell="1" allowOverlap="1" wp14:anchorId="34802E60" wp14:editId="347FD784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-1049020</wp:posOffset>
                  </wp:positionV>
                  <wp:extent cx="1907540" cy="1022985"/>
                  <wp:effectExtent l="19050" t="0" r="0" b="0"/>
                  <wp:wrapSquare wrapText="bothSides"/>
                  <wp:docPr id="13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540" cy="1022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9" w:type="dxa"/>
            <w:vAlign w:val="bottom"/>
          </w:tcPr>
          <w:p w:rsidR="007C2E2E" w:rsidRPr="00854CEC" w:rsidRDefault="007C2E2E" w:rsidP="00E92D55">
            <w:pPr>
              <w:rPr>
                <w:lang w:val="sv-SE"/>
              </w:rPr>
            </w:pPr>
          </w:p>
        </w:tc>
        <w:sdt>
          <w:sdtPr>
            <w:rPr>
              <w:lang w:val="sv-SE"/>
            </w:rPr>
            <w:id w:val="457548642"/>
            <w:picture/>
          </w:sdtPr>
          <w:sdtEndPr/>
          <w:sdtContent>
            <w:tc>
              <w:tcPr>
                <w:tcW w:w="3157" w:type="dxa"/>
                <w:vAlign w:val="bottom"/>
              </w:tcPr>
              <w:p w:rsidR="007C2E2E" w:rsidRPr="00854CEC" w:rsidRDefault="007C2E2E" w:rsidP="00E92D55">
                <w:pPr>
                  <w:rPr>
                    <w:lang w:val="sv-SE"/>
                  </w:rPr>
                </w:pPr>
                <w:r w:rsidRPr="00854CEC">
                  <w:rPr>
                    <w:noProof/>
                    <w:lang w:val="sv-SE" w:eastAsia="sv-SE"/>
                  </w:rPr>
                  <w:drawing>
                    <wp:inline distT="0" distB="0" distL="0" distR="0" wp14:anchorId="277BB719" wp14:editId="502C133F">
                      <wp:extent cx="1900663" cy="1269874"/>
                      <wp:effectExtent l="0" t="0" r="0" b="0"/>
                      <wp:docPr id="15" name="Kuva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0663" cy="126987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38" w:type="dxa"/>
            <w:vAlign w:val="bottom"/>
          </w:tcPr>
          <w:p w:rsidR="007C2E2E" w:rsidRPr="00854CEC" w:rsidRDefault="007C2E2E" w:rsidP="00E92D55">
            <w:pPr>
              <w:rPr>
                <w:lang w:val="sv-SE"/>
              </w:rPr>
            </w:pPr>
          </w:p>
        </w:tc>
      </w:tr>
      <w:tr w:rsidR="007C2E2E" w:rsidRPr="00854CEC" w:rsidTr="007C2E2E">
        <w:trPr>
          <w:trHeight w:hRule="exact" w:val="227"/>
        </w:trPr>
        <w:tc>
          <w:tcPr>
            <w:tcW w:w="3067" w:type="dxa"/>
            <w:vAlign w:val="bottom"/>
          </w:tcPr>
          <w:p w:rsidR="007C2E2E" w:rsidRPr="00854CEC" w:rsidRDefault="007C2E2E" w:rsidP="00E92D55">
            <w:pPr>
              <w:rPr>
                <w:lang w:val="sv-SE"/>
              </w:rPr>
            </w:pPr>
          </w:p>
        </w:tc>
        <w:tc>
          <w:tcPr>
            <w:tcW w:w="559" w:type="dxa"/>
            <w:vAlign w:val="bottom"/>
          </w:tcPr>
          <w:p w:rsidR="007C2E2E" w:rsidRPr="00854CEC" w:rsidRDefault="007C2E2E" w:rsidP="00E92D55">
            <w:pPr>
              <w:rPr>
                <w:lang w:val="sv-SE"/>
              </w:rPr>
            </w:pPr>
          </w:p>
        </w:tc>
        <w:tc>
          <w:tcPr>
            <w:tcW w:w="3157" w:type="dxa"/>
            <w:vAlign w:val="bottom"/>
          </w:tcPr>
          <w:p w:rsidR="007C2E2E" w:rsidRPr="00854CEC" w:rsidRDefault="007C2E2E" w:rsidP="00E92D55">
            <w:pPr>
              <w:rPr>
                <w:lang w:val="sv-SE"/>
              </w:rPr>
            </w:pPr>
          </w:p>
        </w:tc>
        <w:tc>
          <w:tcPr>
            <w:tcW w:w="538" w:type="dxa"/>
            <w:vAlign w:val="bottom"/>
          </w:tcPr>
          <w:p w:rsidR="007C2E2E" w:rsidRPr="00854CEC" w:rsidRDefault="007C2E2E" w:rsidP="00E92D55">
            <w:pPr>
              <w:rPr>
                <w:lang w:val="sv-SE"/>
              </w:rPr>
            </w:pPr>
          </w:p>
        </w:tc>
      </w:tr>
      <w:tr w:rsidR="007C2E2E" w:rsidRPr="00854CEC" w:rsidTr="007C2E2E">
        <w:trPr>
          <w:trHeight w:hRule="exact" w:val="567"/>
        </w:trPr>
        <w:tc>
          <w:tcPr>
            <w:tcW w:w="3067" w:type="dxa"/>
          </w:tcPr>
          <w:p w:rsidR="007C2E2E" w:rsidRPr="00854CEC" w:rsidRDefault="007C2E2E" w:rsidP="00D32311">
            <w:pPr>
              <w:numPr>
                <w:ilvl w:val="1"/>
                <w:numId w:val="0"/>
              </w:numPr>
              <w:spacing w:after="260"/>
              <w:rPr>
                <w:rFonts w:eastAsiaTheme="majorEastAsia" w:cstheme="majorHAnsi"/>
                <w:iCs/>
                <w:sz w:val="22"/>
                <w:szCs w:val="24"/>
                <w:lang w:val="sv-SE"/>
              </w:rPr>
            </w:pPr>
            <w:r w:rsidRPr="00854CEC">
              <w:rPr>
                <w:rFonts w:eastAsiaTheme="majorEastAsia" w:cstheme="majorHAnsi"/>
                <w:iCs/>
                <w:sz w:val="22"/>
                <w:szCs w:val="24"/>
                <w:lang w:val="sv-SE"/>
              </w:rPr>
              <w:t>NOH Hard Face 2</w:t>
            </w:r>
            <w:r w:rsidR="001F235E">
              <w:rPr>
                <w:rFonts w:eastAsiaTheme="majorEastAsia" w:cstheme="majorHAnsi"/>
                <w:iCs/>
                <w:sz w:val="22"/>
                <w:szCs w:val="24"/>
                <w:lang w:val="sv-SE"/>
              </w:rPr>
              <w:t>4</w:t>
            </w:r>
            <w:r w:rsidRPr="00854CEC">
              <w:rPr>
                <w:rFonts w:eastAsiaTheme="majorEastAsia" w:cstheme="majorHAnsi"/>
                <w:iCs/>
                <w:sz w:val="22"/>
                <w:szCs w:val="24"/>
                <w:lang w:val="sv-SE"/>
              </w:rPr>
              <w:t xml:space="preserve"> cm</w:t>
            </w:r>
          </w:p>
        </w:tc>
        <w:tc>
          <w:tcPr>
            <w:tcW w:w="559" w:type="dxa"/>
          </w:tcPr>
          <w:p w:rsidR="007C2E2E" w:rsidRPr="00854CEC" w:rsidRDefault="007C2E2E" w:rsidP="00C92F54">
            <w:pPr>
              <w:numPr>
                <w:ilvl w:val="1"/>
                <w:numId w:val="0"/>
              </w:numPr>
              <w:spacing w:after="260"/>
              <w:rPr>
                <w:rFonts w:eastAsiaTheme="majorEastAsia" w:cstheme="majorHAnsi"/>
                <w:iCs/>
                <w:sz w:val="22"/>
                <w:szCs w:val="24"/>
                <w:lang w:val="sv-SE"/>
              </w:rPr>
            </w:pPr>
          </w:p>
        </w:tc>
        <w:tc>
          <w:tcPr>
            <w:tcW w:w="3157" w:type="dxa"/>
          </w:tcPr>
          <w:p w:rsidR="007C2E2E" w:rsidRPr="00854CEC" w:rsidRDefault="007C2E2E" w:rsidP="007C2E2E">
            <w:pPr>
              <w:numPr>
                <w:ilvl w:val="1"/>
                <w:numId w:val="0"/>
              </w:numPr>
              <w:spacing w:after="260"/>
              <w:rPr>
                <w:rFonts w:eastAsiaTheme="majorEastAsia" w:cstheme="majorHAnsi"/>
                <w:iCs/>
                <w:sz w:val="22"/>
                <w:szCs w:val="24"/>
                <w:lang w:val="sv-SE"/>
              </w:rPr>
            </w:pPr>
            <w:r w:rsidRPr="00854CEC">
              <w:rPr>
                <w:rFonts w:eastAsiaTheme="majorEastAsia" w:cstheme="majorHAnsi"/>
                <w:iCs/>
                <w:sz w:val="22"/>
                <w:szCs w:val="24"/>
                <w:lang w:val="sv-SE"/>
              </w:rPr>
              <w:t>NOH Hard Face 28cm</w:t>
            </w:r>
          </w:p>
        </w:tc>
        <w:tc>
          <w:tcPr>
            <w:tcW w:w="538" w:type="dxa"/>
          </w:tcPr>
          <w:p w:rsidR="007C2E2E" w:rsidRPr="00854CEC" w:rsidRDefault="007C2E2E" w:rsidP="00C92F54">
            <w:pPr>
              <w:numPr>
                <w:ilvl w:val="1"/>
                <w:numId w:val="0"/>
              </w:numPr>
              <w:spacing w:after="260"/>
              <w:rPr>
                <w:rFonts w:eastAsiaTheme="majorEastAsia" w:cstheme="majorHAnsi"/>
                <w:iCs/>
                <w:sz w:val="22"/>
                <w:szCs w:val="24"/>
                <w:lang w:val="sv-SE"/>
              </w:rPr>
            </w:pPr>
          </w:p>
        </w:tc>
      </w:tr>
    </w:tbl>
    <w:p w:rsidR="006B1265" w:rsidRPr="00854CEC" w:rsidRDefault="0023094A" w:rsidP="006B1265">
      <w:pPr>
        <w:rPr>
          <w:lang w:val="sv-SE"/>
        </w:rPr>
      </w:pPr>
      <w:r>
        <w:rPr>
          <w:lang w:val="sv-SE"/>
        </w:rPr>
        <w:t>Rek konsumentpris 829 kr</w:t>
      </w:r>
      <w:r>
        <w:rPr>
          <w:lang w:val="sv-SE"/>
        </w:rPr>
        <w:tab/>
        <w:t xml:space="preserve">                Rek konsumentpris 899 kr</w:t>
      </w:r>
    </w:p>
    <w:p w:rsidR="007C2E2E" w:rsidRPr="00854CEC" w:rsidRDefault="007C2E2E" w:rsidP="006B1265">
      <w:pPr>
        <w:rPr>
          <w:lang w:val="sv-SE"/>
        </w:rPr>
      </w:pPr>
    </w:p>
    <w:p w:rsidR="007C2E2E" w:rsidRPr="00854CEC" w:rsidRDefault="007C2E2E" w:rsidP="006B1265">
      <w:pPr>
        <w:rPr>
          <w:lang w:val="sv-SE"/>
        </w:rPr>
      </w:pPr>
    </w:p>
    <w:p w:rsidR="007C2E2E" w:rsidRPr="00854CEC" w:rsidRDefault="007C2E2E" w:rsidP="006B1265">
      <w:pPr>
        <w:rPr>
          <w:lang w:val="sv-SE"/>
        </w:rPr>
      </w:pPr>
    </w:p>
    <w:p w:rsidR="007C2E2E" w:rsidRPr="00854CEC" w:rsidRDefault="007C2E2E" w:rsidP="006B1265">
      <w:pPr>
        <w:rPr>
          <w:lang w:val="sv-SE"/>
        </w:rPr>
      </w:pPr>
    </w:p>
    <w:p w:rsidR="007C2E2E" w:rsidRPr="00854CEC" w:rsidRDefault="007C2E2E" w:rsidP="006B1265">
      <w:pPr>
        <w:rPr>
          <w:lang w:val="sv-SE"/>
        </w:rPr>
      </w:pPr>
    </w:p>
    <w:p w:rsidR="007C2E2E" w:rsidRPr="00854CEC" w:rsidRDefault="007C2E2E" w:rsidP="006B1265">
      <w:pPr>
        <w:rPr>
          <w:lang w:val="sv-SE"/>
        </w:rPr>
      </w:pPr>
    </w:p>
    <w:tbl>
      <w:tblPr>
        <w:tblW w:w="14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40"/>
      </w:tblGrid>
      <w:tr w:rsidR="0023094A" w:rsidRPr="00C02DE9" w:rsidTr="006A6CE4">
        <w:trPr>
          <w:trHeight w:val="255"/>
        </w:trPr>
        <w:tc>
          <w:tcPr>
            <w:tcW w:w="1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94A" w:rsidRDefault="0023094A" w:rsidP="006A6CE4">
            <w:pPr>
              <w:rPr>
                <w:rStyle w:val="gen1"/>
                <w:sz w:val="20"/>
                <w:szCs w:val="20"/>
              </w:rPr>
            </w:pPr>
            <w:proofErr w:type="spellStart"/>
            <w:r>
              <w:rPr>
                <w:rStyle w:val="gen1"/>
                <w:sz w:val="20"/>
                <w:szCs w:val="20"/>
              </w:rPr>
              <w:t>Ytterligare</w:t>
            </w:r>
            <w:proofErr w:type="spellEnd"/>
            <w:r>
              <w:rPr>
                <w:rStyle w:val="gen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gen1"/>
                <w:sz w:val="20"/>
                <w:szCs w:val="20"/>
              </w:rPr>
              <w:t>information</w:t>
            </w:r>
            <w:proofErr w:type="spellEnd"/>
            <w:r>
              <w:rPr>
                <w:rStyle w:val="gen1"/>
                <w:sz w:val="20"/>
                <w:szCs w:val="20"/>
              </w:rPr>
              <w:t>:</w:t>
            </w:r>
          </w:p>
          <w:p w:rsidR="0023094A" w:rsidRPr="00C02DE9" w:rsidRDefault="0023094A" w:rsidP="006A6CE4">
            <w:pPr>
              <w:rPr>
                <w:rStyle w:val="gen1"/>
                <w:sz w:val="20"/>
                <w:szCs w:val="20"/>
              </w:rPr>
            </w:pPr>
            <w:proofErr w:type="spellStart"/>
            <w:r>
              <w:rPr>
                <w:rStyle w:val="gen1"/>
                <w:sz w:val="20"/>
                <w:szCs w:val="20"/>
              </w:rPr>
              <w:t>www.hackman.se</w:t>
            </w:r>
            <w:proofErr w:type="spellEnd"/>
          </w:p>
          <w:p w:rsidR="0023094A" w:rsidRPr="00C02DE9" w:rsidRDefault="0023094A" w:rsidP="006A6CE4">
            <w:pPr>
              <w:rPr>
                <w:rStyle w:val="gen1"/>
                <w:sz w:val="20"/>
                <w:szCs w:val="20"/>
              </w:rPr>
            </w:pPr>
            <w:proofErr w:type="spellStart"/>
            <w:r w:rsidRPr="00C02DE9">
              <w:rPr>
                <w:rStyle w:val="gen1"/>
                <w:sz w:val="20"/>
                <w:szCs w:val="20"/>
              </w:rPr>
              <w:t>Bilderna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 </w:t>
            </w:r>
            <w:proofErr w:type="spellStart"/>
            <w:r w:rsidRPr="00C02DE9">
              <w:rPr>
                <w:rStyle w:val="gen1"/>
                <w:sz w:val="20"/>
                <w:szCs w:val="20"/>
              </w:rPr>
              <w:t>kan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 </w:t>
            </w:r>
            <w:proofErr w:type="spellStart"/>
            <w:r w:rsidRPr="00C02DE9">
              <w:rPr>
                <w:rStyle w:val="gen1"/>
                <w:sz w:val="20"/>
                <w:szCs w:val="20"/>
              </w:rPr>
              <w:t>laddas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 </w:t>
            </w:r>
            <w:proofErr w:type="spellStart"/>
            <w:r w:rsidRPr="00C02DE9">
              <w:rPr>
                <w:rStyle w:val="gen1"/>
                <w:sz w:val="20"/>
                <w:szCs w:val="20"/>
              </w:rPr>
              <w:t>ner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 </w:t>
            </w:r>
            <w:proofErr w:type="spellStart"/>
            <w:r w:rsidRPr="00C02DE9">
              <w:rPr>
                <w:rStyle w:val="gen1"/>
                <w:sz w:val="20"/>
                <w:szCs w:val="20"/>
              </w:rPr>
              <w:t>från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>:</w:t>
            </w:r>
          </w:p>
          <w:p w:rsidR="0023094A" w:rsidRPr="00C02DE9" w:rsidRDefault="0023094A" w:rsidP="006A6CE4">
            <w:pPr>
              <w:rPr>
                <w:rStyle w:val="gen1"/>
                <w:sz w:val="20"/>
                <w:szCs w:val="20"/>
              </w:rPr>
            </w:pPr>
            <w:hyperlink r:id="rId16" w:history="1">
              <w:r w:rsidRPr="00C02DE9">
                <w:rPr>
                  <w:rStyle w:val="gen1"/>
                  <w:sz w:val="20"/>
                  <w:szCs w:val="20"/>
                </w:rPr>
                <w:t>http://materialbank.fiskars.com</w:t>
              </w:r>
            </w:hyperlink>
          </w:p>
          <w:p w:rsidR="0023094A" w:rsidRPr="00C02DE9" w:rsidRDefault="0023094A" w:rsidP="006A6CE4">
            <w:pPr>
              <w:rPr>
                <w:rStyle w:val="gen1"/>
                <w:sz w:val="20"/>
                <w:szCs w:val="20"/>
              </w:rPr>
            </w:pPr>
            <w:hyperlink r:id="rId17" w:history="1">
              <w:r w:rsidRPr="00C02DE9">
                <w:rPr>
                  <w:rStyle w:val="gen1"/>
                  <w:sz w:val="20"/>
                  <w:szCs w:val="20"/>
                </w:rPr>
                <w:t>http://media.digtator.fi/digtator/clients/iittala/</w:t>
              </w:r>
            </w:hyperlink>
            <w:r w:rsidRPr="00C02DE9">
              <w:rPr>
                <w:rStyle w:val="gen1"/>
                <w:sz w:val="20"/>
                <w:szCs w:val="20"/>
              </w:rPr>
              <w:t xml:space="preserve"> </w:t>
            </w:r>
          </w:p>
          <w:p w:rsidR="0023094A" w:rsidRPr="00C02DE9" w:rsidRDefault="0023094A" w:rsidP="006A6CE4">
            <w:pPr>
              <w:rPr>
                <w:rStyle w:val="gen1"/>
                <w:sz w:val="20"/>
                <w:szCs w:val="20"/>
              </w:rPr>
            </w:pPr>
            <w:proofErr w:type="spellStart"/>
            <w:r w:rsidRPr="00C02DE9">
              <w:rPr>
                <w:rStyle w:val="gen1"/>
                <w:sz w:val="20"/>
                <w:szCs w:val="20"/>
              </w:rPr>
              <w:t>username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>: press01</w:t>
            </w:r>
          </w:p>
          <w:p w:rsidR="0023094A" w:rsidRPr="00C02DE9" w:rsidRDefault="0023094A" w:rsidP="006A6CE4">
            <w:pPr>
              <w:rPr>
                <w:rStyle w:val="gen1"/>
                <w:sz w:val="20"/>
                <w:szCs w:val="20"/>
              </w:rPr>
            </w:pPr>
            <w:proofErr w:type="spellStart"/>
            <w:r w:rsidRPr="00C02DE9">
              <w:rPr>
                <w:rStyle w:val="gen1"/>
                <w:sz w:val="20"/>
                <w:szCs w:val="20"/>
              </w:rPr>
              <w:t>password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: </w:t>
            </w:r>
            <w:proofErr w:type="spellStart"/>
            <w:r w:rsidRPr="00C02DE9">
              <w:rPr>
                <w:rStyle w:val="gen1"/>
                <w:sz w:val="20"/>
                <w:szCs w:val="20"/>
              </w:rPr>
              <w:t>lust</w:t>
            </w:r>
            <w:proofErr w:type="spellEnd"/>
          </w:p>
          <w:p w:rsidR="0023094A" w:rsidRPr="00C02DE9" w:rsidRDefault="0023094A" w:rsidP="006A6CE4">
            <w:pPr>
              <w:rPr>
                <w:rStyle w:val="gen1"/>
                <w:sz w:val="20"/>
                <w:szCs w:val="20"/>
              </w:rPr>
            </w:pPr>
            <w:r w:rsidRPr="00C02DE9">
              <w:rPr>
                <w:rStyle w:val="gen1"/>
                <w:sz w:val="20"/>
                <w:szCs w:val="20"/>
              </w:rPr>
              <w:t xml:space="preserve"> </w:t>
            </w:r>
          </w:p>
          <w:p w:rsidR="0023094A" w:rsidRPr="00C02DE9" w:rsidRDefault="0023094A" w:rsidP="006A6CE4">
            <w:pPr>
              <w:rPr>
                <w:rStyle w:val="gen1"/>
                <w:sz w:val="20"/>
                <w:szCs w:val="20"/>
              </w:rPr>
            </w:pPr>
            <w:proofErr w:type="spellStart"/>
            <w:r w:rsidRPr="00C02DE9">
              <w:rPr>
                <w:rStyle w:val="gen1"/>
                <w:sz w:val="20"/>
                <w:szCs w:val="20"/>
              </w:rPr>
              <w:t>Besök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 </w:t>
            </w:r>
            <w:proofErr w:type="spellStart"/>
            <w:r w:rsidRPr="00C02DE9">
              <w:rPr>
                <w:rStyle w:val="gen1"/>
                <w:sz w:val="20"/>
                <w:szCs w:val="20"/>
              </w:rPr>
              <w:t>gärna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 </w:t>
            </w:r>
            <w:proofErr w:type="spellStart"/>
            <w:r w:rsidRPr="00C02DE9">
              <w:rPr>
                <w:rStyle w:val="gen1"/>
                <w:sz w:val="20"/>
                <w:szCs w:val="20"/>
              </w:rPr>
              <w:t>vår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 </w:t>
            </w:r>
            <w:proofErr w:type="spellStart"/>
            <w:r w:rsidRPr="00C02DE9">
              <w:rPr>
                <w:rStyle w:val="gen1"/>
                <w:sz w:val="20"/>
                <w:szCs w:val="20"/>
              </w:rPr>
              <w:t>blogg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 </w:t>
            </w:r>
            <w:proofErr w:type="spellStart"/>
            <w:r w:rsidRPr="00C02DE9">
              <w:rPr>
                <w:rStyle w:val="gen1"/>
                <w:sz w:val="20"/>
                <w:szCs w:val="20"/>
              </w:rPr>
              <w:t>www.designdaybyday.se</w:t>
            </w:r>
            <w:proofErr w:type="spellEnd"/>
          </w:p>
          <w:p w:rsidR="0023094A" w:rsidRPr="00C02DE9" w:rsidRDefault="0023094A" w:rsidP="006A6CE4">
            <w:pPr>
              <w:rPr>
                <w:rStyle w:val="gen1"/>
                <w:sz w:val="20"/>
                <w:szCs w:val="20"/>
              </w:rPr>
            </w:pPr>
          </w:p>
          <w:p w:rsidR="0023094A" w:rsidRPr="00C02DE9" w:rsidRDefault="0023094A" w:rsidP="006A6CE4">
            <w:pPr>
              <w:rPr>
                <w:rStyle w:val="gen1"/>
                <w:sz w:val="20"/>
                <w:szCs w:val="20"/>
              </w:rPr>
            </w:pPr>
            <w:r w:rsidRPr="00C02DE9">
              <w:rPr>
                <w:rStyle w:val="gen1"/>
                <w:sz w:val="20"/>
                <w:szCs w:val="20"/>
              </w:rPr>
              <w:t xml:space="preserve">För </w:t>
            </w:r>
            <w:proofErr w:type="spellStart"/>
            <w:r w:rsidRPr="00C02DE9">
              <w:rPr>
                <w:rStyle w:val="gen1"/>
                <w:sz w:val="20"/>
                <w:szCs w:val="20"/>
              </w:rPr>
              <w:t>ytterligare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 </w:t>
            </w:r>
            <w:proofErr w:type="spellStart"/>
            <w:r w:rsidRPr="00C02DE9">
              <w:rPr>
                <w:rStyle w:val="gen1"/>
                <w:sz w:val="20"/>
                <w:szCs w:val="20"/>
              </w:rPr>
              <w:t>information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 </w:t>
            </w:r>
            <w:proofErr w:type="spellStart"/>
            <w:r w:rsidRPr="00C02DE9">
              <w:rPr>
                <w:rStyle w:val="gen1"/>
                <w:sz w:val="20"/>
                <w:szCs w:val="20"/>
              </w:rPr>
              <w:t>kontakta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 </w:t>
            </w:r>
            <w:proofErr w:type="spellStart"/>
            <w:r w:rsidRPr="00C02DE9">
              <w:rPr>
                <w:rStyle w:val="gen1"/>
                <w:sz w:val="20"/>
                <w:szCs w:val="20"/>
              </w:rPr>
              <w:t>gärna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>:</w:t>
            </w:r>
          </w:p>
          <w:p w:rsidR="0023094A" w:rsidRPr="00435EFB" w:rsidRDefault="0023094A" w:rsidP="006A6CE4">
            <w:pPr>
              <w:rPr>
                <w:rStyle w:val="gen1"/>
                <w:sz w:val="20"/>
                <w:szCs w:val="20"/>
              </w:rPr>
            </w:pPr>
            <w:r w:rsidRPr="00435EFB">
              <w:rPr>
                <w:rStyle w:val="gen1"/>
                <w:sz w:val="20"/>
                <w:szCs w:val="20"/>
              </w:rPr>
              <w:t xml:space="preserve">Anders </w:t>
            </w:r>
            <w:proofErr w:type="spellStart"/>
            <w:r w:rsidRPr="00435EFB">
              <w:rPr>
                <w:rStyle w:val="gen1"/>
                <w:sz w:val="20"/>
                <w:szCs w:val="20"/>
              </w:rPr>
              <w:t>Kjellsson</w:t>
            </w:r>
            <w:proofErr w:type="spellEnd"/>
            <w:r w:rsidRPr="00435EFB">
              <w:rPr>
                <w:rStyle w:val="gen1"/>
                <w:sz w:val="20"/>
                <w:szCs w:val="20"/>
              </w:rPr>
              <w:t xml:space="preserve"> TMM Hackman </w:t>
            </w:r>
            <w:r>
              <w:rPr>
                <w:sz w:val="20"/>
                <w:szCs w:val="20"/>
              </w:rPr>
              <w:t>anders.kjelsson@fiskars.com</w:t>
            </w:r>
          </w:p>
          <w:p w:rsidR="0023094A" w:rsidRPr="00C02DE9" w:rsidRDefault="0023094A" w:rsidP="006A6CE4">
            <w:pPr>
              <w:rPr>
                <w:rStyle w:val="gen1"/>
                <w:sz w:val="20"/>
                <w:szCs w:val="20"/>
              </w:rPr>
            </w:pPr>
            <w:proofErr w:type="spellStart"/>
            <w:r w:rsidRPr="00C02DE9">
              <w:rPr>
                <w:rStyle w:val="gen1"/>
                <w:sz w:val="20"/>
                <w:szCs w:val="20"/>
              </w:rPr>
              <w:t>eller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 </w:t>
            </w:r>
            <w:proofErr w:type="spellStart"/>
            <w:r w:rsidRPr="00C02DE9">
              <w:rPr>
                <w:rStyle w:val="gen1"/>
                <w:sz w:val="20"/>
                <w:szCs w:val="20"/>
              </w:rPr>
              <w:t>kontakta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 </w:t>
            </w:r>
            <w:proofErr w:type="spellStart"/>
            <w:r w:rsidRPr="00C02DE9">
              <w:rPr>
                <w:rStyle w:val="gen1"/>
                <w:sz w:val="20"/>
                <w:szCs w:val="20"/>
              </w:rPr>
              <w:t>Plodder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 PR och </w:t>
            </w:r>
            <w:proofErr w:type="spellStart"/>
            <w:r w:rsidRPr="00C02DE9">
              <w:rPr>
                <w:rStyle w:val="gen1"/>
                <w:sz w:val="20"/>
                <w:szCs w:val="20"/>
              </w:rPr>
              <w:t>Kommunikation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, Ulrika </w:t>
            </w:r>
            <w:proofErr w:type="spellStart"/>
            <w:r w:rsidRPr="00C02DE9">
              <w:rPr>
                <w:rStyle w:val="gen1"/>
                <w:sz w:val="20"/>
                <w:szCs w:val="20"/>
              </w:rPr>
              <w:t>Görefält</w:t>
            </w:r>
            <w:proofErr w:type="spellEnd"/>
          </w:p>
          <w:p w:rsidR="0023094A" w:rsidRPr="00C02DE9" w:rsidRDefault="0023094A" w:rsidP="006A6CE4">
            <w:pPr>
              <w:rPr>
                <w:rStyle w:val="gen1"/>
                <w:sz w:val="20"/>
                <w:szCs w:val="20"/>
              </w:rPr>
            </w:pPr>
            <w:hyperlink r:id="rId18" w:history="1">
              <w:r w:rsidRPr="00C02DE9">
                <w:rPr>
                  <w:rStyle w:val="gen1"/>
                  <w:sz w:val="20"/>
                  <w:szCs w:val="20"/>
                </w:rPr>
                <w:t>Ulrika.gorefalt@plodder.se</w:t>
              </w:r>
            </w:hyperlink>
            <w:r w:rsidRPr="00C02DE9">
              <w:rPr>
                <w:rStyle w:val="gen1"/>
                <w:sz w:val="20"/>
                <w:szCs w:val="20"/>
              </w:rPr>
              <w:t>, 0708-270553</w:t>
            </w:r>
          </w:p>
          <w:p w:rsidR="0023094A" w:rsidRPr="00C02DE9" w:rsidRDefault="0023094A" w:rsidP="006A6CE4">
            <w:pPr>
              <w:rPr>
                <w:rStyle w:val="gen1"/>
                <w:sz w:val="20"/>
                <w:szCs w:val="20"/>
              </w:rPr>
            </w:pPr>
          </w:p>
        </w:tc>
      </w:tr>
      <w:tr w:rsidR="0023094A" w:rsidRPr="00C02DE9" w:rsidTr="006A6CE4">
        <w:trPr>
          <w:trHeight w:val="255"/>
        </w:trPr>
        <w:tc>
          <w:tcPr>
            <w:tcW w:w="1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94A" w:rsidRPr="00C02DE9" w:rsidRDefault="0023094A" w:rsidP="006A6CE4">
            <w:pPr>
              <w:rPr>
                <w:rStyle w:val="gen1"/>
                <w:sz w:val="20"/>
                <w:szCs w:val="20"/>
              </w:rPr>
            </w:pPr>
            <w:bookmarkStart w:id="0" w:name="OLE_LINK1"/>
            <w:r w:rsidRPr="00C02DE9">
              <w:rPr>
                <w:rStyle w:val="gen1"/>
                <w:sz w:val="20"/>
                <w:szCs w:val="20"/>
              </w:rPr>
              <w:t xml:space="preserve">Fiskars </w:t>
            </w:r>
            <w:proofErr w:type="spellStart"/>
            <w:r w:rsidRPr="00C02DE9">
              <w:rPr>
                <w:rStyle w:val="gen1"/>
                <w:sz w:val="20"/>
                <w:szCs w:val="20"/>
              </w:rPr>
              <w:t>är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 en </w:t>
            </w:r>
            <w:proofErr w:type="spellStart"/>
            <w:r w:rsidRPr="00C02DE9">
              <w:rPr>
                <w:rStyle w:val="gen1"/>
                <w:sz w:val="20"/>
                <w:szCs w:val="20"/>
              </w:rPr>
              <w:t>ledande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 </w:t>
            </w:r>
            <w:proofErr w:type="spellStart"/>
            <w:r w:rsidRPr="00C02DE9">
              <w:rPr>
                <w:rStyle w:val="gen1"/>
                <w:sz w:val="20"/>
                <w:szCs w:val="20"/>
              </w:rPr>
              <w:t>global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 </w:t>
            </w:r>
            <w:proofErr w:type="spellStart"/>
            <w:r w:rsidRPr="00C02DE9">
              <w:rPr>
                <w:rStyle w:val="gen1"/>
                <w:sz w:val="20"/>
                <w:szCs w:val="20"/>
              </w:rPr>
              <w:t>leverantör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 av </w:t>
            </w:r>
            <w:proofErr w:type="spellStart"/>
            <w:r w:rsidRPr="00C02DE9">
              <w:rPr>
                <w:rStyle w:val="gen1"/>
                <w:sz w:val="20"/>
                <w:szCs w:val="20"/>
              </w:rPr>
              <w:t>konsumentprodukter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 för </w:t>
            </w:r>
            <w:proofErr w:type="spellStart"/>
            <w:r w:rsidRPr="00C02DE9">
              <w:rPr>
                <w:rStyle w:val="gen1"/>
                <w:sz w:val="20"/>
                <w:szCs w:val="20"/>
              </w:rPr>
              <w:t>hem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, </w:t>
            </w:r>
            <w:proofErr w:type="spellStart"/>
            <w:r w:rsidRPr="00C02DE9">
              <w:rPr>
                <w:rStyle w:val="gen1"/>
                <w:sz w:val="20"/>
                <w:szCs w:val="20"/>
              </w:rPr>
              <w:t>trädgård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 och </w:t>
            </w:r>
            <w:proofErr w:type="spellStart"/>
            <w:r w:rsidRPr="00C02DE9">
              <w:rPr>
                <w:rStyle w:val="gen1"/>
                <w:sz w:val="20"/>
                <w:szCs w:val="20"/>
              </w:rPr>
              <w:t>uteliv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. </w:t>
            </w:r>
          </w:p>
          <w:p w:rsidR="0023094A" w:rsidRPr="00C02DE9" w:rsidRDefault="0023094A" w:rsidP="006A6CE4">
            <w:pPr>
              <w:rPr>
                <w:rStyle w:val="gen1"/>
                <w:sz w:val="20"/>
                <w:szCs w:val="20"/>
              </w:rPr>
            </w:pPr>
            <w:proofErr w:type="spellStart"/>
            <w:r w:rsidRPr="00C02DE9">
              <w:rPr>
                <w:rStyle w:val="gen1"/>
                <w:sz w:val="20"/>
                <w:szCs w:val="20"/>
              </w:rPr>
              <w:t>Koncernen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 </w:t>
            </w:r>
            <w:proofErr w:type="spellStart"/>
            <w:r w:rsidRPr="00C02DE9">
              <w:rPr>
                <w:rStyle w:val="gen1"/>
                <w:sz w:val="20"/>
                <w:szCs w:val="20"/>
              </w:rPr>
              <w:t>har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 en </w:t>
            </w:r>
            <w:proofErr w:type="spellStart"/>
            <w:r w:rsidRPr="00C02DE9">
              <w:rPr>
                <w:rStyle w:val="gen1"/>
                <w:sz w:val="20"/>
                <w:szCs w:val="20"/>
              </w:rPr>
              <w:t>stark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 </w:t>
            </w:r>
            <w:proofErr w:type="spellStart"/>
            <w:r w:rsidRPr="00C02DE9">
              <w:rPr>
                <w:rStyle w:val="gen1"/>
                <w:sz w:val="20"/>
                <w:szCs w:val="20"/>
              </w:rPr>
              <w:t>portfölj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 av </w:t>
            </w:r>
            <w:proofErr w:type="spellStart"/>
            <w:r w:rsidRPr="00C02DE9">
              <w:rPr>
                <w:rStyle w:val="gen1"/>
                <w:sz w:val="20"/>
                <w:szCs w:val="20"/>
              </w:rPr>
              <w:t>ansedda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 </w:t>
            </w:r>
            <w:proofErr w:type="spellStart"/>
            <w:r w:rsidRPr="00C02DE9">
              <w:rPr>
                <w:rStyle w:val="gen1"/>
                <w:sz w:val="20"/>
                <w:szCs w:val="20"/>
              </w:rPr>
              <w:t>internationella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 </w:t>
            </w:r>
            <w:proofErr w:type="spellStart"/>
            <w:r w:rsidRPr="00C02DE9">
              <w:rPr>
                <w:rStyle w:val="gen1"/>
                <w:sz w:val="20"/>
                <w:szCs w:val="20"/>
              </w:rPr>
              <w:t>varumärken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, </w:t>
            </w:r>
            <w:proofErr w:type="spellStart"/>
            <w:r w:rsidRPr="00C02DE9">
              <w:rPr>
                <w:rStyle w:val="gen1"/>
                <w:sz w:val="20"/>
                <w:szCs w:val="20"/>
              </w:rPr>
              <w:t>inklusive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 Fiskars, Iittala </w:t>
            </w:r>
          </w:p>
          <w:p w:rsidR="0023094A" w:rsidRPr="00C02DE9" w:rsidRDefault="0023094A" w:rsidP="006A6CE4">
            <w:pPr>
              <w:rPr>
                <w:rStyle w:val="gen1"/>
                <w:sz w:val="20"/>
                <w:szCs w:val="20"/>
              </w:rPr>
            </w:pPr>
            <w:r w:rsidRPr="00C02DE9">
              <w:rPr>
                <w:rStyle w:val="gen1"/>
                <w:sz w:val="20"/>
                <w:szCs w:val="20"/>
              </w:rPr>
              <w:t xml:space="preserve">och </w:t>
            </w:r>
            <w:proofErr w:type="spellStart"/>
            <w:r w:rsidRPr="00C02DE9">
              <w:rPr>
                <w:rStyle w:val="gen1"/>
                <w:sz w:val="20"/>
                <w:szCs w:val="20"/>
              </w:rPr>
              <w:t>Gerber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. Fiskars </w:t>
            </w:r>
            <w:proofErr w:type="spellStart"/>
            <w:r w:rsidRPr="00C02DE9">
              <w:rPr>
                <w:rStyle w:val="gen1"/>
                <w:sz w:val="20"/>
                <w:szCs w:val="20"/>
              </w:rPr>
              <w:t>grundades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 </w:t>
            </w:r>
            <w:proofErr w:type="spellStart"/>
            <w:r w:rsidRPr="00C02DE9">
              <w:rPr>
                <w:rStyle w:val="gen1"/>
                <w:sz w:val="20"/>
                <w:szCs w:val="20"/>
              </w:rPr>
              <w:t>år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 1649 och </w:t>
            </w:r>
            <w:proofErr w:type="spellStart"/>
            <w:r w:rsidRPr="00C02DE9">
              <w:rPr>
                <w:rStyle w:val="gen1"/>
                <w:sz w:val="20"/>
                <w:szCs w:val="20"/>
              </w:rPr>
              <w:t>är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 </w:t>
            </w:r>
            <w:proofErr w:type="spellStart"/>
            <w:r w:rsidRPr="00C02DE9">
              <w:rPr>
                <w:rStyle w:val="gen1"/>
                <w:sz w:val="20"/>
                <w:szCs w:val="20"/>
              </w:rPr>
              <w:t>Finlands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 </w:t>
            </w:r>
            <w:proofErr w:type="spellStart"/>
            <w:r w:rsidRPr="00C02DE9">
              <w:rPr>
                <w:rStyle w:val="gen1"/>
                <w:sz w:val="20"/>
                <w:szCs w:val="20"/>
              </w:rPr>
              <w:t>äldsta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 </w:t>
            </w:r>
            <w:proofErr w:type="spellStart"/>
            <w:r w:rsidRPr="00C02DE9">
              <w:rPr>
                <w:rStyle w:val="gen1"/>
                <w:sz w:val="20"/>
                <w:szCs w:val="20"/>
              </w:rPr>
              <w:t>företag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. </w:t>
            </w:r>
            <w:proofErr w:type="spellStart"/>
            <w:r w:rsidRPr="00C02DE9">
              <w:rPr>
                <w:rStyle w:val="gen1"/>
                <w:sz w:val="20"/>
                <w:szCs w:val="20"/>
              </w:rPr>
              <w:t>Koncernens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 </w:t>
            </w:r>
            <w:proofErr w:type="spellStart"/>
            <w:r w:rsidRPr="00C02DE9">
              <w:rPr>
                <w:rStyle w:val="gen1"/>
                <w:sz w:val="20"/>
                <w:szCs w:val="20"/>
              </w:rPr>
              <w:t>aktier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 </w:t>
            </w:r>
          </w:p>
          <w:p w:rsidR="0023094A" w:rsidRPr="00C02DE9" w:rsidRDefault="0023094A" w:rsidP="006A6CE4">
            <w:pPr>
              <w:rPr>
                <w:rStyle w:val="gen1"/>
                <w:sz w:val="20"/>
                <w:szCs w:val="20"/>
              </w:rPr>
            </w:pPr>
            <w:proofErr w:type="spellStart"/>
            <w:r w:rsidRPr="00C02DE9">
              <w:rPr>
                <w:rStyle w:val="gen1"/>
                <w:sz w:val="20"/>
                <w:szCs w:val="20"/>
              </w:rPr>
              <w:t>är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 </w:t>
            </w:r>
            <w:proofErr w:type="spellStart"/>
            <w:r w:rsidRPr="00C02DE9">
              <w:rPr>
                <w:rStyle w:val="gen1"/>
                <w:sz w:val="20"/>
                <w:szCs w:val="20"/>
              </w:rPr>
              <w:t>föremål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 för </w:t>
            </w:r>
            <w:proofErr w:type="spellStart"/>
            <w:r w:rsidRPr="00C02DE9">
              <w:rPr>
                <w:rStyle w:val="gen1"/>
                <w:sz w:val="20"/>
                <w:szCs w:val="20"/>
              </w:rPr>
              <w:t>handel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 </w:t>
            </w:r>
            <w:proofErr w:type="spellStart"/>
            <w:r w:rsidRPr="00C02DE9">
              <w:rPr>
                <w:rStyle w:val="gen1"/>
                <w:sz w:val="20"/>
                <w:szCs w:val="20"/>
              </w:rPr>
              <w:t>på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 NASDAQ OMX Helsinki. Fiskars </w:t>
            </w:r>
            <w:proofErr w:type="spellStart"/>
            <w:r w:rsidRPr="00C02DE9">
              <w:rPr>
                <w:rStyle w:val="gen1"/>
                <w:sz w:val="20"/>
                <w:szCs w:val="20"/>
              </w:rPr>
              <w:t>omsättning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 </w:t>
            </w:r>
            <w:proofErr w:type="spellStart"/>
            <w:r w:rsidRPr="00C02DE9">
              <w:rPr>
                <w:rStyle w:val="gen1"/>
                <w:sz w:val="20"/>
                <w:szCs w:val="20"/>
              </w:rPr>
              <w:t>år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 2011 </w:t>
            </w:r>
            <w:proofErr w:type="spellStart"/>
            <w:r w:rsidRPr="00C02DE9">
              <w:rPr>
                <w:rStyle w:val="gen1"/>
                <w:sz w:val="20"/>
                <w:szCs w:val="20"/>
              </w:rPr>
              <w:t>var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 743 milj. </w:t>
            </w:r>
          </w:p>
          <w:p w:rsidR="0023094A" w:rsidRPr="00C02DE9" w:rsidRDefault="0023094A" w:rsidP="006A6CE4">
            <w:pPr>
              <w:rPr>
                <w:rStyle w:val="gen1"/>
                <w:sz w:val="20"/>
                <w:szCs w:val="20"/>
              </w:rPr>
            </w:pPr>
            <w:r w:rsidRPr="00C02DE9">
              <w:rPr>
                <w:rStyle w:val="gen1"/>
                <w:sz w:val="20"/>
                <w:szCs w:val="20"/>
              </w:rPr>
              <w:t xml:space="preserve">euro och </w:t>
            </w:r>
            <w:proofErr w:type="spellStart"/>
            <w:r w:rsidRPr="00C02DE9">
              <w:rPr>
                <w:rStyle w:val="gen1"/>
                <w:sz w:val="20"/>
                <w:szCs w:val="20"/>
              </w:rPr>
              <w:t>företaget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 </w:t>
            </w:r>
            <w:proofErr w:type="spellStart"/>
            <w:r w:rsidRPr="00C02DE9">
              <w:rPr>
                <w:rStyle w:val="gen1"/>
                <w:sz w:val="20"/>
                <w:szCs w:val="20"/>
              </w:rPr>
              <w:t>har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 </w:t>
            </w:r>
            <w:proofErr w:type="spellStart"/>
            <w:r w:rsidRPr="00C02DE9">
              <w:rPr>
                <w:rStyle w:val="gen1"/>
                <w:sz w:val="20"/>
                <w:szCs w:val="20"/>
              </w:rPr>
              <w:t>cirka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 3 400 </w:t>
            </w:r>
            <w:proofErr w:type="spellStart"/>
            <w:r w:rsidRPr="00C02DE9">
              <w:rPr>
                <w:rStyle w:val="gen1"/>
                <w:sz w:val="20"/>
                <w:szCs w:val="20"/>
              </w:rPr>
              <w:t>anställda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 i </w:t>
            </w:r>
            <w:proofErr w:type="spellStart"/>
            <w:r w:rsidRPr="00C02DE9">
              <w:rPr>
                <w:rStyle w:val="gen1"/>
                <w:sz w:val="20"/>
                <w:szCs w:val="20"/>
              </w:rPr>
              <w:t>över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 20 </w:t>
            </w:r>
            <w:proofErr w:type="spellStart"/>
            <w:r w:rsidRPr="00C02DE9">
              <w:rPr>
                <w:rStyle w:val="gen1"/>
                <w:sz w:val="20"/>
                <w:szCs w:val="20"/>
              </w:rPr>
              <w:t>länder</w:t>
            </w:r>
            <w:proofErr w:type="spellEnd"/>
            <w:r w:rsidRPr="00C02DE9">
              <w:rPr>
                <w:rStyle w:val="gen1"/>
                <w:sz w:val="20"/>
                <w:szCs w:val="20"/>
              </w:rPr>
              <w:t xml:space="preserve">. </w:t>
            </w:r>
            <w:hyperlink r:id="rId19" w:history="1">
              <w:r w:rsidRPr="00C02DE9">
                <w:rPr>
                  <w:rStyle w:val="gen1"/>
                  <w:sz w:val="20"/>
                  <w:szCs w:val="20"/>
                </w:rPr>
                <w:t>www.fiskarsgroup.com</w:t>
              </w:r>
            </w:hyperlink>
          </w:p>
          <w:bookmarkEnd w:id="0"/>
          <w:p w:rsidR="0023094A" w:rsidRPr="00C02DE9" w:rsidRDefault="0023094A" w:rsidP="006A6CE4">
            <w:pPr>
              <w:rPr>
                <w:rStyle w:val="gen1"/>
                <w:sz w:val="20"/>
                <w:szCs w:val="20"/>
              </w:rPr>
            </w:pPr>
          </w:p>
        </w:tc>
      </w:tr>
    </w:tbl>
    <w:p w:rsidR="0023094A" w:rsidRDefault="0023094A" w:rsidP="0023094A">
      <w:bookmarkStart w:id="1" w:name="_GoBack"/>
      <w:bookmarkEnd w:id="1"/>
    </w:p>
    <w:p w:rsidR="007C2E2E" w:rsidRPr="00854CEC" w:rsidRDefault="007C2E2E" w:rsidP="006B1265">
      <w:pPr>
        <w:rPr>
          <w:lang w:val="sv-SE"/>
        </w:rPr>
      </w:pPr>
    </w:p>
    <w:p w:rsidR="007C2E2E" w:rsidRPr="00854CEC" w:rsidRDefault="007C2E2E" w:rsidP="006B1265">
      <w:pPr>
        <w:rPr>
          <w:lang w:val="sv-SE"/>
        </w:rPr>
      </w:pPr>
    </w:p>
    <w:p w:rsidR="007C2E2E" w:rsidRPr="00854CEC" w:rsidRDefault="007C2E2E" w:rsidP="006B1265">
      <w:pPr>
        <w:rPr>
          <w:lang w:val="sv-SE"/>
        </w:rPr>
      </w:pPr>
    </w:p>
    <w:p w:rsidR="007C2E2E" w:rsidRPr="00854CEC" w:rsidRDefault="007C2E2E" w:rsidP="006B1265">
      <w:pPr>
        <w:rPr>
          <w:lang w:val="sv-SE"/>
        </w:rPr>
      </w:pPr>
    </w:p>
    <w:p w:rsidR="007C2E2E" w:rsidRPr="00854CEC" w:rsidRDefault="007C2E2E" w:rsidP="006B1265">
      <w:pPr>
        <w:rPr>
          <w:lang w:val="sv-SE"/>
        </w:rPr>
      </w:pPr>
    </w:p>
    <w:p w:rsidR="007C2E2E" w:rsidRPr="00854CEC" w:rsidRDefault="007C2E2E" w:rsidP="006B1265">
      <w:pPr>
        <w:rPr>
          <w:lang w:val="sv-SE"/>
        </w:rPr>
      </w:pPr>
    </w:p>
    <w:p w:rsidR="007C2E2E" w:rsidRPr="00854CEC" w:rsidRDefault="007C2E2E" w:rsidP="006B1265">
      <w:pPr>
        <w:rPr>
          <w:lang w:val="sv-SE"/>
        </w:rPr>
      </w:pPr>
    </w:p>
    <w:p w:rsidR="007C2E2E" w:rsidRPr="00854CEC" w:rsidRDefault="007C2E2E" w:rsidP="006B1265">
      <w:pPr>
        <w:rPr>
          <w:lang w:val="sv-SE"/>
        </w:rPr>
      </w:pPr>
    </w:p>
    <w:p w:rsidR="007C2E2E" w:rsidRPr="00854CEC" w:rsidRDefault="007C2E2E" w:rsidP="006B1265">
      <w:pPr>
        <w:rPr>
          <w:lang w:val="sv-SE"/>
        </w:rPr>
      </w:pPr>
    </w:p>
    <w:p w:rsidR="007C2E2E" w:rsidRPr="00854CEC" w:rsidRDefault="007C2E2E" w:rsidP="006B1265">
      <w:pPr>
        <w:rPr>
          <w:lang w:val="sv-SE"/>
        </w:rPr>
      </w:pPr>
    </w:p>
    <w:p w:rsidR="007C2E2E" w:rsidRPr="00854CEC" w:rsidRDefault="007C2E2E" w:rsidP="006B1265">
      <w:pPr>
        <w:rPr>
          <w:lang w:val="sv-SE"/>
        </w:rPr>
      </w:pPr>
    </w:p>
    <w:p w:rsidR="007C2E2E" w:rsidRPr="00854CEC" w:rsidRDefault="007C2E2E" w:rsidP="006B1265">
      <w:pPr>
        <w:rPr>
          <w:lang w:val="sv-SE"/>
        </w:rPr>
      </w:pPr>
    </w:p>
    <w:p w:rsidR="007C2E2E" w:rsidRPr="00854CEC" w:rsidRDefault="007C2E2E" w:rsidP="006B1265">
      <w:pPr>
        <w:rPr>
          <w:lang w:val="sv-SE"/>
        </w:rPr>
      </w:pPr>
    </w:p>
    <w:p w:rsidR="007C2E2E" w:rsidRPr="00854CEC" w:rsidRDefault="007C2E2E" w:rsidP="006B1265">
      <w:pPr>
        <w:rPr>
          <w:lang w:val="sv-SE"/>
        </w:rPr>
      </w:pPr>
    </w:p>
    <w:p w:rsidR="007C2E2E" w:rsidRPr="00854CEC" w:rsidRDefault="007C2E2E" w:rsidP="006B1265">
      <w:pPr>
        <w:rPr>
          <w:lang w:val="sv-SE"/>
        </w:rPr>
      </w:pPr>
    </w:p>
    <w:p w:rsidR="007C2E2E" w:rsidRPr="00854CEC" w:rsidRDefault="007C2E2E" w:rsidP="006B1265">
      <w:pPr>
        <w:rPr>
          <w:lang w:val="sv-SE"/>
        </w:rPr>
      </w:pPr>
    </w:p>
    <w:p w:rsidR="007C2E2E" w:rsidRPr="00854CEC" w:rsidRDefault="007C2E2E" w:rsidP="006B1265">
      <w:pPr>
        <w:rPr>
          <w:lang w:val="sv-SE"/>
        </w:rPr>
      </w:pPr>
    </w:p>
    <w:p w:rsidR="007C2E2E" w:rsidRPr="00854CEC" w:rsidRDefault="007C2E2E" w:rsidP="006B1265">
      <w:pPr>
        <w:rPr>
          <w:lang w:val="sv-SE"/>
        </w:rPr>
      </w:pPr>
    </w:p>
    <w:p w:rsidR="007C2E2E" w:rsidRPr="00854CEC" w:rsidRDefault="007C2E2E" w:rsidP="006B1265">
      <w:pPr>
        <w:rPr>
          <w:lang w:val="sv-SE"/>
        </w:rPr>
      </w:pPr>
    </w:p>
    <w:p w:rsidR="007C2E2E" w:rsidRPr="00854CEC" w:rsidRDefault="007C2E2E" w:rsidP="006B1265">
      <w:pPr>
        <w:rPr>
          <w:lang w:val="sv-SE"/>
        </w:rPr>
      </w:pPr>
    </w:p>
    <w:p w:rsidR="007C2E2E" w:rsidRPr="00854CEC" w:rsidRDefault="007C2E2E" w:rsidP="006B1265">
      <w:pPr>
        <w:rPr>
          <w:lang w:val="sv-SE"/>
        </w:rPr>
      </w:pPr>
    </w:p>
    <w:p w:rsidR="007C2E2E" w:rsidRPr="00854CEC" w:rsidRDefault="007C2E2E" w:rsidP="006B1265">
      <w:pPr>
        <w:rPr>
          <w:lang w:val="sv-SE"/>
        </w:rPr>
      </w:pPr>
    </w:p>
    <w:p w:rsidR="000766CF" w:rsidRPr="00854CEC" w:rsidRDefault="000766CF" w:rsidP="006B1265">
      <w:pPr>
        <w:rPr>
          <w:lang w:val="sv-SE"/>
        </w:rPr>
      </w:pPr>
    </w:p>
    <w:p w:rsidR="00221E9F" w:rsidRPr="00854CEC" w:rsidRDefault="00221E9F" w:rsidP="0081408A">
      <w:pPr>
        <w:rPr>
          <w:lang w:val="sv-SE"/>
        </w:rPr>
      </w:pPr>
    </w:p>
    <w:p w:rsidR="007C2E2E" w:rsidRPr="00854CEC" w:rsidRDefault="007C2E2E" w:rsidP="0081408A">
      <w:pPr>
        <w:rPr>
          <w:lang w:val="sv-SE"/>
        </w:rPr>
      </w:pPr>
    </w:p>
    <w:p w:rsidR="007C2E2E" w:rsidRPr="00854CEC" w:rsidRDefault="007C2E2E" w:rsidP="0081408A">
      <w:pPr>
        <w:rPr>
          <w:lang w:val="sv-SE"/>
        </w:rPr>
      </w:pPr>
    </w:p>
    <w:p w:rsidR="007C2E2E" w:rsidRPr="00854CEC" w:rsidRDefault="007C2E2E" w:rsidP="0081408A">
      <w:pPr>
        <w:rPr>
          <w:lang w:val="sv-SE"/>
        </w:rPr>
      </w:pPr>
    </w:p>
    <w:p w:rsidR="007C2E2E" w:rsidRPr="00854CEC" w:rsidRDefault="007C2E2E" w:rsidP="0081408A">
      <w:pPr>
        <w:rPr>
          <w:lang w:val="sv-SE"/>
        </w:rPr>
      </w:pPr>
    </w:p>
    <w:p w:rsidR="007C2E2E" w:rsidRPr="00854CEC" w:rsidRDefault="007C2E2E" w:rsidP="0081408A">
      <w:pPr>
        <w:rPr>
          <w:lang w:val="sv-SE"/>
        </w:rPr>
      </w:pPr>
    </w:p>
    <w:p w:rsidR="007C2E2E" w:rsidRPr="00854CEC" w:rsidRDefault="007C2E2E" w:rsidP="0081408A">
      <w:pPr>
        <w:rPr>
          <w:lang w:val="sv-SE"/>
        </w:rPr>
      </w:pPr>
    </w:p>
    <w:p w:rsidR="00FD6428" w:rsidRPr="005E208E" w:rsidRDefault="00FD6428" w:rsidP="00BE324E">
      <w:pPr>
        <w:spacing w:after="240" w:line="240" w:lineRule="exact"/>
        <w:contextualSpacing/>
        <w:rPr>
          <w:sz w:val="15"/>
          <w:szCs w:val="15"/>
          <w:lang w:val="sv-SE"/>
        </w:rPr>
      </w:pPr>
    </w:p>
    <w:sectPr w:rsidR="00FD6428" w:rsidRPr="005E208E" w:rsidSect="00DE2545">
      <w:footerReference w:type="default" r:id="rId20"/>
      <w:pgSz w:w="11906" w:h="16838"/>
      <w:pgMar w:top="2835" w:right="567" w:bottom="567" w:left="567" w:header="737" w:footer="510" w:gutter="0"/>
      <w:cols w:space="33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38" w:rsidRDefault="00E70E38" w:rsidP="00B50DB1">
      <w:r>
        <w:separator/>
      </w:r>
    </w:p>
  </w:endnote>
  <w:endnote w:type="continuationSeparator" w:id="0">
    <w:p w:rsidR="00E70E38" w:rsidRDefault="00E70E38" w:rsidP="00B5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FF1" w:rsidRDefault="00BB7FF1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951" w:rsidRDefault="00DD595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38" w:rsidRDefault="00E70E38" w:rsidP="00B50DB1">
      <w:r>
        <w:separator/>
      </w:r>
    </w:p>
  </w:footnote>
  <w:footnote w:type="continuationSeparator" w:id="0">
    <w:p w:rsidR="00E70E38" w:rsidRDefault="00E70E38" w:rsidP="00B50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eunaviivaa"/>
      <w:tblW w:w="10985" w:type="dxa"/>
      <w:tblLayout w:type="fixed"/>
      <w:tblLook w:val="04A0" w:firstRow="1" w:lastRow="0" w:firstColumn="1" w:lastColumn="0" w:noHBand="0" w:noVBand="1"/>
    </w:tblPr>
    <w:tblGrid>
      <w:gridCol w:w="4644"/>
      <w:gridCol w:w="6341"/>
    </w:tblGrid>
    <w:tr w:rsidR="00BE324E" w:rsidTr="00537854">
      <w:tc>
        <w:tcPr>
          <w:tcW w:w="4644" w:type="dxa"/>
        </w:tcPr>
        <w:p w:rsidR="00BE324E" w:rsidRDefault="00BE324E" w:rsidP="00537854"/>
      </w:tc>
      <w:tc>
        <w:tcPr>
          <w:tcW w:w="6341" w:type="dxa"/>
          <w:vMerge w:val="restart"/>
        </w:tcPr>
        <w:p w:rsidR="00BE324E" w:rsidRDefault="00BE324E" w:rsidP="00537854">
          <w:pPr>
            <w:jc w:val="right"/>
          </w:pPr>
          <w:r w:rsidRPr="00BE324E">
            <w:rPr>
              <w:noProof/>
              <w:lang w:val="sv-SE" w:eastAsia="sv-SE"/>
            </w:rPr>
            <w:drawing>
              <wp:inline distT="0" distB="0" distL="0" distR="0" wp14:anchorId="03730988" wp14:editId="6F415DC7">
                <wp:extent cx="1834757" cy="219075"/>
                <wp:effectExtent l="19050" t="0" r="0" b="0"/>
                <wp:docPr id="5" name="Kuva 0" descr="Iittala_logo-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ittala_logo-03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4757" cy="219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E324E" w:rsidTr="00537854">
      <w:tc>
        <w:tcPr>
          <w:tcW w:w="4644" w:type="dxa"/>
        </w:tcPr>
        <w:p w:rsidR="00BE324E" w:rsidRDefault="00BE324E" w:rsidP="00537854"/>
      </w:tc>
      <w:tc>
        <w:tcPr>
          <w:tcW w:w="6341" w:type="dxa"/>
          <w:vMerge/>
        </w:tcPr>
        <w:p w:rsidR="00BE324E" w:rsidRDefault="00BE324E" w:rsidP="00537854"/>
      </w:tc>
    </w:tr>
  </w:tbl>
  <w:p w:rsidR="008A6D20" w:rsidRDefault="008A6D20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AC6C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6A64F47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CE87448"/>
    <w:multiLevelType w:val="hybridMultilevel"/>
    <w:tmpl w:val="820698E2"/>
    <w:lvl w:ilvl="0" w:tplc="337A1C36">
      <w:start w:val="1"/>
      <w:numFmt w:val="bullet"/>
      <w:pStyle w:val="Cita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1304"/>
  <w:autoHyphenation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2E"/>
    <w:rsid w:val="00033DCB"/>
    <w:rsid w:val="00063509"/>
    <w:rsid w:val="000766CF"/>
    <w:rsid w:val="000962F0"/>
    <w:rsid w:val="000A210E"/>
    <w:rsid w:val="000B3693"/>
    <w:rsid w:val="000B4E37"/>
    <w:rsid w:val="000D2F95"/>
    <w:rsid w:val="000F36DF"/>
    <w:rsid w:val="001071FB"/>
    <w:rsid w:val="00132B37"/>
    <w:rsid w:val="00184368"/>
    <w:rsid w:val="001F0035"/>
    <w:rsid w:val="001F235E"/>
    <w:rsid w:val="00221E9F"/>
    <w:rsid w:val="0023094A"/>
    <w:rsid w:val="002622CE"/>
    <w:rsid w:val="00266564"/>
    <w:rsid w:val="0029352C"/>
    <w:rsid w:val="002F05B4"/>
    <w:rsid w:val="003334EA"/>
    <w:rsid w:val="00354CCA"/>
    <w:rsid w:val="003940FE"/>
    <w:rsid w:val="003C08D9"/>
    <w:rsid w:val="003D3087"/>
    <w:rsid w:val="00437AE8"/>
    <w:rsid w:val="0044547F"/>
    <w:rsid w:val="00456013"/>
    <w:rsid w:val="00457B2E"/>
    <w:rsid w:val="00473FD3"/>
    <w:rsid w:val="004B2CF7"/>
    <w:rsid w:val="004C4B08"/>
    <w:rsid w:val="004D7323"/>
    <w:rsid w:val="004E3819"/>
    <w:rsid w:val="005242DC"/>
    <w:rsid w:val="00537854"/>
    <w:rsid w:val="00584170"/>
    <w:rsid w:val="00596421"/>
    <w:rsid w:val="005C78B3"/>
    <w:rsid w:val="005E208E"/>
    <w:rsid w:val="005E626E"/>
    <w:rsid w:val="005F401F"/>
    <w:rsid w:val="00610969"/>
    <w:rsid w:val="00690503"/>
    <w:rsid w:val="006B1265"/>
    <w:rsid w:val="006B153E"/>
    <w:rsid w:val="006B7C31"/>
    <w:rsid w:val="00750857"/>
    <w:rsid w:val="007744F2"/>
    <w:rsid w:val="00790134"/>
    <w:rsid w:val="007C1582"/>
    <w:rsid w:val="007C2E2E"/>
    <w:rsid w:val="007E096D"/>
    <w:rsid w:val="007E273E"/>
    <w:rsid w:val="0081408A"/>
    <w:rsid w:val="00854CEC"/>
    <w:rsid w:val="00884CEF"/>
    <w:rsid w:val="008A3A42"/>
    <w:rsid w:val="008A407E"/>
    <w:rsid w:val="008A6D20"/>
    <w:rsid w:val="008A7831"/>
    <w:rsid w:val="008B5443"/>
    <w:rsid w:val="008B5777"/>
    <w:rsid w:val="008F0287"/>
    <w:rsid w:val="00901FD5"/>
    <w:rsid w:val="009111B5"/>
    <w:rsid w:val="009C5AD4"/>
    <w:rsid w:val="009D1922"/>
    <w:rsid w:val="009D682F"/>
    <w:rsid w:val="009F016F"/>
    <w:rsid w:val="009F69AA"/>
    <w:rsid w:val="00A0312C"/>
    <w:rsid w:val="00A04AC2"/>
    <w:rsid w:val="00A1171A"/>
    <w:rsid w:val="00A47407"/>
    <w:rsid w:val="00A831FE"/>
    <w:rsid w:val="00B00F1B"/>
    <w:rsid w:val="00B01E1A"/>
    <w:rsid w:val="00B07B60"/>
    <w:rsid w:val="00B17B4F"/>
    <w:rsid w:val="00B50DB1"/>
    <w:rsid w:val="00B7507B"/>
    <w:rsid w:val="00B92B12"/>
    <w:rsid w:val="00BA1738"/>
    <w:rsid w:val="00BB7FF1"/>
    <w:rsid w:val="00BC2348"/>
    <w:rsid w:val="00BE324E"/>
    <w:rsid w:val="00C017A6"/>
    <w:rsid w:val="00C144A5"/>
    <w:rsid w:val="00C230EF"/>
    <w:rsid w:val="00C44AB9"/>
    <w:rsid w:val="00C65FF6"/>
    <w:rsid w:val="00C92F54"/>
    <w:rsid w:val="00CA6088"/>
    <w:rsid w:val="00D237BB"/>
    <w:rsid w:val="00D25B97"/>
    <w:rsid w:val="00D2691A"/>
    <w:rsid w:val="00D32311"/>
    <w:rsid w:val="00D413DD"/>
    <w:rsid w:val="00D43FE8"/>
    <w:rsid w:val="00D8625C"/>
    <w:rsid w:val="00DA02C3"/>
    <w:rsid w:val="00DB22DB"/>
    <w:rsid w:val="00DB3A8C"/>
    <w:rsid w:val="00DB61BE"/>
    <w:rsid w:val="00DC0738"/>
    <w:rsid w:val="00DC2DBC"/>
    <w:rsid w:val="00DC3269"/>
    <w:rsid w:val="00DD5951"/>
    <w:rsid w:val="00DE2545"/>
    <w:rsid w:val="00DF015D"/>
    <w:rsid w:val="00E32370"/>
    <w:rsid w:val="00E505D7"/>
    <w:rsid w:val="00E70E38"/>
    <w:rsid w:val="00E90FB2"/>
    <w:rsid w:val="00E92D55"/>
    <w:rsid w:val="00EB5BD1"/>
    <w:rsid w:val="00EE6CBC"/>
    <w:rsid w:val="00EF60D2"/>
    <w:rsid w:val="00F60680"/>
    <w:rsid w:val="00F65E91"/>
    <w:rsid w:val="00F772B2"/>
    <w:rsid w:val="00F81501"/>
    <w:rsid w:val="00FD6428"/>
    <w:rsid w:val="00FE4BF2"/>
    <w:rsid w:val="00FE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List Bullet" w:semiHidden="0" w:unhideWhenUsed="0" w:qFormat="1"/>
    <w:lsdException w:name="List Number" w:unhideWhenUsed="0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693"/>
    <w:rPr>
      <w:sz w:val="18"/>
    </w:rPr>
  </w:style>
  <w:style w:type="paragraph" w:styleId="Rubrik1">
    <w:name w:val="heading 1"/>
    <w:aliases w:val="Subtitle"/>
    <w:basedOn w:val="Normal"/>
    <w:next w:val="Normal"/>
    <w:link w:val="Rubrik1Char"/>
    <w:uiPriority w:val="9"/>
    <w:qFormat/>
    <w:rsid w:val="00184368"/>
    <w:pPr>
      <w:keepNext/>
      <w:keepLines/>
      <w:spacing w:after="220"/>
      <w:outlineLvl w:val="0"/>
    </w:pPr>
    <w:rPr>
      <w:rFonts w:asciiTheme="majorHAnsi" w:eastAsiaTheme="majorEastAsia" w:hAnsiTheme="majorHAnsi" w:cstheme="majorBidi"/>
      <w:bCs/>
      <w:sz w:val="22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8625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862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D862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semiHidden/>
    <w:unhideWhenUsed/>
    <w:rsid w:val="00B50DB1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50DB1"/>
  </w:style>
  <w:style w:type="paragraph" w:styleId="Sidfot">
    <w:name w:val="footer"/>
    <w:basedOn w:val="Normal"/>
    <w:link w:val="SidfotChar"/>
    <w:uiPriority w:val="99"/>
    <w:semiHidden/>
    <w:unhideWhenUsed/>
    <w:rsid w:val="00B50DB1"/>
    <w:pPr>
      <w:tabs>
        <w:tab w:val="center" w:pos="4819"/>
        <w:tab w:val="right" w:pos="9638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50DB1"/>
  </w:style>
  <w:style w:type="character" w:styleId="Platshllartext">
    <w:name w:val="Placeholder Text"/>
    <w:basedOn w:val="Standardstycketeckensnitt"/>
    <w:uiPriority w:val="99"/>
    <w:rsid w:val="00B50DB1"/>
    <w:rPr>
      <w:color w:val="auto"/>
    </w:rPr>
  </w:style>
  <w:style w:type="table" w:customStyle="1" w:styleId="Eireunaviivaa">
    <w:name w:val="Ei reunaviivaa"/>
    <w:basedOn w:val="Normaltabell"/>
    <w:uiPriority w:val="99"/>
    <w:qFormat/>
    <w:rsid w:val="00C017A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1Char">
    <w:name w:val="Rubrik 1 Char"/>
    <w:aliases w:val="Subtitle Char"/>
    <w:basedOn w:val="Standardstycketeckensnitt"/>
    <w:link w:val="Rubrik1"/>
    <w:uiPriority w:val="9"/>
    <w:rsid w:val="00184368"/>
    <w:rPr>
      <w:rFonts w:asciiTheme="majorHAnsi" w:eastAsiaTheme="majorEastAsia" w:hAnsiTheme="majorHAnsi" w:cstheme="majorBidi"/>
      <w:bCs/>
      <w:szCs w:val="28"/>
    </w:rPr>
  </w:style>
  <w:style w:type="paragraph" w:styleId="Rubrik">
    <w:name w:val="Title"/>
    <w:basedOn w:val="Normal"/>
    <w:next w:val="Underrubrik"/>
    <w:link w:val="RubrikChar"/>
    <w:uiPriority w:val="10"/>
    <w:qFormat/>
    <w:rsid w:val="00473FD3"/>
    <w:pPr>
      <w:spacing w:before="1700" w:after="520"/>
      <w:ind w:right="4139"/>
      <w:contextualSpacing/>
      <w:textboxTightWrap w:val="allLines"/>
    </w:pPr>
    <w:rPr>
      <w:rFonts w:asciiTheme="majorHAnsi" w:eastAsiaTheme="majorEastAsia" w:hAnsiTheme="majorHAnsi" w:cstheme="majorHAnsi"/>
      <w:kern w:val="28"/>
      <w:sz w:val="50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473FD3"/>
    <w:rPr>
      <w:rFonts w:asciiTheme="majorHAnsi" w:eastAsiaTheme="majorEastAsia" w:hAnsiTheme="majorHAnsi" w:cstheme="majorHAnsi"/>
      <w:kern w:val="28"/>
      <w:sz w:val="50"/>
      <w:szCs w:val="52"/>
    </w:rPr>
  </w:style>
  <w:style w:type="character" w:styleId="Hyperlnk">
    <w:name w:val="Hyperlink"/>
    <w:basedOn w:val="Standardstycketeckensnitt"/>
    <w:uiPriority w:val="99"/>
    <w:unhideWhenUsed/>
    <w:rsid w:val="00FD6428"/>
    <w:rPr>
      <w:color w:val="0000FF" w:themeColor="hyperlink"/>
      <w:u w:val="single"/>
    </w:rPr>
  </w:style>
  <w:style w:type="paragraph" w:styleId="Underrubrik">
    <w:name w:val="Subtitle"/>
    <w:aliases w:val="Ingressi"/>
    <w:basedOn w:val="Normal"/>
    <w:next w:val="Normal"/>
    <w:link w:val="UnderrubrikChar"/>
    <w:uiPriority w:val="11"/>
    <w:qFormat/>
    <w:rsid w:val="009D682F"/>
    <w:pPr>
      <w:numPr>
        <w:ilvl w:val="1"/>
      </w:numPr>
      <w:spacing w:after="260"/>
      <w:ind w:right="4139"/>
    </w:pPr>
    <w:rPr>
      <w:rFonts w:eastAsiaTheme="majorEastAsia" w:cstheme="majorHAnsi"/>
      <w:iCs/>
      <w:sz w:val="22"/>
      <w:szCs w:val="24"/>
    </w:rPr>
  </w:style>
  <w:style w:type="character" w:customStyle="1" w:styleId="UnderrubrikChar">
    <w:name w:val="Underrubrik Char"/>
    <w:aliases w:val="Ingressi Char"/>
    <w:basedOn w:val="Standardstycketeckensnitt"/>
    <w:link w:val="Underrubrik"/>
    <w:uiPriority w:val="11"/>
    <w:rsid w:val="009D682F"/>
    <w:rPr>
      <w:rFonts w:eastAsiaTheme="majorEastAsia" w:cstheme="majorHAnsi"/>
      <w:iCs/>
      <w:szCs w:val="24"/>
    </w:rPr>
  </w:style>
  <w:style w:type="paragraph" w:styleId="Brdtext">
    <w:name w:val="Body Text"/>
    <w:basedOn w:val="Normal"/>
    <w:link w:val="BrdtextChar"/>
    <w:uiPriority w:val="1"/>
    <w:qFormat/>
    <w:rsid w:val="00EB5BD1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1"/>
    <w:rsid w:val="00EB5BD1"/>
    <w:rPr>
      <w:sz w:val="18"/>
    </w:rPr>
  </w:style>
  <w:style w:type="paragraph" w:styleId="Citat">
    <w:name w:val="Quote"/>
    <w:basedOn w:val="Brdtext"/>
    <w:next w:val="Brdtext"/>
    <w:link w:val="CitatChar"/>
    <w:uiPriority w:val="29"/>
    <w:qFormat/>
    <w:rsid w:val="000B3693"/>
    <w:pPr>
      <w:numPr>
        <w:numId w:val="3"/>
      </w:numPr>
      <w:spacing w:after="200"/>
      <w:ind w:left="357" w:hanging="357"/>
      <w:contextualSpacing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0B3693"/>
    <w:rPr>
      <w:i/>
      <w:iCs/>
      <w:sz w:val="18"/>
    </w:rPr>
  </w:style>
  <w:style w:type="paragraph" w:styleId="Punktlista">
    <w:name w:val="List Bullet"/>
    <w:aliases w:val="List"/>
    <w:basedOn w:val="Brdtext"/>
    <w:uiPriority w:val="99"/>
    <w:qFormat/>
    <w:rsid w:val="000B3693"/>
    <w:pPr>
      <w:numPr>
        <w:numId w:val="1"/>
      </w:numPr>
      <w:spacing w:after="200"/>
      <w:ind w:left="357" w:hanging="357"/>
      <w:contextualSpacing/>
    </w:pPr>
  </w:style>
  <w:style w:type="paragraph" w:styleId="Ingetavstnd">
    <w:name w:val="No Spacing"/>
    <w:uiPriority w:val="2"/>
    <w:semiHidden/>
    <w:qFormat/>
    <w:rsid w:val="000B3693"/>
    <w:rPr>
      <w:sz w:val="18"/>
    </w:rPr>
  </w:style>
  <w:style w:type="character" w:customStyle="1" w:styleId="gen1">
    <w:name w:val="gen1"/>
    <w:basedOn w:val="Standardstycketeckensnitt"/>
    <w:rsid w:val="0023094A"/>
    <w:rPr>
      <w:color w:val="00000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List Bullet" w:semiHidden="0" w:unhideWhenUsed="0" w:qFormat="1"/>
    <w:lsdException w:name="List Number" w:unhideWhenUsed="0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693"/>
    <w:rPr>
      <w:sz w:val="18"/>
    </w:rPr>
  </w:style>
  <w:style w:type="paragraph" w:styleId="Rubrik1">
    <w:name w:val="heading 1"/>
    <w:aliases w:val="Subtitle"/>
    <w:basedOn w:val="Normal"/>
    <w:next w:val="Normal"/>
    <w:link w:val="Rubrik1Char"/>
    <w:uiPriority w:val="9"/>
    <w:qFormat/>
    <w:rsid w:val="00184368"/>
    <w:pPr>
      <w:keepNext/>
      <w:keepLines/>
      <w:spacing w:after="220"/>
      <w:outlineLvl w:val="0"/>
    </w:pPr>
    <w:rPr>
      <w:rFonts w:asciiTheme="majorHAnsi" w:eastAsiaTheme="majorEastAsia" w:hAnsiTheme="majorHAnsi" w:cstheme="majorBidi"/>
      <w:bCs/>
      <w:sz w:val="22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8625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862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D862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semiHidden/>
    <w:unhideWhenUsed/>
    <w:rsid w:val="00B50DB1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50DB1"/>
  </w:style>
  <w:style w:type="paragraph" w:styleId="Sidfot">
    <w:name w:val="footer"/>
    <w:basedOn w:val="Normal"/>
    <w:link w:val="SidfotChar"/>
    <w:uiPriority w:val="99"/>
    <w:semiHidden/>
    <w:unhideWhenUsed/>
    <w:rsid w:val="00B50DB1"/>
    <w:pPr>
      <w:tabs>
        <w:tab w:val="center" w:pos="4819"/>
        <w:tab w:val="right" w:pos="9638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50DB1"/>
  </w:style>
  <w:style w:type="character" w:styleId="Platshllartext">
    <w:name w:val="Placeholder Text"/>
    <w:basedOn w:val="Standardstycketeckensnitt"/>
    <w:uiPriority w:val="99"/>
    <w:rsid w:val="00B50DB1"/>
    <w:rPr>
      <w:color w:val="auto"/>
    </w:rPr>
  </w:style>
  <w:style w:type="table" w:customStyle="1" w:styleId="Eireunaviivaa">
    <w:name w:val="Ei reunaviivaa"/>
    <w:basedOn w:val="Normaltabell"/>
    <w:uiPriority w:val="99"/>
    <w:qFormat/>
    <w:rsid w:val="00C017A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1Char">
    <w:name w:val="Rubrik 1 Char"/>
    <w:aliases w:val="Subtitle Char"/>
    <w:basedOn w:val="Standardstycketeckensnitt"/>
    <w:link w:val="Rubrik1"/>
    <w:uiPriority w:val="9"/>
    <w:rsid w:val="00184368"/>
    <w:rPr>
      <w:rFonts w:asciiTheme="majorHAnsi" w:eastAsiaTheme="majorEastAsia" w:hAnsiTheme="majorHAnsi" w:cstheme="majorBidi"/>
      <w:bCs/>
      <w:szCs w:val="28"/>
    </w:rPr>
  </w:style>
  <w:style w:type="paragraph" w:styleId="Rubrik">
    <w:name w:val="Title"/>
    <w:basedOn w:val="Normal"/>
    <w:next w:val="Underrubrik"/>
    <w:link w:val="RubrikChar"/>
    <w:uiPriority w:val="10"/>
    <w:qFormat/>
    <w:rsid w:val="00473FD3"/>
    <w:pPr>
      <w:spacing w:before="1700" w:after="520"/>
      <w:ind w:right="4139"/>
      <w:contextualSpacing/>
      <w:textboxTightWrap w:val="allLines"/>
    </w:pPr>
    <w:rPr>
      <w:rFonts w:asciiTheme="majorHAnsi" w:eastAsiaTheme="majorEastAsia" w:hAnsiTheme="majorHAnsi" w:cstheme="majorHAnsi"/>
      <w:kern w:val="28"/>
      <w:sz w:val="50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473FD3"/>
    <w:rPr>
      <w:rFonts w:asciiTheme="majorHAnsi" w:eastAsiaTheme="majorEastAsia" w:hAnsiTheme="majorHAnsi" w:cstheme="majorHAnsi"/>
      <w:kern w:val="28"/>
      <w:sz w:val="50"/>
      <w:szCs w:val="52"/>
    </w:rPr>
  </w:style>
  <w:style w:type="character" w:styleId="Hyperlnk">
    <w:name w:val="Hyperlink"/>
    <w:basedOn w:val="Standardstycketeckensnitt"/>
    <w:uiPriority w:val="99"/>
    <w:unhideWhenUsed/>
    <w:rsid w:val="00FD6428"/>
    <w:rPr>
      <w:color w:val="0000FF" w:themeColor="hyperlink"/>
      <w:u w:val="single"/>
    </w:rPr>
  </w:style>
  <w:style w:type="paragraph" w:styleId="Underrubrik">
    <w:name w:val="Subtitle"/>
    <w:aliases w:val="Ingressi"/>
    <w:basedOn w:val="Normal"/>
    <w:next w:val="Normal"/>
    <w:link w:val="UnderrubrikChar"/>
    <w:uiPriority w:val="11"/>
    <w:qFormat/>
    <w:rsid w:val="009D682F"/>
    <w:pPr>
      <w:numPr>
        <w:ilvl w:val="1"/>
      </w:numPr>
      <w:spacing w:after="260"/>
      <w:ind w:right="4139"/>
    </w:pPr>
    <w:rPr>
      <w:rFonts w:eastAsiaTheme="majorEastAsia" w:cstheme="majorHAnsi"/>
      <w:iCs/>
      <w:sz w:val="22"/>
      <w:szCs w:val="24"/>
    </w:rPr>
  </w:style>
  <w:style w:type="character" w:customStyle="1" w:styleId="UnderrubrikChar">
    <w:name w:val="Underrubrik Char"/>
    <w:aliases w:val="Ingressi Char"/>
    <w:basedOn w:val="Standardstycketeckensnitt"/>
    <w:link w:val="Underrubrik"/>
    <w:uiPriority w:val="11"/>
    <w:rsid w:val="009D682F"/>
    <w:rPr>
      <w:rFonts w:eastAsiaTheme="majorEastAsia" w:cstheme="majorHAnsi"/>
      <w:iCs/>
      <w:szCs w:val="24"/>
    </w:rPr>
  </w:style>
  <w:style w:type="paragraph" w:styleId="Brdtext">
    <w:name w:val="Body Text"/>
    <w:basedOn w:val="Normal"/>
    <w:link w:val="BrdtextChar"/>
    <w:uiPriority w:val="1"/>
    <w:qFormat/>
    <w:rsid w:val="00EB5BD1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1"/>
    <w:rsid w:val="00EB5BD1"/>
    <w:rPr>
      <w:sz w:val="18"/>
    </w:rPr>
  </w:style>
  <w:style w:type="paragraph" w:styleId="Citat">
    <w:name w:val="Quote"/>
    <w:basedOn w:val="Brdtext"/>
    <w:next w:val="Brdtext"/>
    <w:link w:val="CitatChar"/>
    <w:uiPriority w:val="29"/>
    <w:qFormat/>
    <w:rsid w:val="000B3693"/>
    <w:pPr>
      <w:numPr>
        <w:numId w:val="3"/>
      </w:numPr>
      <w:spacing w:after="200"/>
      <w:ind w:left="357" w:hanging="357"/>
      <w:contextualSpacing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0B3693"/>
    <w:rPr>
      <w:i/>
      <w:iCs/>
      <w:sz w:val="18"/>
    </w:rPr>
  </w:style>
  <w:style w:type="paragraph" w:styleId="Punktlista">
    <w:name w:val="List Bullet"/>
    <w:aliases w:val="List"/>
    <w:basedOn w:val="Brdtext"/>
    <w:uiPriority w:val="99"/>
    <w:qFormat/>
    <w:rsid w:val="000B3693"/>
    <w:pPr>
      <w:numPr>
        <w:numId w:val="1"/>
      </w:numPr>
      <w:spacing w:after="200"/>
      <w:ind w:left="357" w:hanging="357"/>
      <w:contextualSpacing/>
    </w:pPr>
  </w:style>
  <w:style w:type="paragraph" w:styleId="Ingetavstnd">
    <w:name w:val="No Spacing"/>
    <w:uiPriority w:val="2"/>
    <w:semiHidden/>
    <w:qFormat/>
    <w:rsid w:val="000B3693"/>
    <w:rPr>
      <w:sz w:val="18"/>
    </w:rPr>
  </w:style>
  <w:style w:type="character" w:customStyle="1" w:styleId="gen1">
    <w:name w:val="gen1"/>
    <w:basedOn w:val="Standardstycketeckensnitt"/>
    <w:rsid w:val="0023094A"/>
    <w:rPr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mailto:Ulrika.gorefalt@plodder.se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http://media.digtator.fi/digtator/clients/iittal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materialbank.fiskars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4.jpeg"/><Relationship Id="rId10" Type="http://schemas.openxmlformats.org/officeDocument/2006/relationships/image" Target="media/image1.png"/><Relationship Id="rId19" Type="http://schemas.openxmlformats.org/officeDocument/2006/relationships/hyperlink" Target="http://www.fiskarsgroup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collian\AppData\Local\Microsoft\Windows\Temporary%20Internet%20Files\Content.Outlook\F8J8RRMU\Hackman%20PressRelease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ackma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2012-03-01T00:00:00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30F285-C329-4F87-ACBB-62D6E2C6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Hackman PressRelease</Template>
  <TotalTime>1327</TotalTime>
  <Pages>4</Pages>
  <Words>662</Words>
  <Characters>3510</Characters>
  <Application>Microsoft Office Word</Application>
  <DocSecurity>0</DocSecurity>
  <Lines>29</Lines>
  <Paragraphs>8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Fiskars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Colliander</dc:creator>
  <cp:lastModifiedBy>Ulrika</cp:lastModifiedBy>
  <cp:revision>9</cp:revision>
  <cp:lastPrinted>2012-07-03T18:08:00Z</cp:lastPrinted>
  <dcterms:created xsi:type="dcterms:W3CDTF">2012-06-21T11:51:00Z</dcterms:created>
  <dcterms:modified xsi:type="dcterms:W3CDTF">2012-07-03T18:13:00Z</dcterms:modified>
</cp:coreProperties>
</file>