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02FF3" w14:textId="0CA7C431" w:rsidR="00F4072F" w:rsidRPr="00B60E3C" w:rsidRDefault="00EF5D2C" w:rsidP="00F4072F">
      <w:pPr>
        <w:rPr>
          <w:rFonts w:ascii="MMC OFFICE" w:hAnsi="MMC OFFICE"/>
          <w:b/>
          <w:sz w:val="28"/>
          <w:szCs w:val="32"/>
          <w:lang w:val="nb-NO"/>
        </w:rPr>
      </w:pPr>
      <w:r>
        <w:rPr>
          <w:rFonts w:ascii="MMC OFFICE" w:hAnsi="MMC OFFICE"/>
          <w:b/>
          <w:sz w:val="28"/>
          <w:szCs w:val="32"/>
          <w:lang w:val="nb-NO"/>
        </w:rPr>
        <w:t xml:space="preserve">Mitsubishi Motors </w:t>
      </w:r>
      <w:r w:rsidR="00446AE0">
        <w:rPr>
          <w:rFonts w:ascii="MMC OFFICE" w:hAnsi="MMC OFFICE"/>
          <w:b/>
          <w:sz w:val="28"/>
          <w:szCs w:val="32"/>
          <w:lang w:val="nb-NO"/>
        </w:rPr>
        <w:t xml:space="preserve">markerer </w:t>
      </w:r>
      <w:r>
        <w:rPr>
          <w:rFonts w:ascii="MMC OFFICE" w:hAnsi="MMC OFFICE"/>
          <w:b/>
          <w:sz w:val="28"/>
          <w:szCs w:val="32"/>
          <w:lang w:val="nb-NO"/>
        </w:rPr>
        <w:t xml:space="preserve">10-års jubileum </w:t>
      </w:r>
      <w:r w:rsidR="00446AE0">
        <w:rPr>
          <w:rFonts w:ascii="MMC OFFICE" w:hAnsi="MMC OFFICE"/>
          <w:b/>
          <w:sz w:val="28"/>
          <w:szCs w:val="32"/>
          <w:lang w:val="nb-NO"/>
        </w:rPr>
        <w:t xml:space="preserve">med </w:t>
      </w:r>
      <w:r>
        <w:rPr>
          <w:rFonts w:ascii="MMC OFFICE" w:hAnsi="MMC OFFICE"/>
          <w:b/>
          <w:sz w:val="28"/>
          <w:szCs w:val="32"/>
          <w:lang w:val="nb-NO"/>
        </w:rPr>
        <w:t>elbil-pioneren i-</w:t>
      </w:r>
      <w:proofErr w:type="spellStart"/>
      <w:r>
        <w:rPr>
          <w:rFonts w:ascii="MMC OFFICE" w:hAnsi="MMC OFFICE"/>
          <w:b/>
          <w:sz w:val="28"/>
          <w:szCs w:val="32"/>
          <w:lang w:val="nb-NO"/>
        </w:rPr>
        <w:t>MiEV</w:t>
      </w:r>
      <w:proofErr w:type="spellEnd"/>
    </w:p>
    <w:p w14:paraId="135C6941" w14:textId="77777777" w:rsidR="00F4072F" w:rsidRPr="00B60E3C" w:rsidRDefault="00BD092B" w:rsidP="0010777D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 w:rsidRPr="00B60E3C">
        <w:rPr>
          <w:rFonts w:ascii="MMCBeta5" w:eastAsia="ヒラギノ角ゴ Std W4" w:hAnsi="MMCBeta5"/>
          <w:noProof/>
          <w:sz w:val="18"/>
          <w:lang w:val="nb-NO"/>
        </w:rPr>
        <mc:AlternateContent>
          <mc:Choice Requires="wps">
            <w:drawing>
              <wp:inline distT="0" distB="0" distL="0" distR="0" wp14:anchorId="6BE56D1C" wp14:editId="5B97C60E">
                <wp:extent cx="5568950" cy="45719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45719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33B07" id="Rektangel 5" o:spid="_x0000_s1026" style="width:438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FuewIAAPgEAAAOAAAAZHJzL2Uyb0RvYy54bWysVNFu2yAUfZ+0f0C8p7YjO7GtOlXbNNOk&#10;bqvW7QMI4BgVAwMSp5v277vgJEu3PUzT8kDAXA7n3nMul1f7XqIdt05o1eDsIsWIK6qZUJsGf/60&#10;mpQYOU8UI1Ir3uBn7vDV4vWry8HUfKo7LRm3CECUqwfT4M57UyeJox3vibvQhivYbLXtiYel3STM&#10;kgHQe5lM03SWDNoyYzXlzsHX5biJFxG/bTn1H9rWcY9kg4Gbj6ON4zqMyeKS1BtLTCfogQb5BxY9&#10;EQouPUEtiSdoa8VvUL2gVjvd+guq+0S3raA85gDZZOkv2Tx2xPCYCxTHmVOZ3P+Dpe93DxYJ1uAC&#10;I0V6kOgjfwLBNlyiIpRnMK6GqEfzYEOCztxr+uSQ0rddiLq2Vg8dJwxIZSE+eXEgLBwcRevhnWaA&#10;TrZex0rtW9sHQKgB2kdBnk+C8L1HFD4WxaysCtCNwl5ezLMq3kDq42FjnX/DdY/CpMEW9I7gZHfv&#10;fCBD6mNIJK+lYCshZVzYzfpWWrQj4I27ZQq/A7o7D5MqBCsdjo2I4xfgCHeEvcA2av2tyqZ5ejOt&#10;JqtZOZ/kq7yYVPO0nKRZdVPN0rzKl6vvgWCW151gjKt7ofjRd1n+d7oeOmB0THQeGhpcFdMi5v6C&#10;vTtPMqT45yR74aENpegbXJ6CSB10vVMM0ia1J0KO8+Ql/VhlqMHxP1YluiAIPxpordkzmMBqEAnk&#10;hAcDJp22XzEaoPka7L5sieUYybcKjDTPpxX40cdFWVZwxJ5vrM82iKIA1GCP0Ti99WN/b40Vmw7u&#10;yWJZlL4G67Ui2iLYcuR0MCy0V+R/eApC/56vY9TPB2vxAwAA//8DAFBLAwQUAAYACAAAACEANXQL&#10;tNoAAAADAQAADwAAAGRycy9kb3ducmV2LnhtbEyPQUvDQBCF74L/YRnBm91Y0dSYTdGCUKUXo6jH&#10;SXZMgtnZkN009d87etHLg8cb3vsmXx9cr/Y0hs6zgfNFAoq49rbjxsDL8/3ZClSIyBZ7z2TgiwKs&#10;i+OjHDPrZ36ifRkbJSUcMjTQxjhkWoe6JYdh4QdiyT786DCKHRttR5yl3PV6mSRX2mHHstDiQJuW&#10;6s9ycgZeH/HterLppiov9d1ufvAX79utMacnh9sbUJEO8e8YfvAFHQphqvzENqjegDwSf1WyVZqK&#10;rQykS9BFrv+zF98AAAD//wMAUEsBAi0AFAAGAAgAAAAhALaDOJL+AAAA4QEAABMAAAAAAAAAAAAA&#10;AAAAAAAAAFtDb250ZW50X1R5cGVzXS54bWxQSwECLQAUAAYACAAAACEAOP0h/9YAAACUAQAACwAA&#10;AAAAAAAAAAAAAAAvAQAAX3JlbHMvLnJlbHNQSwECLQAUAAYACAAAACEA8B0RbnsCAAD4BAAADgAA&#10;AAAAAAAAAAAAAAAuAgAAZHJzL2Uyb0RvYy54bWxQSwECLQAUAAYACAAAACEANXQLtNoAAAADAQAA&#10;DwAAAAAAAAAAAAAAAADVBAAAZHJzL2Rvd25yZXYueG1sUEsFBgAAAAAEAAQA8wAAANwFAAAAAA=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099832F9" w14:textId="61AFBBAA" w:rsidR="00DA6006" w:rsidRDefault="00EF5D2C" w:rsidP="00464F62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hAnsi="MMC OFFICE"/>
          <w:sz w:val="20"/>
          <w:szCs w:val="20"/>
          <w:lang w:val="nb-NO"/>
        </w:rPr>
        <w:t xml:space="preserve">Mitsubishi Motors </w:t>
      </w:r>
      <w:proofErr w:type="spellStart"/>
      <w:r>
        <w:rPr>
          <w:rFonts w:ascii="MMC OFFICE" w:hAnsi="MMC OFFICE"/>
          <w:sz w:val="20"/>
          <w:szCs w:val="20"/>
          <w:lang w:val="nb-NO"/>
        </w:rPr>
        <w:t>Corportion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(MMC) markerer at det har gått 10 år siden introduksjonen av </w:t>
      </w:r>
      <w:r w:rsidR="00D6094C">
        <w:rPr>
          <w:rFonts w:ascii="MMC OFFICE" w:hAnsi="MMC OFFICE"/>
          <w:sz w:val="20"/>
          <w:szCs w:val="20"/>
          <w:lang w:val="nb-NO"/>
        </w:rPr>
        <w:t>den</w:t>
      </w:r>
      <w:r>
        <w:rPr>
          <w:rFonts w:ascii="MMC OFFICE" w:hAnsi="MMC OFFICE"/>
          <w:sz w:val="20"/>
          <w:szCs w:val="20"/>
          <w:lang w:val="nb-NO"/>
        </w:rPr>
        <w:t xml:space="preserve"> </w:t>
      </w:r>
      <w:r w:rsidR="00D6094C">
        <w:rPr>
          <w:rFonts w:ascii="MMC OFFICE" w:hAnsi="MMC OFFICE"/>
          <w:sz w:val="20"/>
          <w:szCs w:val="20"/>
          <w:lang w:val="nb-NO"/>
        </w:rPr>
        <w:t>hel</w:t>
      </w:r>
      <w:r>
        <w:rPr>
          <w:rFonts w:ascii="MMC OFFICE" w:hAnsi="MMC OFFICE"/>
          <w:sz w:val="20"/>
          <w:szCs w:val="20"/>
          <w:lang w:val="nb-NO"/>
        </w:rPr>
        <w:t>elektriske i-</w:t>
      </w:r>
      <w:proofErr w:type="spellStart"/>
      <w:r>
        <w:rPr>
          <w:rFonts w:ascii="MMC OFFICE" w:hAnsi="MMC OFFICE"/>
          <w:sz w:val="20"/>
          <w:szCs w:val="20"/>
          <w:lang w:val="nb-NO"/>
        </w:rPr>
        <w:t>MiEV</w:t>
      </w:r>
      <w:proofErr w:type="spellEnd"/>
      <w:r>
        <w:rPr>
          <w:rFonts w:ascii="MMC OFFICE" w:hAnsi="MMC OFFICE"/>
          <w:sz w:val="20"/>
          <w:szCs w:val="20"/>
          <w:lang w:val="nb-NO"/>
        </w:rPr>
        <w:t>. Bilen som startet revolusjon</w:t>
      </w:r>
      <w:r w:rsidR="00D6094C">
        <w:rPr>
          <w:rFonts w:ascii="MMC OFFICE" w:hAnsi="MMC OFFICE"/>
          <w:sz w:val="20"/>
          <w:szCs w:val="20"/>
          <w:lang w:val="nb-NO"/>
        </w:rPr>
        <w:t>en</w:t>
      </w:r>
      <w:r>
        <w:rPr>
          <w:rFonts w:ascii="MMC OFFICE" w:hAnsi="MMC OFFICE"/>
          <w:sz w:val="20"/>
          <w:szCs w:val="20"/>
          <w:lang w:val="nb-NO"/>
        </w:rPr>
        <w:t xml:space="preserve"> innen nullutslipp og la grunnlaget for serieproduksjon av elektriske biler.</w:t>
      </w:r>
    </w:p>
    <w:p w14:paraId="23897AFE" w14:textId="77777777" w:rsidR="009E1155" w:rsidRDefault="009E1155" w:rsidP="00464F62">
      <w:pPr>
        <w:rPr>
          <w:rFonts w:ascii="MMC OFFICE" w:hAnsi="MMC OFFICE"/>
          <w:sz w:val="20"/>
          <w:szCs w:val="20"/>
          <w:lang w:val="nb-NO"/>
        </w:rPr>
      </w:pPr>
    </w:p>
    <w:p w14:paraId="708A1CA9" w14:textId="1E2872EE" w:rsidR="002B613D" w:rsidRDefault="002B613D" w:rsidP="00464F62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hAnsi="MMC OFFICE"/>
          <w:sz w:val="20"/>
          <w:szCs w:val="20"/>
          <w:lang w:val="nb-NO"/>
        </w:rPr>
        <w:t>Den helelektriske d</w:t>
      </w:r>
      <w:r w:rsidR="009E1155">
        <w:rPr>
          <w:rFonts w:ascii="MMC OFFICE" w:hAnsi="MMC OFFICE"/>
          <w:sz w:val="20"/>
          <w:szCs w:val="20"/>
          <w:lang w:val="nb-NO"/>
        </w:rPr>
        <w:t xml:space="preserve">rivlinjen har også vært benyttet i </w:t>
      </w:r>
      <w:proofErr w:type="spellStart"/>
      <w:r w:rsidR="009E1155">
        <w:rPr>
          <w:rFonts w:ascii="MMC OFFICE" w:hAnsi="MMC OFFICE"/>
          <w:sz w:val="20"/>
          <w:szCs w:val="20"/>
          <w:lang w:val="nb-NO"/>
        </w:rPr>
        <w:t>Minicab</w:t>
      </w:r>
      <w:proofErr w:type="spellEnd"/>
      <w:r w:rsidR="009E1155">
        <w:rPr>
          <w:rFonts w:ascii="MMC OFFICE" w:hAnsi="MMC OFFICE"/>
          <w:sz w:val="20"/>
          <w:szCs w:val="20"/>
          <w:lang w:val="nb-NO"/>
        </w:rPr>
        <w:t xml:space="preserve"> </w:t>
      </w:r>
      <w:proofErr w:type="spellStart"/>
      <w:r w:rsidR="009E1155">
        <w:rPr>
          <w:rFonts w:ascii="MMC OFFICE" w:hAnsi="MMC OFFICE"/>
          <w:sz w:val="20"/>
          <w:szCs w:val="20"/>
          <w:lang w:val="nb-NO"/>
        </w:rPr>
        <w:t>MiEV</w:t>
      </w:r>
      <w:proofErr w:type="spellEnd"/>
      <w:r w:rsidR="009E1155">
        <w:rPr>
          <w:rFonts w:ascii="MMC OFFICE" w:hAnsi="MMC OFFICE"/>
          <w:sz w:val="20"/>
          <w:szCs w:val="20"/>
          <w:lang w:val="nb-NO"/>
        </w:rPr>
        <w:t xml:space="preserve"> som ble introdusert i 2012 på hjemmemarkedet. </w:t>
      </w:r>
      <w:r>
        <w:rPr>
          <w:rFonts w:ascii="MMC OFFICE" w:hAnsi="MMC OFFICE"/>
          <w:sz w:val="20"/>
          <w:szCs w:val="20"/>
          <w:lang w:val="nb-NO"/>
        </w:rPr>
        <w:t>Tilsammen for i-</w:t>
      </w:r>
      <w:proofErr w:type="spellStart"/>
      <w:r>
        <w:rPr>
          <w:rFonts w:ascii="MMC OFFICE" w:hAnsi="MMC OFFICE"/>
          <w:sz w:val="20"/>
          <w:szCs w:val="20"/>
          <w:lang w:val="nb-NO"/>
        </w:rPr>
        <w:t>MiEV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og </w:t>
      </w:r>
      <w:proofErr w:type="spellStart"/>
      <w:r>
        <w:rPr>
          <w:rFonts w:ascii="MMC OFFICE" w:hAnsi="MMC OFFICE"/>
          <w:sz w:val="20"/>
          <w:szCs w:val="20"/>
          <w:lang w:val="nb-NO"/>
        </w:rPr>
        <w:t>Minicab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</w:t>
      </w:r>
      <w:proofErr w:type="spellStart"/>
      <w:r>
        <w:rPr>
          <w:rFonts w:ascii="MMC OFFICE" w:hAnsi="MMC OFFICE"/>
          <w:sz w:val="20"/>
          <w:szCs w:val="20"/>
          <w:lang w:val="nb-NO"/>
        </w:rPr>
        <w:t>MiEV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er det levert 31.000 enheter globalt.</w:t>
      </w:r>
      <w:r w:rsidR="00D6094C">
        <w:rPr>
          <w:rFonts w:ascii="MMC OFFICE" w:hAnsi="MMC OFFICE"/>
          <w:sz w:val="20"/>
          <w:szCs w:val="20"/>
          <w:lang w:val="nb-NO"/>
        </w:rPr>
        <w:t xml:space="preserve"> Av større enkeltleveranser til samme kunde kan det </w:t>
      </w:r>
      <w:r w:rsidR="00446AE0">
        <w:rPr>
          <w:rFonts w:ascii="MMC OFFICE" w:hAnsi="MMC OFFICE"/>
          <w:sz w:val="20"/>
          <w:szCs w:val="20"/>
          <w:lang w:val="nb-NO"/>
        </w:rPr>
        <w:t xml:space="preserve">meldes om en leveranse på hele </w:t>
      </w:r>
      <w:r w:rsidR="00D6094C">
        <w:rPr>
          <w:rFonts w:ascii="MMC OFFICE" w:hAnsi="MMC OFFICE"/>
          <w:sz w:val="20"/>
          <w:szCs w:val="20"/>
          <w:lang w:val="nb-NO"/>
        </w:rPr>
        <w:t xml:space="preserve">1.200 </w:t>
      </w:r>
      <w:proofErr w:type="spellStart"/>
      <w:r w:rsidR="00D6094C">
        <w:rPr>
          <w:rFonts w:ascii="MMC OFFICE" w:hAnsi="MMC OFFICE"/>
          <w:sz w:val="20"/>
          <w:szCs w:val="20"/>
          <w:lang w:val="nb-NO"/>
        </w:rPr>
        <w:t>Minicab</w:t>
      </w:r>
      <w:proofErr w:type="spellEnd"/>
      <w:r w:rsidR="00D6094C">
        <w:rPr>
          <w:rFonts w:ascii="MMC OFFICE" w:hAnsi="MMC OFFICE"/>
          <w:sz w:val="20"/>
          <w:szCs w:val="20"/>
          <w:lang w:val="nb-NO"/>
        </w:rPr>
        <w:t xml:space="preserve"> </w:t>
      </w:r>
      <w:proofErr w:type="spellStart"/>
      <w:r w:rsidR="00D6094C">
        <w:rPr>
          <w:rFonts w:ascii="MMC OFFICE" w:hAnsi="MMC OFFICE"/>
          <w:sz w:val="20"/>
          <w:szCs w:val="20"/>
          <w:lang w:val="nb-NO"/>
        </w:rPr>
        <w:t>MiEV</w:t>
      </w:r>
      <w:proofErr w:type="spellEnd"/>
      <w:r w:rsidR="00D6094C">
        <w:rPr>
          <w:rFonts w:ascii="MMC OFFICE" w:hAnsi="MMC OFFICE"/>
          <w:sz w:val="20"/>
          <w:szCs w:val="20"/>
          <w:lang w:val="nb-NO"/>
        </w:rPr>
        <w:t xml:space="preserve"> </w:t>
      </w:r>
      <w:r w:rsidR="00446AE0">
        <w:rPr>
          <w:rFonts w:ascii="MMC OFFICE" w:hAnsi="MMC OFFICE"/>
          <w:sz w:val="20"/>
          <w:szCs w:val="20"/>
          <w:lang w:val="nb-NO"/>
        </w:rPr>
        <w:t xml:space="preserve">til </w:t>
      </w:r>
      <w:r w:rsidR="00D6094C">
        <w:rPr>
          <w:rFonts w:ascii="MMC OFFICE" w:hAnsi="MMC OFFICE"/>
          <w:sz w:val="20"/>
          <w:szCs w:val="20"/>
          <w:lang w:val="nb-NO"/>
        </w:rPr>
        <w:t>Japan Post senere i år.</w:t>
      </w:r>
    </w:p>
    <w:p w14:paraId="5DE5B4B1" w14:textId="77777777" w:rsidR="002B613D" w:rsidRDefault="002B613D" w:rsidP="00464F62">
      <w:pPr>
        <w:rPr>
          <w:rFonts w:ascii="MMC OFFICE" w:hAnsi="MMC OFFICE"/>
          <w:sz w:val="20"/>
          <w:szCs w:val="20"/>
          <w:lang w:val="nb-NO"/>
        </w:rPr>
      </w:pPr>
    </w:p>
    <w:p w14:paraId="1C90177D" w14:textId="6B0B5560" w:rsidR="00DA6006" w:rsidRDefault="002B613D" w:rsidP="003E5819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hAnsi="MMC OFFICE"/>
          <w:sz w:val="20"/>
          <w:szCs w:val="20"/>
          <w:lang w:val="nb-NO"/>
        </w:rPr>
        <w:t>I Norge per utgangen av mai i år er det registrert 3.773 i-</w:t>
      </w:r>
      <w:proofErr w:type="spellStart"/>
      <w:r>
        <w:rPr>
          <w:rFonts w:ascii="MMC OFFICE" w:hAnsi="MMC OFFICE"/>
          <w:sz w:val="20"/>
          <w:szCs w:val="20"/>
          <w:lang w:val="nb-NO"/>
        </w:rPr>
        <w:t>MiEV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siden starten i 2010. Den største kunden er Oslo kommune og hjemmehjelpstjenesten </w:t>
      </w:r>
      <w:r w:rsidR="00D6094C">
        <w:rPr>
          <w:rFonts w:ascii="MMC OFFICE" w:hAnsi="MMC OFFICE"/>
          <w:sz w:val="20"/>
          <w:szCs w:val="20"/>
          <w:lang w:val="nb-NO"/>
        </w:rPr>
        <w:t xml:space="preserve">med 300 biler. </w:t>
      </w:r>
    </w:p>
    <w:p w14:paraId="201B1121" w14:textId="64CB1D21" w:rsidR="00095092" w:rsidRDefault="00095092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  <w:lang w:val="nb-NO"/>
        </w:rPr>
        <w:drawing>
          <wp:inline distT="0" distB="0" distL="0" distR="0" wp14:anchorId="5F297784" wp14:editId="16BA825B">
            <wp:extent cx="5652135" cy="3111500"/>
            <wp:effectExtent l="0" t="0" r="5715" b="0"/>
            <wp:docPr id="6" name="Bilde 6" descr="Et bilde som inneholder tre, utendørs, rød, by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-MiEV - 10 yea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155C" w14:textId="77777777" w:rsidR="00D6094C" w:rsidRPr="00095092" w:rsidRDefault="00D6094C" w:rsidP="003E5819">
      <w:pPr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</w:pPr>
    </w:p>
    <w:p w14:paraId="2CE60265" w14:textId="5AECB18A" w:rsidR="00D6094C" w:rsidRPr="00D6094C" w:rsidRDefault="00D6094C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 w:rsidRPr="00D6094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i-</w:t>
      </w:r>
      <w:proofErr w:type="spellStart"/>
      <w:r w:rsidRPr="00D6094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MiEV</w:t>
      </w:r>
      <w:proofErr w:type="spellEnd"/>
      <w:r w:rsidRPr="00D6094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har 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vært </w:t>
      </w:r>
      <w:r w:rsidR="0037140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helt 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avgjørende for MMC</w:t>
      </w:r>
      <w:r w:rsidR="0037140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s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forskning og utvikling 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innen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elektriske drivlinjer. Dette ledet til produksjonsoppstart i 2013 av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Outlander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PHEV, den ladbare hybridbilen som i plattform er en elektrisk bil</w:t>
      </w:r>
      <w:r w:rsidR="0037140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,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men 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som 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i tillegg har en bensinmotor.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Outlander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PHEV har siden vært Europas </w:t>
      </w:r>
      <w:r w:rsidR="009E46B5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mest solgte ladbare hybridbil (2015-2018)</w:t>
      </w:r>
      <w:r w:rsidR="009E46B5" w:rsidRPr="009E46B5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</w:t>
      </w:r>
      <w:r w:rsidR="009E46B5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*</w:t>
      </w:r>
      <w:r w:rsidR="009E46B5" w:rsidRPr="009E46B5">
        <w:rPr>
          <w:rFonts w:ascii="MMC OFFICE" w:eastAsia="Meiryo UI" w:hAnsi="MMC OFFICE" w:cs="Calibri"/>
          <w:bCs/>
          <w:color w:val="000000"/>
          <w:sz w:val="20"/>
          <w:szCs w:val="20"/>
          <w:vertAlign w:val="superscript"/>
          <w:lang w:val="nb-NO"/>
        </w:rPr>
        <w:t>1</w:t>
      </w:r>
      <w:r w:rsidR="009E46B5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.</w:t>
      </w:r>
    </w:p>
    <w:p w14:paraId="5EE1E323" w14:textId="280C857C" w:rsidR="00DA6006" w:rsidRDefault="009E46B5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I Norge har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Outlander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PHEV vært en av de mest solgte personbile</w:t>
      </w:r>
      <w:r w:rsidR="0037140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ne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</w:t>
      </w:r>
      <w:r w:rsidR="0037140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i senere tid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og den mest solgte ladbare hybridbilen </w:t>
      </w:r>
      <w:r w:rsidR="0037140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femte året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på rad.</w:t>
      </w:r>
    </w:p>
    <w:p w14:paraId="34C6A23E" w14:textId="4E51F819" w:rsidR="009E46B5" w:rsidRDefault="009E46B5" w:rsidP="009E46B5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lastRenderedPageBreak/>
        <w:t>i-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MiEV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sin 16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kWt batteripakke og elmotor bak 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gir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en rekkevidde på 160 km (NEDC2*</w:t>
      </w:r>
      <w:r w:rsidRPr="009E46B5">
        <w:rPr>
          <w:rFonts w:ascii="MMC OFFICE" w:eastAsia="Meiryo UI" w:hAnsi="MMC OFFICE" w:cs="Calibri"/>
          <w:bCs/>
          <w:color w:val="000000"/>
          <w:sz w:val="20"/>
          <w:szCs w:val="20"/>
          <w:vertAlign w:val="superscript"/>
          <w:lang w:val="nb-NO"/>
        </w:rPr>
        <w:t>2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) og 105 km (WLTP*</w:t>
      </w:r>
      <w:r w:rsidRPr="009E46B5">
        <w:rPr>
          <w:rFonts w:ascii="MMC OFFICE" w:eastAsia="Meiryo UI" w:hAnsi="MMC OFFICE" w:cs="Calibri"/>
          <w:bCs/>
          <w:color w:val="000000"/>
          <w:sz w:val="20"/>
          <w:szCs w:val="20"/>
          <w:vertAlign w:val="superscript"/>
          <w:lang w:val="nb-NO"/>
        </w:rPr>
        <w:t>3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). </w:t>
      </w:r>
      <w:r>
        <w:rPr>
          <w:rFonts w:ascii="MMC OFFICE" w:hAnsi="MMC OFFICE"/>
          <w:sz w:val="20"/>
          <w:szCs w:val="20"/>
          <w:lang w:val="nb-NO"/>
        </w:rPr>
        <w:t>i-</w:t>
      </w:r>
      <w:proofErr w:type="spellStart"/>
      <w:r>
        <w:rPr>
          <w:rFonts w:ascii="MMC OFFICE" w:hAnsi="MMC OFFICE"/>
          <w:sz w:val="20"/>
          <w:szCs w:val="20"/>
          <w:lang w:val="nb-NO"/>
        </w:rPr>
        <w:t>MiEV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er en praktisk, lettkjørt bybil og ypperlig til pendling. Den har kompakte ytre mål, men er smart pakket innvendig og stor nok til fire personer.</w:t>
      </w:r>
    </w:p>
    <w:p w14:paraId="28A9EE58" w14:textId="1A296FED" w:rsidR="00095092" w:rsidRDefault="00095092" w:rsidP="009E46B5">
      <w:pPr>
        <w:rPr>
          <w:rFonts w:ascii="MMC OFFICE" w:hAnsi="MMC OFFICE"/>
          <w:sz w:val="20"/>
          <w:szCs w:val="20"/>
          <w:lang w:val="nb-NO"/>
        </w:rPr>
      </w:pPr>
    </w:p>
    <w:p w14:paraId="42B7954A" w14:textId="2F9BD8D9" w:rsidR="00095092" w:rsidRDefault="00095092" w:rsidP="009E46B5">
      <w:pPr>
        <w:rPr>
          <w:rFonts w:ascii="MMC OFFICE" w:hAnsi="MMC OFFICE"/>
          <w:sz w:val="20"/>
          <w:szCs w:val="20"/>
          <w:lang w:val="nb-NO"/>
        </w:rPr>
      </w:pPr>
      <w:r>
        <w:rPr>
          <w:rFonts w:ascii="MMC OFFICE" w:hAnsi="MMC OFFICE"/>
          <w:sz w:val="20"/>
          <w:szCs w:val="20"/>
          <w:lang w:val="nb-NO"/>
        </w:rPr>
        <w:t xml:space="preserve">Mens markedet for elektriske biler </w:t>
      </w:r>
      <w:r w:rsidR="0037140C">
        <w:rPr>
          <w:rFonts w:ascii="MMC OFFICE" w:hAnsi="MMC OFFICE"/>
          <w:sz w:val="20"/>
          <w:szCs w:val="20"/>
          <w:lang w:val="nb-NO"/>
        </w:rPr>
        <w:t xml:space="preserve">på verdensbasis </w:t>
      </w:r>
      <w:r>
        <w:rPr>
          <w:rFonts w:ascii="MMC OFFICE" w:hAnsi="MMC OFFICE"/>
          <w:sz w:val="20"/>
          <w:szCs w:val="20"/>
          <w:lang w:val="nb-NO"/>
        </w:rPr>
        <w:t>øker, arbeider MMC med en kommersialisering av V2H (</w:t>
      </w:r>
      <w:proofErr w:type="spellStart"/>
      <w:r>
        <w:rPr>
          <w:rFonts w:ascii="MMC OFFICE" w:hAnsi="MMC OFFICE"/>
          <w:sz w:val="20"/>
          <w:szCs w:val="20"/>
          <w:lang w:val="nb-NO"/>
        </w:rPr>
        <w:t>Vehicle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to House) og V2G (</w:t>
      </w:r>
      <w:proofErr w:type="spellStart"/>
      <w:r>
        <w:rPr>
          <w:rFonts w:ascii="MMC OFFICE" w:hAnsi="MMC OFFICE"/>
          <w:sz w:val="20"/>
          <w:szCs w:val="20"/>
          <w:lang w:val="nb-NO"/>
        </w:rPr>
        <w:t>Vehicle</w:t>
      </w:r>
      <w:proofErr w:type="spellEnd"/>
      <w:r>
        <w:rPr>
          <w:rFonts w:ascii="MMC OFFICE" w:hAnsi="MMC OFFICE"/>
          <w:sz w:val="20"/>
          <w:szCs w:val="20"/>
          <w:lang w:val="nb-NO"/>
        </w:rPr>
        <w:t xml:space="preserve"> to Grid) for videre markedsføring av elektriske biler og ladbare hybridbiler. MMC anser dette som det neste store skrittet innen integrasjon </w:t>
      </w:r>
      <w:r w:rsidR="00105452">
        <w:rPr>
          <w:rFonts w:ascii="MMC OFFICE" w:hAnsi="MMC OFFICE"/>
          <w:sz w:val="20"/>
          <w:szCs w:val="20"/>
          <w:lang w:val="nb-NO"/>
        </w:rPr>
        <w:t>av bilen i samfunnet for miljøet.</w:t>
      </w:r>
    </w:p>
    <w:p w14:paraId="66F47184" w14:textId="77777777" w:rsidR="00095092" w:rsidRDefault="00095092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67928286" w14:textId="0C279E66" w:rsidR="009E46B5" w:rsidRPr="00095092" w:rsidRDefault="009E46B5" w:rsidP="003E5819">
      <w:pPr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</w:pPr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 xml:space="preserve">*1 - Kilde: </w:t>
      </w:r>
      <w:proofErr w:type="spellStart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>Jato</w:t>
      </w:r>
      <w:proofErr w:type="spellEnd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 xml:space="preserve"> Dynamics Limited</w:t>
      </w:r>
    </w:p>
    <w:p w14:paraId="04F3B58F" w14:textId="34AA2162" w:rsidR="009E46B5" w:rsidRPr="00095092" w:rsidRDefault="009E46B5" w:rsidP="003E5819">
      <w:pPr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</w:pPr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 xml:space="preserve">*2 – NEDC er forkortelse for New European Driving </w:t>
      </w:r>
      <w:proofErr w:type="spellStart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>Cycle</w:t>
      </w:r>
      <w:proofErr w:type="spellEnd"/>
    </w:p>
    <w:p w14:paraId="7DCF7F8B" w14:textId="564728CB" w:rsidR="009E46B5" w:rsidRPr="00095092" w:rsidRDefault="009E46B5" w:rsidP="003E5819">
      <w:pPr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</w:pPr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 xml:space="preserve">*3 – WLTP er forkortelse for Worldwide </w:t>
      </w:r>
      <w:proofErr w:type="spellStart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>harmonized</w:t>
      </w:r>
      <w:proofErr w:type="spellEnd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 xml:space="preserve"> </w:t>
      </w:r>
      <w:proofErr w:type="spellStart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>Light</w:t>
      </w:r>
      <w:proofErr w:type="spellEnd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 xml:space="preserve"> </w:t>
      </w:r>
      <w:proofErr w:type="spellStart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>vehicles</w:t>
      </w:r>
      <w:proofErr w:type="spellEnd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 xml:space="preserve"> Test </w:t>
      </w:r>
      <w:proofErr w:type="spellStart"/>
      <w:r w:rsidRPr="00095092">
        <w:rPr>
          <w:rFonts w:ascii="MMC OFFICE" w:eastAsia="Meiryo UI" w:hAnsi="MMC OFFICE" w:cs="Calibri"/>
          <w:bCs/>
          <w:color w:val="000000"/>
          <w:sz w:val="16"/>
          <w:szCs w:val="16"/>
          <w:lang w:val="nb-NO"/>
        </w:rPr>
        <w:t>Procedure</w:t>
      </w:r>
      <w:proofErr w:type="spellEnd"/>
    </w:p>
    <w:p w14:paraId="3FDDB013" w14:textId="36B8A5BD" w:rsidR="009E46B5" w:rsidRPr="00095092" w:rsidRDefault="009E46B5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64BB1F85" w14:textId="2EF0BD11" w:rsidR="009E46B5" w:rsidRPr="00806F41" w:rsidRDefault="00095092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  <w:r w:rsidRPr="00806F41"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  <w:t>Litt mer om i-</w:t>
      </w:r>
      <w:proofErr w:type="spellStart"/>
      <w:r w:rsidRPr="00806F41"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  <w:t>MiEV</w:t>
      </w:r>
      <w:proofErr w:type="spellEnd"/>
    </w:p>
    <w:p w14:paraId="5196D1F6" w14:textId="5174A111" w:rsidR="00095092" w:rsidRDefault="00095092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I 2009-2010 vant i-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MiEV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</w:t>
      </w:r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en spesial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pris for </w:t>
      </w:r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Japans mest avanserte oppnåelse innen teknologi. Drivverk og batterier hadde et avansert styringssystem som overgikk noe anne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t</w:t>
      </w:r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system vist så langt i en 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elektrisk </w:t>
      </w:r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bil. Dette ble senere i 2009 bekreftet med videre anerkjennelse, med «Japan Automotive Hall </w:t>
      </w:r>
      <w:proofErr w:type="spellStart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of</w:t>
      </w:r>
      <w:proofErr w:type="spellEnd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Fame </w:t>
      </w:r>
      <w:proofErr w:type="spellStart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Car</w:t>
      </w:r>
      <w:proofErr w:type="spellEnd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Technology </w:t>
      </w:r>
      <w:proofErr w:type="spellStart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of</w:t>
      </w:r>
      <w:proofErr w:type="spellEnd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</w:t>
      </w:r>
      <w:proofErr w:type="spellStart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the</w:t>
      </w:r>
      <w:proofErr w:type="spellEnd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</w:t>
      </w:r>
      <w:proofErr w:type="spellStart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Year</w:t>
      </w:r>
      <w:proofErr w:type="spellEnd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</w:t>
      </w:r>
      <w:proofErr w:type="spellStart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award</w:t>
      </w:r>
      <w:proofErr w:type="spellEnd"/>
      <w:r w:rsid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».</w:t>
      </w:r>
    </w:p>
    <w:p w14:paraId="0C45BA0F" w14:textId="69FF7DBB" w:rsidR="00105452" w:rsidRDefault="00105452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09875630" w14:textId="073DE704" w:rsidR="00105452" w:rsidRDefault="00105452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 w:rsidRPr="00806F41"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  <w:t>MMC</w:t>
      </w:r>
      <w:r w:rsidR="00806F41"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  <w:t>s</w:t>
      </w:r>
      <w:r w:rsidRPr="00806F41"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  <w:t xml:space="preserve"> </w:t>
      </w:r>
      <w:r w:rsidR="00806F41"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  <w:t>fantastiske e</w:t>
      </w:r>
      <w:r w:rsidRPr="00806F41"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  <w:t>lbilhistorie</w:t>
      </w:r>
      <w:r w:rsidRPr="00806F41"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  <w:br/>
      </w:r>
      <w:r w:rsidRP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V2H (</w:t>
      </w:r>
      <w:proofErr w:type="spellStart"/>
      <w:r w:rsidRP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Vehicle</w:t>
      </w:r>
      <w:proofErr w:type="spellEnd"/>
      <w:r w:rsidRP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to Home)</w:t>
      </w:r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. T</w:t>
      </w:r>
      <w:r w:rsidRPr="00105452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eknologien ko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m også til god nytte </w:t>
      </w:r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etter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det store jordskjelvet i Japan i 2011. </w:t>
      </w:r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I løpet av bare ett år utviklet MMC en </w:t>
      </w:r>
      <w:proofErr w:type="spellStart"/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strøm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ut</w:t>
      </w:r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veksl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ingsboks</w:t>
      </w:r>
      <w:proofErr w:type="spellEnd"/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mellom bil og hus. Med ofte strømstans 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under gjenoppbyggingen etter jordskjelvet </w:t>
      </w:r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kunne 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i-</w:t>
      </w:r>
      <w:proofErr w:type="spellStart"/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MiEV</w:t>
      </w:r>
      <w:proofErr w:type="spellEnd"/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drive elektriske a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pparater og lys</w:t>
      </w:r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i huset, samtidig som den fikk </w:t>
      </w:r>
      <w:proofErr w:type="spellStart"/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la</w:t>
      </w:r>
      <w:bookmarkStart w:id="0" w:name="_GoBack"/>
      <w:bookmarkEnd w:id="0"/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ding</w:t>
      </w:r>
      <w:proofErr w:type="spellEnd"/>
      <w:r w:rsid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når det var strøm å få.</w:t>
      </w:r>
    </w:p>
    <w:p w14:paraId="1786B3B3" w14:textId="541620DE" w:rsidR="00806F41" w:rsidRDefault="00806F4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</w:p>
    <w:p w14:paraId="6FF7D138" w14:textId="3FE07837" w:rsidR="00806F41" w:rsidRDefault="00806F4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 w:rsidRP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- 1966: startet forskning innen elektrisk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mobilitet</w:t>
      </w:r>
    </w:p>
    <w:p w14:paraId="2170B6DD" w14:textId="08DAD241" w:rsidR="00806F41" w:rsidRDefault="00806F4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 w:rsidRPr="00806F41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- 2006: 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i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MiEV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(uten bindestrek)</w:t>
      </w:r>
      <w:r w:rsidR="0037140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,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forskningsresultatene ble kunngjort</w:t>
      </w:r>
    </w:p>
    <w:p w14:paraId="490E6E28" w14:textId="4DC0BDC9" w:rsidR="00806F41" w:rsidRDefault="00806F4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- 2009: i-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MiEV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(med bindestrek)</w:t>
      </w:r>
      <w:r w:rsidR="0037140C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,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startet</w:t>
      </w: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serieprodu</w:t>
      </w:r>
      <w:r w:rsidR="00446AE0"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ksjon</w:t>
      </w:r>
    </w:p>
    <w:p w14:paraId="616CC5A4" w14:textId="2BABED4A" w:rsidR="00806F41" w:rsidRDefault="00806F4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- 2012: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Outlander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 xml:space="preserve"> PHEV ble introdusert på Paris Motorshow</w:t>
      </w:r>
    </w:p>
    <w:p w14:paraId="57282812" w14:textId="4B043436" w:rsidR="00806F41" w:rsidRDefault="00806F4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20"/>
          <w:lang w:val="nb-NO"/>
        </w:rPr>
        <w:t>- 20XX: Fortsettelse følger</w:t>
      </w:r>
    </w:p>
    <w:p w14:paraId="3F2B310E" w14:textId="6ADF1817" w:rsidR="00806F41" w:rsidRDefault="00806F41" w:rsidP="00806F41">
      <w:pPr>
        <w:pStyle w:val="Rentekst"/>
        <w:rPr>
          <w:lang w:val="en-GB"/>
        </w:rPr>
      </w:pPr>
    </w:p>
    <w:p w14:paraId="0BAC2D7C" w14:textId="6759B3A7" w:rsidR="00446AE0" w:rsidRDefault="00446AE0" w:rsidP="00806F41">
      <w:pPr>
        <w:pStyle w:val="Rentekst"/>
        <w:rPr>
          <w:lang w:val="en-GB"/>
        </w:rPr>
      </w:pPr>
    </w:p>
    <w:p w14:paraId="774E040D" w14:textId="06FE66A1" w:rsidR="00446AE0" w:rsidRDefault="00446AE0" w:rsidP="00806F41">
      <w:pPr>
        <w:pStyle w:val="Rentekst"/>
        <w:rPr>
          <w:lang w:val="en-GB"/>
        </w:rPr>
      </w:pPr>
    </w:p>
    <w:p w14:paraId="68B3E45C" w14:textId="77777777" w:rsidR="00446AE0" w:rsidRPr="00806F41" w:rsidRDefault="00446AE0" w:rsidP="00806F41">
      <w:pPr>
        <w:pStyle w:val="Rentekst"/>
        <w:rPr>
          <w:lang w:val="en-GB"/>
        </w:rPr>
      </w:pPr>
    </w:p>
    <w:p w14:paraId="502C49CF" w14:textId="77777777" w:rsidR="00806F41" w:rsidRPr="00806F41" w:rsidRDefault="00806F41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260753BA" w14:textId="6CD43501" w:rsidR="00095092" w:rsidRDefault="00095092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24025C2E" w14:textId="09970B15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0290EB37" w14:textId="0C9C5481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6462A331" w14:textId="371B86D4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36103D1F" w14:textId="28059A64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7A00B6C8" w14:textId="0871094D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737E7F26" w14:textId="56E0CD23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092AAD22" w14:textId="454096AA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59E0E321" w14:textId="23764DFE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0C9ADD6C" w14:textId="2C2D2B0A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5BD8D7F4" w14:textId="28E183C2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6E887454" w14:textId="03E3A5F8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4F62BA7D" w14:textId="19992B5F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2421ACD0" w14:textId="3AEF5E1C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0BFA3B01" w14:textId="19B65F3F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0470AB1D" w14:textId="716125FD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36FB4C6D" w14:textId="61AFD2A1" w:rsidR="00446AE0" w:rsidRDefault="00446AE0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375750FF" w14:textId="77777777" w:rsidR="0037140C" w:rsidRPr="00806F41" w:rsidRDefault="0037140C" w:rsidP="003E5819">
      <w:pPr>
        <w:rPr>
          <w:rFonts w:ascii="MMC OFFICE" w:eastAsia="Meiryo UI" w:hAnsi="MMC OFFICE" w:cs="Calibri"/>
          <w:bCs/>
          <w:color w:val="000000"/>
          <w:sz w:val="20"/>
          <w:szCs w:val="20"/>
          <w:lang w:val="en-GB"/>
        </w:rPr>
      </w:pPr>
    </w:p>
    <w:p w14:paraId="41370C42" w14:textId="77777777" w:rsidR="00F11CAB" w:rsidRPr="00B60E3C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14:paraId="77DE195D" w14:textId="77777777" w:rsidR="00881895" w:rsidRPr="00B60E3C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SUV, plug-in hybrid, elbil og pickup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your Ambition”–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14:paraId="1E7FF960" w14:textId="77777777" w:rsidR="00881895" w:rsidRPr="00B60E3C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B60E3C">
        <w:rPr>
          <w:rFonts w:ascii="MMC OFFICE" w:eastAsia="ヒラギノ角ゴ Std W4" w:hAnsi="MMC OFFICE"/>
          <w:noProof/>
          <w:sz w:val="18"/>
          <w:lang w:val="nb-NO"/>
        </w:rPr>
        <mc:AlternateContent>
          <mc:Choice Requires="wps">
            <w:drawing>
              <wp:inline distT="0" distB="0" distL="0" distR="0" wp14:anchorId="6895DCBA" wp14:editId="5841BD03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248F6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2E8EA3A1" w14:textId="77777777" w:rsidR="00264D31" w:rsidRPr="00B60E3C" w:rsidRDefault="00264D31" w:rsidP="00264D31">
      <w:pPr>
        <w:rPr>
          <w:rFonts w:ascii="MMC OFFICE" w:hAnsi="MMC OFFICE" w:cs="Arial"/>
          <w:sz w:val="16"/>
          <w:lang w:val="nb-NO"/>
        </w:rPr>
      </w:pPr>
      <w:r w:rsidRPr="00B60E3C">
        <w:rPr>
          <w:rFonts w:ascii="MMC OFFICE" w:hAnsi="MMC OFFICE" w:cs="Arial"/>
          <w:sz w:val="16"/>
          <w:lang w:val="nb-NO"/>
        </w:rPr>
        <w:t>Kontakt:</w:t>
      </w:r>
      <w:r w:rsidRPr="00B60E3C">
        <w:rPr>
          <w:rFonts w:ascii="MMC OFFICE" w:hAnsi="MMC OFFICE" w:cs="Arial"/>
          <w:sz w:val="16"/>
          <w:lang w:val="nb-NO"/>
        </w:rPr>
        <w:br/>
      </w:r>
      <w:r w:rsidR="001A60DB" w:rsidRPr="00B60E3C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B60E3C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B60E3C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14:paraId="31282378" w14:textId="77777777" w:rsidR="009D41FA" w:rsidRPr="00B60E3C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 w:rsidRPr="00B60E3C"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B60E3C" w:rsidSect="00EF0B87">
      <w:headerReference w:type="default" r:id="rId11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18EA1" w14:textId="77777777" w:rsidR="002F6BD3" w:rsidRDefault="002F6BD3" w:rsidP="00D50D5F">
      <w:r>
        <w:separator/>
      </w:r>
    </w:p>
  </w:endnote>
  <w:endnote w:type="continuationSeparator" w:id="0">
    <w:p w14:paraId="7ACB2C49" w14:textId="77777777" w:rsidR="002F6BD3" w:rsidRDefault="002F6BD3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altName w:val="Calibri"/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9D5FB" w14:textId="77777777" w:rsidR="002F6BD3" w:rsidRDefault="002F6BD3" w:rsidP="00D50D5F">
      <w:r>
        <w:separator/>
      </w:r>
    </w:p>
  </w:footnote>
  <w:footnote w:type="continuationSeparator" w:id="0">
    <w:p w14:paraId="689B3D4D" w14:textId="77777777" w:rsidR="002F6BD3" w:rsidRDefault="002F6BD3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CC4CB" w14:textId="77777777" w:rsidR="002F6B49" w:rsidRDefault="00372A7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E4B87B" wp14:editId="62864DC7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52BEC" w14:textId="77777777"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14:paraId="2052B588" w14:textId="4DD6A6F8" w:rsidR="002F6B49" w:rsidRPr="004312D5" w:rsidRDefault="00446AE0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6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. </w:t>
                          </w:r>
                          <w:r w:rsidR="00EF5D2C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juni</w:t>
                          </w:r>
                          <w:r w:rsidR="001F598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3E581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4B87B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0;margin-top:3.55pt;width:163.6pt;height:60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fW0gIAAMoFAAAOAAAAZHJzL2Uyb0RvYy54bWysVNuO0zAQfUfiHyy/Z3MhvSTadLXbNAhp&#10;uUgLH+AmTmOR2MF2my6Il1ZCfAS/gHjme/ojjJ22290VEgLyENkez5k5M8dzfrFuarSiUjHBE+yf&#10;eRhRnouC8UWC373NnDFGShNekFpwmuBbqvDF5OmT866NaSAqURdUIgDhKu7aBFdat7HrqryiDVFn&#10;oqUcjKWQDdGwlQu3kKQD9KZ2A88bup2QRStFTpWC07Q34onFL0ua69dlqahGdYIhN23/0v7n5u9O&#10;zkm8kKStWL5Pg/xFFg1hHIIeoVKiCVpK9giqYbkUSpT6LBeNK8qS5dRyADa+94DNTUVaarlAcVR7&#10;LJP6f7D5q9UbiVgBvcOIkwZatNt+2W2+7zY/d9uvaLf9tttud5sfsEeBKVfXqhi8blrw0+srsTau&#10;hrpqr0X+XiEuphXhC3oppegqSgpI1zee7olrj6MMyLx7KQqIS5ZaWKB1KRsDCNVBgA5tuz22iq41&#10;yuEw8EajUQCmHGyjYTSEtQlB4oN3K5V+TkWDzCLBEqRg0cnqWun+6uGKCcZFxuoazklc83sHgNmf&#10;QGxwNTaThe3up8iLZuPZOHTCYDhzQi9NnctsGjrDzB8N0mfpdJr6n01cP4wrVhSUmzAHpfnhn3Vy&#10;r/leI0etKVGzwsCZlJRczKe1RCsCSs/sty/IyTX3fhq2XsDlASU/CL2rIHKy4XjkhFk4cKKRN3Y8&#10;P7qKhl4YhWl2n9I14/TfKaEuwdEgGPRi+i03z36PuZG4YRpmSc2aBI+Pl0hsJDjjhW2tJqzu1yel&#10;MOnflQLafWi0FazRaK9WvZ6vAcWoeC6KW5CuFKAsECEMQFhUQn7EqINhkmD1YUkkxah+wUH+kR+G&#10;ZvrYTTiwwpWnlvmphfAcoBKsMeqXU91PrGUr2aKCSP2D4+ISnkzJrJrvsto/NBgYltR+uJmJdLq3&#10;t+5G8OQXAAAA//8DAFBLAwQUAAYACAAAACEAMc+YztsAAAAGAQAADwAAAGRycy9kb3ducmV2Lnht&#10;bEyPwU7DMBBE70j8g7VI3KjdFGgJcSoE4gqiQKXetvE2iYjXUew24e9ZTnAczWjmTbGefKdONMQ2&#10;sIX5zIAiroJrubbw8f58tQIVE7LDLjBZ+KYI6/L8rMDchZHf6LRJtZISjjlaaFLqc61j1ZDHOAs9&#10;sXiHMHhMIodauwFHKfedzoy51R5bloUGe3psqPraHL2Fz5fDbnttXusnf9OPYTKa/Z229vJiergH&#10;lWhKf2H4xRd0KIVpH47souosyJFkYTkHJeYiW2ag9pLKVgvQZaH/45c/AAAA//8DAFBLAQItABQA&#10;BgAIAAAAIQC2gziS/gAAAOEBAAATAAAAAAAAAAAAAAAAAAAAAABbQ29udGVudF9UeXBlc10ueG1s&#10;UEsBAi0AFAAGAAgAAAAhADj9If/WAAAAlAEAAAsAAAAAAAAAAAAAAAAALwEAAF9yZWxzLy5yZWxz&#10;UEsBAi0AFAAGAAgAAAAhAHu6J9bSAgAAygUAAA4AAAAAAAAAAAAAAAAALgIAAGRycy9lMm9Eb2Mu&#10;eG1sUEsBAi0AFAAGAAgAAAAhADHPmM7bAAAABgEAAA8AAAAAAAAAAAAAAAAALAUAAGRycy9kb3du&#10;cmV2LnhtbFBLBQYAAAAABAAEAPMAAAA0BgAAAAA=&#10;" filled="f" stroked="f">
              <v:textbox>
                <w:txbxContent>
                  <w:p w14:paraId="0C652BEC" w14:textId="77777777"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14:paraId="2052B588" w14:textId="4DD6A6F8" w:rsidR="002F6B49" w:rsidRPr="004312D5" w:rsidRDefault="00446AE0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6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. </w:t>
                    </w:r>
                    <w:r w:rsidR="00EF5D2C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juni</w:t>
                    </w:r>
                    <w:r w:rsidR="001F598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3E581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62B850" wp14:editId="4745B9EA">
              <wp:simplePos x="0" y="0"/>
              <wp:positionH relativeFrom="margin">
                <wp:align>right</wp:align>
              </wp:positionH>
              <wp:positionV relativeFrom="paragraph">
                <wp:posOffset>49530</wp:posOffset>
              </wp:positionV>
              <wp:extent cx="3028950" cy="723900"/>
              <wp:effectExtent l="0" t="0" r="0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A2382" w14:textId="77777777"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14:paraId="40211B0D" w14:textId="77777777"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14:paraId="51179FFB" w14:textId="77777777"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2B850" id="_x0000_s1027" type="#_x0000_t202" style="position:absolute;left:0;text-align:left;margin-left:187.3pt;margin-top:3.9pt;width:238.5pt;height:5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K0MuibaAAAABgEAAA8AAABkcnMvZG93&#10;bnJldi54bWxMj81OwzAQhO9IvIO1SNzoulUhbYhTIRBXEOVH6s2Nt0lEvI5itwlvz3Kix9GMZr4p&#10;NpPv1ImG2AY2MJ9pUMRVcC3XBj7en29WoGKy7GwXmAz8UIRNeXlR2NyFkd/otE21khKOuTXQpNTn&#10;iLFqyNs4Cz2xeIcweJtEDjW6wY5S7jtcaH2H3rYsC43t6bGh6nt79AY+Xw67r6V+rZ/8bT+GSSP7&#10;NRpzfTU93INKNKX/MPzhCzqUwrQPR3ZRdQbkSDKQCb6YyywTvZfUYr4CLAs8xy9/AQAA//8DAFBL&#10;AQItABQABgAIAAAAIQC2gziS/gAAAOEBAAATAAAAAAAAAAAAAAAAAAAAAABbQ29udGVudF9UeXBl&#10;c10ueG1sUEsBAi0AFAAGAAgAAAAhADj9If/WAAAAlAEAAAsAAAAAAAAAAAAAAAAALwEAAF9yZWxz&#10;Ly5yZWxzUEsBAi0AFAAGAAgAAAAhADFKK27ZAgAA0QUAAA4AAAAAAAAAAAAAAAAALgIAAGRycy9l&#10;Mm9Eb2MueG1sUEsBAi0AFAAGAAgAAAAhAK0MuibaAAAABgEAAA8AAAAAAAAAAAAAAAAAMwUAAGRy&#10;cy9kb3ducmV2LnhtbFBLBQYAAAAABAAEAPMAAAA6BgAAAAA=&#10;" filled="f" stroked="f">
              <v:textbox>
                <w:txbxContent>
                  <w:p w14:paraId="5EAA2382" w14:textId="77777777"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14:paraId="40211B0D" w14:textId="77777777"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14:paraId="51179FFB" w14:textId="77777777"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 w:rsidR="002F6B49">
      <w:rPr>
        <w:noProof/>
      </w:rPr>
      <w:drawing>
        <wp:anchor distT="0" distB="0" distL="114300" distR="114300" simplePos="0" relativeHeight="251658752" behindDoc="0" locked="0" layoutInCell="1" allowOverlap="1" wp14:anchorId="58FA3294" wp14:editId="1173392D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C1B16"/>
    <w:multiLevelType w:val="hybridMultilevel"/>
    <w:tmpl w:val="488C8F40"/>
    <w:lvl w:ilvl="0" w:tplc="0C56B228">
      <w:start w:val="7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B416F"/>
    <w:multiLevelType w:val="hybridMultilevel"/>
    <w:tmpl w:val="E2E634C6"/>
    <w:lvl w:ilvl="0" w:tplc="73EA6EA4">
      <w:start w:val="7"/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B6BFA"/>
    <w:multiLevelType w:val="hybridMultilevel"/>
    <w:tmpl w:val="62B41F52"/>
    <w:lvl w:ilvl="0" w:tplc="D6E81704">
      <w:start w:val="2018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496B"/>
    <w:multiLevelType w:val="hybridMultilevel"/>
    <w:tmpl w:val="95C29A5E"/>
    <w:lvl w:ilvl="0" w:tplc="41C0D358"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71297"/>
    <w:multiLevelType w:val="hybridMultilevel"/>
    <w:tmpl w:val="A40A9B8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C2B6D"/>
    <w:multiLevelType w:val="hybridMultilevel"/>
    <w:tmpl w:val="CC9408D4"/>
    <w:lvl w:ilvl="0" w:tplc="E0A22550">
      <w:start w:val="1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54193"/>
    <w:multiLevelType w:val="hybridMultilevel"/>
    <w:tmpl w:val="B1C2E5B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2" w15:restartNumberingAfterBreak="0">
    <w:nsid w:val="75045D3B"/>
    <w:multiLevelType w:val="hybridMultilevel"/>
    <w:tmpl w:val="703C37D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1"/>
  </w:num>
  <w:num w:numId="5">
    <w:abstractNumId w:val="5"/>
  </w:num>
  <w:num w:numId="6">
    <w:abstractNumId w:val="3"/>
  </w:num>
  <w:num w:numId="7">
    <w:abstractNumId w:val="23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18"/>
  </w:num>
  <w:num w:numId="13">
    <w:abstractNumId w:val="7"/>
  </w:num>
  <w:num w:numId="14">
    <w:abstractNumId w:val="20"/>
  </w:num>
  <w:num w:numId="15">
    <w:abstractNumId w:val="21"/>
  </w:num>
  <w:num w:numId="16">
    <w:abstractNumId w:val="12"/>
  </w:num>
  <w:num w:numId="17">
    <w:abstractNumId w:val="4"/>
  </w:num>
  <w:num w:numId="18">
    <w:abstractNumId w:val="2"/>
  </w:num>
  <w:num w:numId="19">
    <w:abstractNumId w:val="8"/>
  </w:num>
  <w:num w:numId="20">
    <w:abstractNumId w:val="9"/>
  </w:num>
  <w:num w:numId="21">
    <w:abstractNumId w:val="13"/>
  </w:num>
  <w:num w:numId="22">
    <w:abstractNumId w:val="22"/>
  </w:num>
  <w:num w:numId="23">
    <w:abstractNumId w:val="1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1675D"/>
    <w:rsid w:val="00032FFE"/>
    <w:rsid w:val="00035B55"/>
    <w:rsid w:val="00037D62"/>
    <w:rsid w:val="00042758"/>
    <w:rsid w:val="00047743"/>
    <w:rsid w:val="0006233E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1B14"/>
    <w:rsid w:val="00095092"/>
    <w:rsid w:val="00095156"/>
    <w:rsid w:val="00095E30"/>
    <w:rsid w:val="000A18BE"/>
    <w:rsid w:val="000A36DC"/>
    <w:rsid w:val="000B06E7"/>
    <w:rsid w:val="000B375F"/>
    <w:rsid w:val="000B5819"/>
    <w:rsid w:val="000C28ED"/>
    <w:rsid w:val="000C3053"/>
    <w:rsid w:val="000C70D3"/>
    <w:rsid w:val="000D7501"/>
    <w:rsid w:val="000E3535"/>
    <w:rsid w:val="000E4AA6"/>
    <w:rsid w:val="000F2A6A"/>
    <w:rsid w:val="00102A5B"/>
    <w:rsid w:val="001031D6"/>
    <w:rsid w:val="00105452"/>
    <w:rsid w:val="0010777D"/>
    <w:rsid w:val="00110A8F"/>
    <w:rsid w:val="001148DF"/>
    <w:rsid w:val="001275EA"/>
    <w:rsid w:val="00127C7E"/>
    <w:rsid w:val="00136E98"/>
    <w:rsid w:val="0014753F"/>
    <w:rsid w:val="00156318"/>
    <w:rsid w:val="00164779"/>
    <w:rsid w:val="001869AF"/>
    <w:rsid w:val="00187026"/>
    <w:rsid w:val="001906D4"/>
    <w:rsid w:val="00192CA1"/>
    <w:rsid w:val="0019790D"/>
    <w:rsid w:val="001A3373"/>
    <w:rsid w:val="001A4F85"/>
    <w:rsid w:val="001A60DB"/>
    <w:rsid w:val="001B59CA"/>
    <w:rsid w:val="001D1972"/>
    <w:rsid w:val="001D67C8"/>
    <w:rsid w:val="001E0BA5"/>
    <w:rsid w:val="001F3E44"/>
    <w:rsid w:val="001F5985"/>
    <w:rsid w:val="001F5D3E"/>
    <w:rsid w:val="001F69AA"/>
    <w:rsid w:val="00215B31"/>
    <w:rsid w:val="002221CB"/>
    <w:rsid w:val="00237617"/>
    <w:rsid w:val="002376B3"/>
    <w:rsid w:val="00243D5D"/>
    <w:rsid w:val="002626CA"/>
    <w:rsid w:val="00263906"/>
    <w:rsid w:val="002643D9"/>
    <w:rsid w:val="00264D31"/>
    <w:rsid w:val="00266995"/>
    <w:rsid w:val="00275911"/>
    <w:rsid w:val="002824CF"/>
    <w:rsid w:val="00285534"/>
    <w:rsid w:val="002A1587"/>
    <w:rsid w:val="002A3D43"/>
    <w:rsid w:val="002A56AB"/>
    <w:rsid w:val="002B39BC"/>
    <w:rsid w:val="002B4634"/>
    <w:rsid w:val="002B613D"/>
    <w:rsid w:val="002C14A1"/>
    <w:rsid w:val="002C1B34"/>
    <w:rsid w:val="002C1F3E"/>
    <w:rsid w:val="002C586B"/>
    <w:rsid w:val="002D7BF5"/>
    <w:rsid w:val="002E4CC2"/>
    <w:rsid w:val="002F0B45"/>
    <w:rsid w:val="002F6B49"/>
    <w:rsid w:val="002F6BD3"/>
    <w:rsid w:val="002F7E35"/>
    <w:rsid w:val="00300859"/>
    <w:rsid w:val="003231B5"/>
    <w:rsid w:val="0033037A"/>
    <w:rsid w:val="00340DAD"/>
    <w:rsid w:val="00346DD0"/>
    <w:rsid w:val="00347378"/>
    <w:rsid w:val="0037140C"/>
    <w:rsid w:val="00372A7F"/>
    <w:rsid w:val="00377D0B"/>
    <w:rsid w:val="003817CC"/>
    <w:rsid w:val="003877A3"/>
    <w:rsid w:val="003906D6"/>
    <w:rsid w:val="00392162"/>
    <w:rsid w:val="0039617F"/>
    <w:rsid w:val="003B3C86"/>
    <w:rsid w:val="003C7795"/>
    <w:rsid w:val="003E5819"/>
    <w:rsid w:val="00404D49"/>
    <w:rsid w:val="00407D26"/>
    <w:rsid w:val="004207E4"/>
    <w:rsid w:val="004312D5"/>
    <w:rsid w:val="004418E9"/>
    <w:rsid w:val="00446AE0"/>
    <w:rsid w:val="004544D6"/>
    <w:rsid w:val="00464F62"/>
    <w:rsid w:val="004662C8"/>
    <w:rsid w:val="004735D7"/>
    <w:rsid w:val="00473D83"/>
    <w:rsid w:val="004823D4"/>
    <w:rsid w:val="004B0F87"/>
    <w:rsid w:val="004C280A"/>
    <w:rsid w:val="004D071E"/>
    <w:rsid w:val="004D7C9B"/>
    <w:rsid w:val="004E4C6C"/>
    <w:rsid w:val="004E5A8F"/>
    <w:rsid w:val="005104C7"/>
    <w:rsid w:val="00520354"/>
    <w:rsid w:val="005406BB"/>
    <w:rsid w:val="0054367D"/>
    <w:rsid w:val="00545F7A"/>
    <w:rsid w:val="005514EE"/>
    <w:rsid w:val="00553E46"/>
    <w:rsid w:val="005719F7"/>
    <w:rsid w:val="005733B3"/>
    <w:rsid w:val="00583967"/>
    <w:rsid w:val="005A3551"/>
    <w:rsid w:val="005A391B"/>
    <w:rsid w:val="005A7664"/>
    <w:rsid w:val="005B3DD4"/>
    <w:rsid w:val="005D7C9C"/>
    <w:rsid w:val="005F02AB"/>
    <w:rsid w:val="005F21EF"/>
    <w:rsid w:val="005F588F"/>
    <w:rsid w:val="00607872"/>
    <w:rsid w:val="00612160"/>
    <w:rsid w:val="00613258"/>
    <w:rsid w:val="006256C7"/>
    <w:rsid w:val="00626D35"/>
    <w:rsid w:val="0062770F"/>
    <w:rsid w:val="00641B5B"/>
    <w:rsid w:val="00656E0C"/>
    <w:rsid w:val="006576F5"/>
    <w:rsid w:val="006715C1"/>
    <w:rsid w:val="00672751"/>
    <w:rsid w:val="00675B66"/>
    <w:rsid w:val="00677172"/>
    <w:rsid w:val="00680E83"/>
    <w:rsid w:val="006852F8"/>
    <w:rsid w:val="00690214"/>
    <w:rsid w:val="00694E07"/>
    <w:rsid w:val="006B7B09"/>
    <w:rsid w:val="006D159A"/>
    <w:rsid w:val="006E2DA8"/>
    <w:rsid w:val="006E377F"/>
    <w:rsid w:val="006F0FC4"/>
    <w:rsid w:val="006F70A9"/>
    <w:rsid w:val="00712FB7"/>
    <w:rsid w:val="007167D1"/>
    <w:rsid w:val="0072486D"/>
    <w:rsid w:val="00730061"/>
    <w:rsid w:val="007312BF"/>
    <w:rsid w:val="00737E51"/>
    <w:rsid w:val="00740496"/>
    <w:rsid w:val="00741249"/>
    <w:rsid w:val="0074398A"/>
    <w:rsid w:val="0074418A"/>
    <w:rsid w:val="007454D1"/>
    <w:rsid w:val="007460E3"/>
    <w:rsid w:val="00747E99"/>
    <w:rsid w:val="00750079"/>
    <w:rsid w:val="00760F12"/>
    <w:rsid w:val="00761CD2"/>
    <w:rsid w:val="00777CAD"/>
    <w:rsid w:val="007825FF"/>
    <w:rsid w:val="007943B7"/>
    <w:rsid w:val="00797EE9"/>
    <w:rsid w:val="007A010E"/>
    <w:rsid w:val="007A2466"/>
    <w:rsid w:val="007B420B"/>
    <w:rsid w:val="007D1F4F"/>
    <w:rsid w:val="007E4350"/>
    <w:rsid w:val="007E57D2"/>
    <w:rsid w:val="007F15B7"/>
    <w:rsid w:val="007F4FDF"/>
    <w:rsid w:val="007F526B"/>
    <w:rsid w:val="00801A41"/>
    <w:rsid w:val="00801FB4"/>
    <w:rsid w:val="00806B34"/>
    <w:rsid w:val="00806F41"/>
    <w:rsid w:val="00812C3D"/>
    <w:rsid w:val="008344AD"/>
    <w:rsid w:val="00835FFF"/>
    <w:rsid w:val="00837BE2"/>
    <w:rsid w:val="00842C58"/>
    <w:rsid w:val="0085508A"/>
    <w:rsid w:val="00857E29"/>
    <w:rsid w:val="00864013"/>
    <w:rsid w:val="008731A1"/>
    <w:rsid w:val="00877864"/>
    <w:rsid w:val="00881895"/>
    <w:rsid w:val="00882422"/>
    <w:rsid w:val="00884F9B"/>
    <w:rsid w:val="008A0415"/>
    <w:rsid w:val="008A2A54"/>
    <w:rsid w:val="008A2B05"/>
    <w:rsid w:val="008A68A7"/>
    <w:rsid w:val="008A7B6D"/>
    <w:rsid w:val="008C6453"/>
    <w:rsid w:val="008D47B9"/>
    <w:rsid w:val="008D5F9C"/>
    <w:rsid w:val="008E30CF"/>
    <w:rsid w:val="008E51E1"/>
    <w:rsid w:val="009013BB"/>
    <w:rsid w:val="00902C84"/>
    <w:rsid w:val="00910049"/>
    <w:rsid w:val="00931BBF"/>
    <w:rsid w:val="00932501"/>
    <w:rsid w:val="009333DB"/>
    <w:rsid w:val="00943965"/>
    <w:rsid w:val="00947CA9"/>
    <w:rsid w:val="00955E5F"/>
    <w:rsid w:val="00960D48"/>
    <w:rsid w:val="00966000"/>
    <w:rsid w:val="009844D7"/>
    <w:rsid w:val="009921A3"/>
    <w:rsid w:val="00993D59"/>
    <w:rsid w:val="00995139"/>
    <w:rsid w:val="009C7B97"/>
    <w:rsid w:val="009D209C"/>
    <w:rsid w:val="009D41FA"/>
    <w:rsid w:val="009D5602"/>
    <w:rsid w:val="009E05BA"/>
    <w:rsid w:val="009E1155"/>
    <w:rsid w:val="009E46B5"/>
    <w:rsid w:val="009E7E04"/>
    <w:rsid w:val="009F29DE"/>
    <w:rsid w:val="009F4F5C"/>
    <w:rsid w:val="00A0023C"/>
    <w:rsid w:val="00A1432D"/>
    <w:rsid w:val="00A177FD"/>
    <w:rsid w:val="00A31137"/>
    <w:rsid w:val="00A31FDC"/>
    <w:rsid w:val="00A52B8B"/>
    <w:rsid w:val="00A53FA0"/>
    <w:rsid w:val="00A54B58"/>
    <w:rsid w:val="00A75EF5"/>
    <w:rsid w:val="00A81313"/>
    <w:rsid w:val="00A86220"/>
    <w:rsid w:val="00A87A1E"/>
    <w:rsid w:val="00A87BA2"/>
    <w:rsid w:val="00A90684"/>
    <w:rsid w:val="00AA369B"/>
    <w:rsid w:val="00AB367A"/>
    <w:rsid w:val="00AB7D29"/>
    <w:rsid w:val="00AC12F5"/>
    <w:rsid w:val="00AC1F76"/>
    <w:rsid w:val="00AC242B"/>
    <w:rsid w:val="00AC5290"/>
    <w:rsid w:val="00AC557A"/>
    <w:rsid w:val="00AC62C5"/>
    <w:rsid w:val="00AD28B6"/>
    <w:rsid w:val="00AE3A24"/>
    <w:rsid w:val="00AF1F5D"/>
    <w:rsid w:val="00AF2B24"/>
    <w:rsid w:val="00AF3A04"/>
    <w:rsid w:val="00B017ED"/>
    <w:rsid w:val="00B02CF7"/>
    <w:rsid w:val="00B0318F"/>
    <w:rsid w:val="00B03575"/>
    <w:rsid w:val="00B05F25"/>
    <w:rsid w:val="00B157BD"/>
    <w:rsid w:val="00B21B70"/>
    <w:rsid w:val="00B3091E"/>
    <w:rsid w:val="00B34140"/>
    <w:rsid w:val="00B446F1"/>
    <w:rsid w:val="00B52148"/>
    <w:rsid w:val="00B60E3C"/>
    <w:rsid w:val="00B65561"/>
    <w:rsid w:val="00B67D53"/>
    <w:rsid w:val="00B70CF9"/>
    <w:rsid w:val="00B724F4"/>
    <w:rsid w:val="00B72B23"/>
    <w:rsid w:val="00B94A78"/>
    <w:rsid w:val="00B96568"/>
    <w:rsid w:val="00BA0CC8"/>
    <w:rsid w:val="00BA42F5"/>
    <w:rsid w:val="00BA50D4"/>
    <w:rsid w:val="00BB1ABA"/>
    <w:rsid w:val="00BB55FF"/>
    <w:rsid w:val="00BD092B"/>
    <w:rsid w:val="00BE7C40"/>
    <w:rsid w:val="00BF0F42"/>
    <w:rsid w:val="00BF4DA4"/>
    <w:rsid w:val="00C07109"/>
    <w:rsid w:val="00C1121B"/>
    <w:rsid w:val="00C11306"/>
    <w:rsid w:val="00C11AED"/>
    <w:rsid w:val="00C151D9"/>
    <w:rsid w:val="00C16B5A"/>
    <w:rsid w:val="00C23D63"/>
    <w:rsid w:val="00C27903"/>
    <w:rsid w:val="00C34722"/>
    <w:rsid w:val="00C46E88"/>
    <w:rsid w:val="00C61A50"/>
    <w:rsid w:val="00C71D46"/>
    <w:rsid w:val="00C81B26"/>
    <w:rsid w:val="00C866E6"/>
    <w:rsid w:val="00C9336C"/>
    <w:rsid w:val="00C97DE0"/>
    <w:rsid w:val="00CA05C9"/>
    <w:rsid w:val="00CA19B3"/>
    <w:rsid w:val="00CA7E09"/>
    <w:rsid w:val="00CC18DB"/>
    <w:rsid w:val="00CC3253"/>
    <w:rsid w:val="00CC4AC0"/>
    <w:rsid w:val="00CC5933"/>
    <w:rsid w:val="00CC5FAE"/>
    <w:rsid w:val="00CD0E35"/>
    <w:rsid w:val="00CD1333"/>
    <w:rsid w:val="00CD6BDA"/>
    <w:rsid w:val="00D01E07"/>
    <w:rsid w:val="00D06931"/>
    <w:rsid w:val="00D07B96"/>
    <w:rsid w:val="00D109F1"/>
    <w:rsid w:val="00D10C87"/>
    <w:rsid w:val="00D15FE6"/>
    <w:rsid w:val="00D26972"/>
    <w:rsid w:val="00D33E6B"/>
    <w:rsid w:val="00D373AD"/>
    <w:rsid w:val="00D43115"/>
    <w:rsid w:val="00D50D5F"/>
    <w:rsid w:val="00D6094C"/>
    <w:rsid w:val="00D65723"/>
    <w:rsid w:val="00D6577A"/>
    <w:rsid w:val="00D66931"/>
    <w:rsid w:val="00D80DDD"/>
    <w:rsid w:val="00D82E46"/>
    <w:rsid w:val="00D9788B"/>
    <w:rsid w:val="00D978FB"/>
    <w:rsid w:val="00DA6006"/>
    <w:rsid w:val="00DB1A5D"/>
    <w:rsid w:val="00DC1523"/>
    <w:rsid w:val="00DC3B07"/>
    <w:rsid w:val="00DD0480"/>
    <w:rsid w:val="00DD20A9"/>
    <w:rsid w:val="00DD7103"/>
    <w:rsid w:val="00DE4483"/>
    <w:rsid w:val="00DE7F97"/>
    <w:rsid w:val="00DF1577"/>
    <w:rsid w:val="00E01D40"/>
    <w:rsid w:val="00E07300"/>
    <w:rsid w:val="00E1292C"/>
    <w:rsid w:val="00E13B6C"/>
    <w:rsid w:val="00E15428"/>
    <w:rsid w:val="00E2099E"/>
    <w:rsid w:val="00E246F5"/>
    <w:rsid w:val="00E33AFE"/>
    <w:rsid w:val="00E37E6B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EF0B87"/>
    <w:rsid w:val="00EF5D2C"/>
    <w:rsid w:val="00F07950"/>
    <w:rsid w:val="00F07F4F"/>
    <w:rsid w:val="00F11CAB"/>
    <w:rsid w:val="00F220F1"/>
    <w:rsid w:val="00F32196"/>
    <w:rsid w:val="00F33B24"/>
    <w:rsid w:val="00F4072F"/>
    <w:rsid w:val="00F56C5F"/>
    <w:rsid w:val="00F60D5C"/>
    <w:rsid w:val="00F62A67"/>
    <w:rsid w:val="00F65368"/>
    <w:rsid w:val="00F710DF"/>
    <w:rsid w:val="00F71202"/>
    <w:rsid w:val="00F82305"/>
    <w:rsid w:val="00F82644"/>
    <w:rsid w:val="00F831B7"/>
    <w:rsid w:val="00FA5952"/>
    <w:rsid w:val="00FC1260"/>
    <w:rsid w:val="00FC4D7E"/>
    <w:rsid w:val="00FC754C"/>
    <w:rsid w:val="00FD3765"/>
    <w:rsid w:val="00FD5D08"/>
    <w:rsid w:val="00FD7A5E"/>
    <w:rsid w:val="00FE4124"/>
    <w:rsid w:val="00FF0EB4"/>
    <w:rsid w:val="00FF2D62"/>
    <w:rsid w:val="00FF41EE"/>
    <w:rsid w:val="00FF4E3C"/>
    <w:rsid w:val="00FF5D1F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542E209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F59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F5985"/>
    <w:rPr>
      <w:rFonts w:ascii="Courier New" w:eastAsia="Times New Roman" w:hAnsi="Courier New" w:cs="Courier New"/>
    </w:rPr>
  </w:style>
  <w:style w:type="paragraph" w:styleId="Rentekst">
    <w:name w:val="Plain Text"/>
    <w:basedOn w:val="Normal"/>
    <w:link w:val="RentekstTegn"/>
    <w:uiPriority w:val="99"/>
    <w:semiHidden/>
    <w:unhideWhenUsed/>
    <w:rsid w:val="00806F41"/>
    <w:pPr>
      <w:widowControl/>
      <w:jc w:val="left"/>
    </w:pPr>
    <w:rPr>
      <w:rFonts w:ascii="Calibri" w:eastAsiaTheme="minorHAnsi" w:hAnsi="Calibri" w:cstheme="minorBidi"/>
      <w:kern w:val="0"/>
      <w:sz w:val="22"/>
      <w:szCs w:val="21"/>
      <w:lang w:val="nb-NO"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806F41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2E0A1-6907-48FF-9EF1-297031029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(2).dot</Template>
  <TotalTime>0</TotalTime>
  <Pages>3</Pages>
  <Words>703</Words>
  <Characters>3730</Characters>
  <Application>Microsoft Office Word</Application>
  <DocSecurity>0</DocSecurity>
  <Lines>31</Lines>
  <Paragraphs>8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Marielle Kongestøl</cp:lastModifiedBy>
  <cp:revision>2</cp:revision>
  <cp:lastPrinted>2019-02-20T14:07:00Z</cp:lastPrinted>
  <dcterms:created xsi:type="dcterms:W3CDTF">2019-06-06T06:13:00Z</dcterms:created>
  <dcterms:modified xsi:type="dcterms:W3CDTF">2019-06-06T06:13:00Z</dcterms:modified>
  <cp:category>NONE</cp:category>
</cp:coreProperties>
</file>