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593A7CA0" w:rsidR="005C7F2D" w:rsidRPr="003D0CF0" w:rsidRDefault="004A5711">
      <w:pPr>
        <w:pStyle w:val="Text"/>
        <w:rPr>
          <w:rFonts w:ascii="Lucida Sans Unicode" w:hAnsi="Lucida Sans Unicode" w:cs="Lucida Sans Unicode"/>
          <w:b/>
          <w:bCs/>
          <w:sz w:val="32"/>
          <w:szCs w:val="32"/>
        </w:rPr>
      </w:pPr>
      <w:r w:rsidRPr="003D0CF0">
        <w:rPr>
          <w:rFonts w:ascii="Lucida Sans Unicode" w:hAnsi="Lucida Sans Unicode" w:cs="Lucida Sans Unicode"/>
          <w:b/>
          <w:bCs/>
          <w:sz w:val="32"/>
          <w:szCs w:val="32"/>
        </w:rPr>
        <w:t>Forschungsprojekt ALADIN stellt sich auf der Fachmesse FLORIAN vor</w:t>
      </w:r>
    </w:p>
    <w:p w14:paraId="01317AA3" w14:textId="276A8B4F" w:rsidR="001E67E8" w:rsidRPr="003D0CF0" w:rsidRDefault="00D52E95">
      <w:pPr>
        <w:pStyle w:val="Text"/>
        <w:rPr>
          <w:rFonts w:ascii="Lucida Sans Unicode" w:hAnsi="Lucida Sans Unicode" w:cs="Lucida Sans Unicode"/>
          <w:b/>
          <w:bCs/>
          <w:sz w:val="32"/>
          <w:szCs w:val="32"/>
        </w:rPr>
      </w:pPr>
      <w:r>
        <w:rPr>
          <w:rFonts w:ascii="Lucida Sans Unicode" w:hAnsi="Lucida Sans Unicode" w:cs="Lucida Sans Unicode"/>
          <w:b/>
          <w:bCs/>
          <w:noProof/>
          <w:sz w:val="32"/>
          <w:szCs w:val="32"/>
        </w:rPr>
        <w:drawing>
          <wp:inline distT="0" distB="0" distL="0" distR="0" wp14:anchorId="30573DA0" wp14:editId="2DDD73C9">
            <wp:extent cx="5756910" cy="3837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64EBC711" w14:textId="6ADB92D6" w:rsidR="004A5711" w:rsidRPr="003D0CF0" w:rsidRDefault="00D86FC9" w:rsidP="00D52E95">
      <w:pPr>
        <w:pStyle w:val="Text"/>
        <w:suppressAutoHyphens/>
        <w:spacing w:line="240" w:lineRule="auto"/>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b/>
          <w:bCs/>
          <w:sz w:val="20"/>
          <w:szCs w:val="20"/>
        </w:rPr>
        <w:t xml:space="preserve">Bildunterschrift: </w:t>
      </w:r>
      <w:r w:rsidR="00A26357" w:rsidRPr="00D52E95">
        <w:rPr>
          <w:rFonts w:ascii="Lucida Sans Unicode" w:eastAsia="Lucida Sans Unicode" w:hAnsi="Lucida Sans Unicode" w:cs="Lucida Sans Unicode"/>
          <w:bCs/>
          <w:sz w:val="20"/>
          <w:szCs w:val="20"/>
        </w:rPr>
        <w:t xml:space="preserve">Das Bild zeigt </w:t>
      </w:r>
      <w:r w:rsidR="00D52E95" w:rsidRPr="00D52E95">
        <w:rPr>
          <w:rFonts w:ascii="Lucida Sans Unicode" w:eastAsia="Lucida Sans Unicode" w:hAnsi="Lucida Sans Unicode" w:cs="Lucida Sans Unicode"/>
          <w:bCs/>
          <w:sz w:val="20"/>
          <w:szCs w:val="20"/>
        </w:rPr>
        <w:t>eine Aufklärungsdrohne, die im</w:t>
      </w:r>
      <w:r w:rsidR="004A5711" w:rsidRPr="00D52E95">
        <w:rPr>
          <w:rFonts w:ascii="Lucida Sans Unicode" w:eastAsia="Lucida Sans Unicode" w:hAnsi="Lucida Sans Unicode" w:cs="Lucida Sans Unicode"/>
          <w:sz w:val="20"/>
          <w:szCs w:val="20"/>
        </w:rPr>
        <w:t xml:space="preserve"> Forschungsprojekt ALADIN </w:t>
      </w:r>
      <w:r w:rsidR="00D52E95" w:rsidRPr="00D52E95">
        <w:rPr>
          <w:rFonts w:ascii="Lucida Sans Unicode" w:eastAsia="Lucida Sans Unicode" w:hAnsi="Lucida Sans Unicode" w:cs="Lucida Sans Unicode"/>
          <w:sz w:val="20"/>
          <w:szCs w:val="20"/>
        </w:rPr>
        <w:t xml:space="preserve">an der TH Wildau konstruiert wird. Zusammen mit </w:t>
      </w:r>
      <w:r w:rsidR="00D52E95">
        <w:rPr>
          <w:rFonts w:ascii="Lucida Sans Unicode" w:eastAsia="Lucida Sans Unicode" w:hAnsi="Lucida Sans Unicode" w:cs="Lucida Sans Unicode"/>
          <w:sz w:val="20"/>
          <w:szCs w:val="20"/>
        </w:rPr>
        <w:t xml:space="preserve">den Partnern und weiteren </w:t>
      </w:r>
      <w:r w:rsidR="00D52E95" w:rsidRPr="00D52E95">
        <w:rPr>
          <w:rFonts w:ascii="Lucida Sans Unicode" w:eastAsia="Lucida Sans Unicode" w:hAnsi="Lucida Sans Unicode" w:cs="Lucida Sans Unicode"/>
          <w:sz w:val="20"/>
          <w:szCs w:val="20"/>
        </w:rPr>
        <w:t xml:space="preserve">Einsatzgeräten präsentiert sich das Projekt </w:t>
      </w:r>
      <w:r w:rsidR="004A5711" w:rsidRPr="00D52E95">
        <w:rPr>
          <w:rFonts w:ascii="Lucida Sans Unicode" w:eastAsia="Lucida Sans Unicode" w:hAnsi="Lucida Sans Unicode" w:cs="Lucida Sans Unicode"/>
          <w:sz w:val="20"/>
          <w:szCs w:val="20"/>
        </w:rPr>
        <w:t>auf der Fach</w:t>
      </w:r>
      <w:r w:rsidR="00A26357" w:rsidRPr="00D52E95">
        <w:rPr>
          <w:rFonts w:ascii="Lucida Sans Unicode" w:eastAsia="Lucida Sans Unicode" w:hAnsi="Lucida Sans Unicode" w:cs="Lucida Sans Unicode"/>
          <w:sz w:val="20"/>
          <w:szCs w:val="20"/>
        </w:rPr>
        <w:t>messe FLORIAN.</w:t>
      </w:r>
    </w:p>
    <w:p w14:paraId="5EE7639A" w14:textId="665D095E" w:rsidR="00C74AB7" w:rsidRPr="003D0CF0" w:rsidRDefault="00D86FC9" w:rsidP="003D2EA2">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b/>
          <w:bCs/>
          <w:sz w:val="20"/>
          <w:szCs w:val="20"/>
        </w:rPr>
        <w:t>Bild:</w:t>
      </w:r>
      <w:r w:rsidR="005C7F2D" w:rsidRPr="003D0CF0">
        <w:rPr>
          <w:rFonts w:ascii="Lucida Sans Unicode" w:eastAsia="Lucida Sans Unicode" w:hAnsi="Lucida Sans Unicode" w:cs="Lucida Sans Unicode"/>
          <w:sz w:val="20"/>
          <w:szCs w:val="20"/>
        </w:rPr>
        <w:t xml:space="preserve"> TH Wildau </w:t>
      </w:r>
      <w:r w:rsidR="004A5711" w:rsidRPr="003D0CF0">
        <w:rPr>
          <w:rFonts w:ascii="Lucida Sans Unicode" w:eastAsia="Lucida Sans Unicode" w:hAnsi="Lucida Sans Unicode" w:cs="Lucida Sans Unicode"/>
          <w:sz w:val="20"/>
          <w:szCs w:val="20"/>
        </w:rPr>
        <w:t>/ FG Luftfahrttechnik</w:t>
      </w:r>
    </w:p>
    <w:p w14:paraId="6DE4FEA2" w14:textId="23AB2714" w:rsidR="00C74AB7" w:rsidRPr="003D0CF0" w:rsidRDefault="00D86FC9" w:rsidP="003D2EA2">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b/>
          <w:bCs/>
          <w:sz w:val="20"/>
          <w:szCs w:val="20"/>
        </w:rPr>
        <w:t>Subheadline:</w:t>
      </w:r>
      <w:r w:rsidRPr="003D0CF0">
        <w:rPr>
          <w:rFonts w:ascii="Lucida Sans Unicode" w:eastAsia="Lucida Sans Unicode" w:hAnsi="Lucida Sans Unicode" w:cs="Lucida Sans Unicode"/>
          <w:sz w:val="20"/>
          <w:szCs w:val="20"/>
        </w:rPr>
        <w:t xml:space="preserve"> </w:t>
      </w:r>
      <w:r w:rsidR="004A5711" w:rsidRPr="003D0CF0">
        <w:rPr>
          <w:rFonts w:ascii="Lucida Sans Unicode" w:eastAsia="Lucida Sans Unicode" w:hAnsi="Lucida Sans Unicode" w:cs="Lucida Sans Unicode"/>
          <w:sz w:val="20"/>
          <w:szCs w:val="20"/>
        </w:rPr>
        <w:t>Waldbrandbekämpfung</w:t>
      </w:r>
      <w:bookmarkStart w:id="0" w:name="_GoBack"/>
      <w:bookmarkEnd w:id="0"/>
    </w:p>
    <w:p w14:paraId="05097814" w14:textId="77777777" w:rsidR="00C74AB7" w:rsidRPr="003D0CF0" w:rsidRDefault="00D86FC9" w:rsidP="003D2EA2">
      <w:pPr>
        <w:pStyle w:val="Text"/>
        <w:suppressAutoHyphens/>
        <w:rPr>
          <w:rFonts w:ascii="Lucida Sans Unicode" w:eastAsia="Lucida Sans Unicode" w:hAnsi="Lucida Sans Unicode" w:cs="Lucida Sans Unicode"/>
          <w:b/>
          <w:bCs/>
          <w:sz w:val="20"/>
          <w:szCs w:val="20"/>
        </w:rPr>
      </w:pPr>
      <w:r w:rsidRPr="003D0CF0">
        <w:rPr>
          <w:rFonts w:ascii="Lucida Sans Unicode" w:eastAsia="Lucida Sans Unicode" w:hAnsi="Lucida Sans Unicode" w:cs="Lucida Sans Unicode"/>
          <w:b/>
          <w:bCs/>
          <w:sz w:val="20"/>
          <w:szCs w:val="20"/>
        </w:rPr>
        <w:t xml:space="preserve">Teaser: </w:t>
      </w:r>
    </w:p>
    <w:p w14:paraId="37A98F08" w14:textId="36A56349" w:rsidR="004A5711" w:rsidRPr="003D0CF0" w:rsidRDefault="004A5711" w:rsidP="004A5711">
      <w:pPr>
        <w:pStyle w:val="StandardWeb"/>
        <w:suppressAutoHyphens/>
        <w:spacing w:line="240" w:lineRule="auto"/>
        <w:rPr>
          <w:rFonts w:ascii="Lucida Sans Unicode" w:eastAsia="Lucida Sans Unicode" w:hAnsi="Lucida Sans Unicode" w:cs="Lucida Sans Unicode"/>
          <w:b/>
          <w:bCs/>
          <w:sz w:val="20"/>
          <w:szCs w:val="20"/>
        </w:rPr>
      </w:pPr>
      <w:r w:rsidRPr="003D0CF0">
        <w:rPr>
          <w:rFonts w:ascii="Lucida Sans Unicode" w:eastAsia="Lucida Sans Unicode" w:hAnsi="Lucida Sans Unicode" w:cs="Lucida Sans Unicode"/>
          <w:b/>
          <w:bCs/>
          <w:sz w:val="20"/>
          <w:szCs w:val="20"/>
        </w:rPr>
        <w:t>Wildau/Dreieich/Welzow - Auf der diesjährig</w:t>
      </w:r>
      <w:r w:rsidR="003D0CF0">
        <w:rPr>
          <w:rFonts w:ascii="Lucida Sans Unicode" w:eastAsia="Lucida Sans Unicode" w:hAnsi="Lucida Sans Unicode" w:cs="Lucida Sans Unicode"/>
          <w:b/>
          <w:bCs/>
          <w:sz w:val="20"/>
          <w:szCs w:val="20"/>
        </w:rPr>
        <w:t xml:space="preserve">en FLORIAN, </w:t>
      </w:r>
      <w:r w:rsidR="00A26357">
        <w:rPr>
          <w:rFonts w:ascii="Lucida Sans Unicode" w:eastAsia="Lucida Sans Unicode" w:hAnsi="Lucida Sans Unicode" w:cs="Lucida Sans Unicode"/>
          <w:b/>
          <w:bCs/>
          <w:sz w:val="20"/>
          <w:szCs w:val="20"/>
        </w:rPr>
        <w:t xml:space="preserve">der </w:t>
      </w:r>
      <w:r w:rsidR="003D0CF0">
        <w:rPr>
          <w:rFonts w:ascii="Lucida Sans Unicode" w:eastAsia="Lucida Sans Unicode" w:hAnsi="Lucida Sans Unicode" w:cs="Lucida Sans Unicode"/>
          <w:b/>
          <w:bCs/>
          <w:sz w:val="20"/>
          <w:szCs w:val="20"/>
        </w:rPr>
        <w:t xml:space="preserve">Fachmesse </w:t>
      </w:r>
      <w:r w:rsidRPr="003D0CF0">
        <w:rPr>
          <w:rFonts w:ascii="Lucida Sans Unicode" w:eastAsia="Lucida Sans Unicode" w:hAnsi="Lucida Sans Unicode" w:cs="Lucida Sans Unicode"/>
          <w:b/>
          <w:bCs/>
          <w:sz w:val="20"/>
          <w:szCs w:val="20"/>
        </w:rPr>
        <w:t>für Feuerwehr, Zivil- und Katastrophenschutz</w:t>
      </w:r>
      <w:r w:rsidR="003D0CF0">
        <w:rPr>
          <w:rFonts w:ascii="Lucida Sans Unicode" w:eastAsia="Lucida Sans Unicode" w:hAnsi="Lucida Sans Unicode" w:cs="Lucida Sans Unicode"/>
          <w:b/>
          <w:bCs/>
          <w:sz w:val="20"/>
          <w:szCs w:val="20"/>
        </w:rPr>
        <w:t>,</w:t>
      </w:r>
      <w:r w:rsidRPr="003D0CF0">
        <w:rPr>
          <w:rFonts w:ascii="Lucida Sans Unicode" w:eastAsia="Lucida Sans Unicode" w:hAnsi="Lucida Sans Unicode" w:cs="Lucida Sans Unicode"/>
          <w:b/>
          <w:bCs/>
          <w:sz w:val="20"/>
          <w:szCs w:val="20"/>
        </w:rPr>
        <w:t xml:space="preserve"> können sich Besucher/-innen über das aktuelle Forschungsprojekt ALADIN informieren. Vom 13. bis 15. Oktober präsentieren die Technische Hochschule Wildau, die ReloConsult GmbH und die THOLEG – Civil Protection Systems auf der Fachmesse in Dresden ihre bisherige Arbeit rund um die Waldbrandbekämpfung mithilfe eines 5G-Netzwerkes. </w:t>
      </w:r>
    </w:p>
    <w:p w14:paraId="3DE8B15A" w14:textId="0212780C" w:rsidR="00C74AB7" w:rsidRPr="003D0CF0" w:rsidRDefault="00D86FC9" w:rsidP="00D52E95">
      <w:pPr>
        <w:pStyle w:val="StandardWeb"/>
        <w:suppressAutoHyphens/>
        <w:spacing w:line="240" w:lineRule="auto"/>
        <w:rPr>
          <w:rFonts w:ascii="Lucida Sans Unicode" w:eastAsia="Lucida Sans Unicode" w:hAnsi="Lucida Sans Unicode" w:cs="Lucida Sans Unicode"/>
          <w:b/>
          <w:bCs/>
          <w:sz w:val="20"/>
          <w:szCs w:val="20"/>
        </w:rPr>
      </w:pPr>
      <w:r w:rsidRPr="003D0CF0">
        <w:rPr>
          <w:rFonts w:ascii="Lucida Sans Unicode" w:eastAsia="Lucida Sans Unicode" w:hAnsi="Lucida Sans Unicode" w:cs="Lucida Sans Unicode"/>
          <w:b/>
          <w:bCs/>
          <w:sz w:val="20"/>
          <w:szCs w:val="20"/>
        </w:rPr>
        <w:t xml:space="preserve">Text: </w:t>
      </w:r>
    </w:p>
    <w:p w14:paraId="53E9DB9D" w14:textId="6A7A6978" w:rsidR="004A5711" w:rsidRPr="003D0CF0" w:rsidRDefault="003D0CF0" w:rsidP="004A5711">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lastRenderedPageBreak/>
        <w:t>Im Forschungsvorhaben</w:t>
      </w:r>
      <w:r w:rsidR="004A5711" w:rsidRPr="003D0CF0">
        <w:rPr>
          <w:rFonts w:ascii="Lucida Sans Unicode" w:eastAsia="Lucida Sans Unicode" w:hAnsi="Lucida Sans Unicode" w:cs="Lucida Sans Unicode"/>
          <w:sz w:val="20"/>
          <w:szCs w:val="20"/>
        </w:rPr>
        <w:t xml:space="preserve"> ALADIN wird ein mobiles 5G-Campusnetz zur Aufklärung, Überwachung, Absicherung und Lageerfassung sowie zur Steuerung von unbemannten </w:t>
      </w:r>
      <w:r w:rsidR="00302963">
        <w:rPr>
          <w:rFonts w:ascii="Lucida Sans Unicode" w:eastAsia="Lucida Sans Unicode" w:hAnsi="Lucida Sans Unicode" w:cs="Lucida Sans Unicode"/>
          <w:sz w:val="20"/>
          <w:szCs w:val="20"/>
        </w:rPr>
        <w:t>G</w:t>
      </w:r>
      <w:r w:rsidR="004A5711" w:rsidRPr="003D0CF0">
        <w:rPr>
          <w:rFonts w:ascii="Lucida Sans Unicode" w:eastAsia="Lucida Sans Unicode" w:hAnsi="Lucida Sans Unicode" w:cs="Lucida Sans Unicode"/>
          <w:sz w:val="20"/>
          <w:szCs w:val="20"/>
        </w:rPr>
        <w:t>eräten in Katastropheneinsätzen entwickelt. Um dieses Vorhaben darzustellen, fahren die Verbundpartner auf der FLORIAN „schweres Gerät“ auf. Denn sowohl die beiden Drohnen als auch die Löschraupe werden in der Halle 1, Stand F 20</w:t>
      </w:r>
      <w:r w:rsidR="00302963">
        <w:rPr>
          <w:rFonts w:ascii="Lucida Sans Unicode" w:eastAsia="Lucida Sans Unicode" w:hAnsi="Lucida Sans Unicode" w:cs="Lucida Sans Unicode"/>
          <w:sz w:val="20"/>
          <w:szCs w:val="20"/>
        </w:rPr>
        <w:t>,</w:t>
      </w:r>
      <w:r w:rsidR="004A5711" w:rsidRPr="003D0CF0">
        <w:rPr>
          <w:rFonts w:ascii="Lucida Sans Unicode" w:eastAsia="Lucida Sans Unicode" w:hAnsi="Lucida Sans Unicode" w:cs="Lucida Sans Unicode"/>
          <w:sz w:val="20"/>
          <w:szCs w:val="20"/>
        </w:rPr>
        <w:t xml:space="preserve"> </w:t>
      </w:r>
      <w:r>
        <w:rPr>
          <w:rFonts w:ascii="Lucida Sans Unicode" w:eastAsia="Lucida Sans Unicode" w:hAnsi="Lucida Sans Unicode" w:cs="Lucida Sans Unicode"/>
          <w:sz w:val="20"/>
          <w:szCs w:val="20"/>
        </w:rPr>
        <w:t xml:space="preserve">in Dresden </w:t>
      </w:r>
      <w:r w:rsidR="004A5711" w:rsidRPr="003D0CF0">
        <w:rPr>
          <w:rFonts w:ascii="Lucida Sans Unicode" w:eastAsia="Lucida Sans Unicode" w:hAnsi="Lucida Sans Unicode" w:cs="Lucida Sans Unicode"/>
          <w:sz w:val="20"/>
          <w:szCs w:val="20"/>
        </w:rPr>
        <w:t>zu sehen sein</w:t>
      </w:r>
      <w:r>
        <w:rPr>
          <w:rFonts w:ascii="Lucida Sans Unicode" w:eastAsia="Lucida Sans Unicode" w:hAnsi="Lucida Sans Unicode" w:cs="Lucida Sans Unicode"/>
          <w:sz w:val="20"/>
          <w:szCs w:val="20"/>
        </w:rPr>
        <w:t>.</w:t>
      </w:r>
    </w:p>
    <w:p w14:paraId="4D9AEB61" w14:textId="77777777" w:rsidR="004A5711" w:rsidRPr="003D0CF0" w:rsidRDefault="004A5711" w:rsidP="004A5711">
      <w:pPr>
        <w:pStyle w:val="Text"/>
        <w:suppressAutoHyphens/>
        <w:rPr>
          <w:rFonts w:ascii="Lucida Sans Unicode" w:eastAsia="Lucida Sans Unicode" w:hAnsi="Lucida Sans Unicode" w:cs="Lucida Sans Unicode"/>
          <w:b/>
          <w:sz w:val="20"/>
          <w:szCs w:val="20"/>
        </w:rPr>
      </w:pPr>
      <w:r w:rsidRPr="003D0CF0">
        <w:rPr>
          <w:rFonts w:ascii="Lucida Sans Unicode" w:eastAsia="Lucida Sans Unicode" w:hAnsi="Lucida Sans Unicode" w:cs="Lucida Sans Unicode"/>
          <w:b/>
          <w:sz w:val="20"/>
          <w:szCs w:val="20"/>
        </w:rPr>
        <w:t>Die Tethering-Drohne</w:t>
      </w:r>
    </w:p>
    <w:p w14:paraId="4B44BDCE" w14:textId="3AFFD750" w:rsidR="004A5711" w:rsidRPr="003D0CF0" w:rsidRDefault="004A5711" w:rsidP="004A5711">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 xml:space="preserve">THOLEG – Civil Protection Systems stellt ihr bislang größtes unbemanntes Flugsystem vor. Die Tethering-Drohne wird die mobilen Antennen zur Unterstützung des 5G-Netzwerkes sowie umfangreiche Sensorik zum Datentransfer tragen. Am ALADIN-Stand können sowohl das Original als auch ein kleiner, funktionsfähiger Nachbau aus der Nähe betrachtet werden. </w:t>
      </w:r>
    </w:p>
    <w:p w14:paraId="7AA4B84B" w14:textId="77777777" w:rsidR="004A5711" w:rsidRPr="003D0CF0" w:rsidRDefault="004A5711" w:rsidP="004A5711">
      <w:pPr>
        <w:pStyle w:val="Text"/>
        <w:suppressAutoHyphens/>
        <w:rPr>
          <w:rFonts w:ascii="Lucida Sans Unicode" w:eastAsia="Lucida Sans Unicode" w:hAnsi="Lucida Sans Unicode" w:cs="Lucida Sans Unicode"/>
          <w:b/>
          <w:sz w:val="20"/>
          <w:szCs w:val="20"/>
        </w:rPr>
      </w:pPr>
      <w:r w:rsidRPr="003D0CF0">
        <w:rPr>
          <w:rFonts w:ascii="Lucida Sans Unicode" w:eastAsia="Lucida Sans Unicode" w:hAnsi="Lucida Sans Unicode" w:cs="Lucida Sans Unicode"/>
          <w:b/>
          <w:sz w:val="20"/>
          <w:szCs w:val="20"/>
        </w:rPr>
        <w:t>Die Aufklärungsdrohne</w:t>
      </w:r>
    </w:p>
    <w:p w14:paraId="03F3EF0F" w14:textId="4834CB05" w:rsidR="004A5711" w:rsidRPr="003D0CF0" w:rsidRDefault="004A5711" w:rsidP="004A5711">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 xml:space="preserve">Zur visuellen Lagebeobachtung aus der Luft bringt das Fachgebiet Luftfahrttechnik der </w:t>
      </w:r>
      <w:r w:rsidR="003D0CF0" w:rsidRPr="003D0CF0">
        <w:rPr>
          <w:rFonts w:ascii="Lucida Sans Unicode" w:eastAsia="Lucida Sans Unicode" w:hAnsi="Lucida Sans Unicode" w:cs="Lucida Sans Unicode"/>
          <w:sz w:val="20"/>
          <w:szCs w:val="20"/>
        </w:rPr>
        <w:t>T</w:t>
      </w:r>
      <w:r w:rsidR="003D0CF0">
        <w:rPr>
          <w:rFonts w:ascii="Lucida Sans Unicode" w:eastAsia="Lucida Sans Unicode" w:hAnsi="Lucida Sans Unicode" w:cs="Lucida Sans Unicode"/>
          <w:sz w:val="20"/>
          <w:szCs w:val="20"/>
        </w:rPr>
        <w:t xml:space="preserve">echnischen Hochschule </w:t>
      </w:r>
      <w:r w:rsidR="003D0CF0" w:rsidRPr="003D0CF0">
        <w:rPr>
          <w:rFonts w:ascii="Lucida Sans Unicode" w:eastAsia="Lucida Sans Unicode" w:hAnsi="Lucida Sans Unicode" w:cs="Lucida Sans Unicode"/>
          <w:sz w:val="20"/>
          <w:szCs w:val="20"/>
        </w:rPr>
        <w:t xml:space="preserve">Wildau </w:t>
      </w:r>
      <w:r w:rsidR="003D0CF0">
        <w:rPr>
          <w:rFonts w:ascii="Lucida Sans Unicode" w:eastAsia="Lucida Sans Unicode" w:hAnsi="Lucida Sans Unicode" w:cs="Lucida Sans Unicode"/>
          <w:sz w:val="20"/>
          <w:szCs w:val="20"/>
        </w:rPr>
        <w:t>(</w:t>
      </w:r>
      <w:r w:rsidRPr="003D0CF0">
        <w:rPr>
          <w:rFonts w:ascii="Lucida Sans Unicode" w:eastAsia="Lucida Sans Unicode" w:hAnsi="Lucida Sans Unicode" w:cs="Lucida Sans Unicode"/>
          <w:sz w:val="20"/>
          <w:szCs w:val="20"/>
        </w:rPr>
        <w:t>TH Wildau</w:t>
      </w:r>
      <w:r w:rsidR="003D0CF0">
        <w:rPr>
          <w:rFonts w:ascii="Lucida Sans Unicode" w:eastAsia="Lucida Sans Unicode" w:hAnsi="Lucida Sans Unicode" w:cs="Lucida Sans Unicode"/>
          <w:sz w:val="20"/>
          <w:szCs w:val="20"/>
        </w:rPr>
        <w:t>)</w:t>
      </w:r>
      <w:r w:rsidRPr="003D0CF0">
        <w:rPr>
          <w:rFonts w:ascii="Lucida Sans Unicode" w:eastAsia="Lucida Sans Unicode" w:hAnsi="Lucida Sans Unicode" w:cs="Lucida Sans Unicode"/>
          <w:sz w:val="20"/>
          <w:szCs w:val="20"/>
        </w:rPr>
        <w:t xml:space="preserve"> einen Flächenflieger in das Projekt ein. Der ATISS zeichnet sich durch extrem lange Flugzeiten aus. Die Konstruktion kann direkt am Stand begutachtet werden. Zu</w:t>
      </w:r>
      <w:r w:rsidR="003D0CF0">
        <w:rPr>
          <w:rFonts w:ascii="Lucida Sans Unicode" w:eastAsia="Lucida Sans Unicode" w:hAnsi="Lucida Sans Unicode" w:cs="Lucida Sans Unicode"/>
          <w:sz w:val="20"/>
          <w:szCs w:val="20"/>
        </w:rPr>
        <w:t>dem klären die Kolleg/-</w:t>
      </w:r>
      <w:r w:rsidRPr="003D0CF0">
        <w:rPr>
          <w:rFonts w:ascii="Lucida Sans Unicode" w:eastAsia="Lucida Sans Unicode" w:hAnsi="Lucida Sans Unicode" w:cs="Lucida Sans Unicode"/>
          <w:sz w:val="20"/>
          <w:szCs w:val="20"/>
        </w:rPr>
        <w:t xml:space="preserve">innen des Fachbereichs Luftfahrttechnik der </w:t>
      </w:r>
      <w:r w:rsidR="003D0CF0" w:rsidRPr="003D0CF0">
        <w:rPr>
          <w:rFonts w:ascii="Lucida Sans Unicode" w:eastAsia="Lucida Sans Unicode" w:hAnsi="Lucida Sans Unicode" w:cs="Lucida Sans Unicode"/>
          <w:sz w:val="20"/>
          <w:szCs w:val="20"/>
        </w:rPr>
        <w:t xml:space="preserve">TH Wildau </w:t>
      </w:r>
      <w:r w:rsidRPr="003D0CF0">
        <w:rPr>
          <w:rFonts w:ascii="Lucida Sans Unicode" w:eastAsia="Lucida Sans Unicode" w:hAnsi="Lucida Sans Unicode" w:cs="Lucida Sans Unicode"/>
          <w:sz w:val="20"/>
          <w:szCs w:val="20"/>
        </w:rPr>
        <w:t>gern in persönlichen Gesprächen über die Besonderheiten des ATISS auf</w:t>
      </w:r>
      <w:r w:rsidR="003D0CF0">
        <w:rPr>
          <w:rFonts w:ascii="Lucida Sans Unicode" w:eastAsia="Lucida Sans Unicode" w:hAnsi="Lucida Sans Unicode" w:cs="Lucida Sans Unicode"/>
          <w:sz w:val="20"/>
          <w:szCs w:val="20"/>
        </w:rPr>
        <w:t>.</w:t>
      </w:r>
    </w:p>
    <w:p w14:paraId="63BAD73D" w14:textId="77777777" w:rsidR="003D0CF0" w:rsidRPr="003D0CF0" w:rsidRDefault="003D0CF0" w:rsidP="003D0CF0">
      <w:pPr>
        <w:pStyle w:val="Text"/>
        <w:suppressAutoHyphens/>
        <w:rPr>
          <w:rFonts w:ascii="Lucida Sans Unicode" w:eastAsia="Lucida Sans Unicode" w:hAnsi="Lucida Sans Unicode" w:cs="Lucida Sans Unicode"/>
          <w:b/>
          <w:sz w:val="20"/>
          <w:szCs w:val="20"/>
        </w:rPr>
      </w:pPr>
      <w:r w:rsidRPr="003D0CF0">
        <w:rPr>
          <w:rFonts w:ascii="Lucida Sans Unicode" w:eastAsia="Lucida Sans Unicode" w:hAnsi="Lucida Sans Unicode" w:cs="Lucida Sans Unicode"/>
          <w:b/>
          <w:sz w:val="20"/>
          <w:szCs w:val="20"/>
        </w:rPr>
        <w:t>Die Löschraupe</w:t>
      </w:r>
    </w:p>
    <w:p w14:paraId="5FA44A38" w14:textId="365A3110" w:rsidR="003D0CF0" w:rsidRPr="003D0CF0" w:rsidRDefault="003D0CF0" w:rsidP="003D0CF0">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 xml:space="preserve">Für die sichere Ausführung der Löscharbeiten in munitionsbelastetem Gebiet wird ein Raupenfahrzeug der ReloConsult GmbH zum Einsatz kommen. Das fernbediente Fahrzeug ist speziell für den Einsatz in unwegsamen Geländen ausgestattet. Die hohe Nutzlast des Fahrzeugs ermöglicht es, umfangreiche feuerwehrtechnische Einrichtungen zu adaptieren. Wie die Löschraupe permanent mit Wasser versorgt wird und welche Vorteile das Kettenfahrzeug mit sich </w:t>
      </w:r>
      <w:r w:rsidR="0081041F">
        <w:rPr>
          <w:rFonts w:ascii="Lucida Sans Unicode" w:eastAsia="Lucida Sans Unicode" w:hAnsi="Lucida Sans Unicode" w:cs="Lucida Sans Unicode"/>
          <w:sz w:val="20"/>
          <w:szCs w:val="20"/>
        </w:rPr>
        <w:t>bringt, verrät das Team</w:t>
      </w:r>
      <w:r w:rsidRPr="003D0CF0">
        <w:rPr>
          <w:rFonts w:ascii="Lucida Sans Unicode" w:eastAsia="Lucida Sans Unicode" w:hAnsi="Lucida Sans Unicode" w:cs="Lucida Sans Unicode"/>
          <w:sz w:val="20"/>
          <w:szCs w:val="20"/>
        </w:rPr>
        <w:t xml:space="preserve"> von ReloConsult direkt </w:t>
      </w:r>
      <w:r w:rsidR="0081041F">
        <w:rPr>
          <w:rFonts w:ascii="Lucida Sans Unicode" w:eastAsia="Lucida Sans Unicode" w:hAnsi="Lucida Sans Unicode" w:cs="Lucida Sans Unicode"/>
          <w:sz w:val="20"/>
          <w:szCs w:val="20"/>
        </w:rPr>
        <w:t>am Messestand</w:t>
      </w:r>
      <w:r w:rsidRPr="003D0CF0">
        <w:rPr>
          <w:rFonts w:ascii="Lucida Sans Unicode" w:eastAsia="Lucida Sans Unicode" w:hAnsi="Lucida Sans Unicode" w:cs="Lucida Sans Unicode"/>
          <w:sz w:val="20"/>
          <w:szCs w:val="20"/>
        </w:rPr>
        <w:t xml:space="preserve">. </w:t>
      </w:r>
    </w:p>
    <w:p w14:paraId="3CC02DD2" w14:textId="14B8FADC" w:rsidR="003D0CF0" w:rsidRPr="003D0CF0" w:rsidRDefault="003D0CF0" w:rsidP="003D0CF0">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 xml:space="preserve">Neben den beeindruckenden Originalen wird es auf dem Messestand eine Aktionsfläche mit funktionsfähigen Nachbauten geben. Anhand dieser Modelle wird vorgeführt, wie die einzelnen Komponenten innerhalb des 5G-Netzwerkes miteinander </w:t>
      </w:r>
      <w:r w:rsidR="00302963">
        <w:rPr>
          <w:rFonts w:ascii="Lucida Sans Unicode" w:eastAsia="Lucida Sans Unicode" w:hAnsi="Lucida Sans Unicode" w:cs="Lucida Sans Unicode"/>
          <w:sz w:val="20"/>
          <w:szCs w:val="20"/>
        </w:rPr>
        <w:t>inter</w:t>
      </w:r>
      <w:r w:rsidRPr="003D0CF0">
        <w:rPr>
          <w:rFonts w:ascii="Lucida Sans Unicode" w:eastAsia="Lucida Sans Unicode" w:hAnsi="Lucida Sans Unicode" w:cs="Lucida Sans Unicode"/>
          <w:sz w:val="20"/>
          <w:szCs w:val="20"/>
        </w:rPr>
        <w:t>agieren.</w:t>
      </w:r>
    </w:p>
    <w:p w14:paraId="74DE7CF7" w14:textId="77777777" w:rsidR="003D0CF0" w:rsidRPr="003D0CF0" w:rsidRDefault="003D0CF0" w:rsidP="003D0CF0">
      <w:pPr>
        <w:pStyle w:val="Text"/>
        <w:suppressAutoHyphens/>
        <w:rPr>
          <w:rFonts w:ascii="Lucida Sans Unicode" w:eastAsia="Lucida Sans Unicode" w:hAnsi="Lucida Sans Unicode" w:cs="Lucida Sans Unicode"/>
          <w:b/>
          <w:sz w:val="20"/>
          <w:szCs w:val="20"/>
        </w:rPr>
      </w:pPr>
      <w:r w:rsidRPr="003D0CF0">
        <w:rPr>
          <w:rFonts w:ascii="Lucida Sans Unicode" w:eastAsia="Lucida Sans Unicode" w:hAnsi="Lucida Sans Unicode" w:cs="Lucida Sans Unicode"/>
          <w:b/>
          <w:sz w:val="20"/>
          <w:szCs w:val="20"/>
        </w:rPr>
        <w:t>Fachvorträge zum Forschungsprojekt</w:t>
      </w:r>
    </w:p>
    <w:p w14:paraId="166D17A7" w14:textId="32131B47" w:rsidR="003D0CF0" w:rsidRPr="003D0CF0" w:rsidRDefault="003D0CF0" w:rsidP="003D0CF0">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 xml:space="preserve">Besucher/-innen können sich nicht nur am Stand rund um das ALADIN-Projekt informieren. Die drei Verbundpartner planen am Freitag, 13 Uhr, </w:t>
      </w:r>
      <w:r w:rsidR="00302963">
        <w:rPr>
          <w:rFonts w:ascii="Lucida Sans Unicode" w:eastAsia="Lucida Sans Unicode" w:hAnsi="Lucida Sans Unicode" w:cs="Lucida Sans Unicode"/>
          <w:sz w:val="20"/>
          <w:szCs w:val="20"/>
        </w:rPr>
        <w:t xml:space="preserve">auch </w:t>
      </w:r>
      <w:r w:rsidRPr="003D0CF0">
        <w:rPr>
          <w:rFonts w:ascii="Lucida Sans Unicode" w:eastAsia="Lucida Sans Unicode" w:hAnsi="Lucida Sans Unicode" w:cs="Lucida Sans Unicode"/>
          <w:sz w:val="20"/>
          <w:szCs w:val="20"/>
        </w:rPr>
        <w:t xml:space="preserve">einen Fachvortrag. Interessierte </w:t>
      </w:r>
      <w:r w:rsidR="0081041F">
        <w:rPr>
          <w:rFonts w:ascii="Lucida Sans Unicode" w:eastAsia="Lucida Sans Unicode" w:hAnsi="Lucida Sans Unicode" w:cs="Lucida Sans Unicode"/>
          <w:sz w:val="20"/>
          <w:szCs w:val="20"/>
        </w:rPr>
        <w:lastRenderedPageBreak/>
        <w:t xml:space="preserve">sind herzlich eingeladen und </w:t>
      </w:r>
      <w:r w:rsidRPr="003D0CF0">
        <w:rPr>
          <w:rFonts w:ascii="Lucida Sans Unicode" w:eastAsia="Lucida Sans Unicode" w:hAnsi="Lucida Sans Unicode" w:cs="Lucida Sans Unicode"/>
          <w:sz w:val="20"/>
          <w:szCs w:val="20"/>
        </w:rPr>
        <w:t xml:space="preserve">können sich dafür im Saal Straßburg einfinden. </w:t>
      </w:r>
      <w:r w:rsidR="0081041F">
        <w:rPr>
          <w:rFonts w:ascii="Lucida Sans Unicode" w:eastAsia="Lucida Sans Unicode" w:hAnsi="Lucida Sans Unicode" w:cs="Lucida Sans Unicode"/>
          <w:sz w:val="20"/>
          <w:szCs w:val="20"/>
        </w:rPr>
        <w:t>Folgende</w:t>
      </w:r>
      <w:r w:rsidRPr="003D0CF0">
        <w:rPr>
          <w:rFonts w:ascii="Lucida Sans Unicode" w:eastAsia="Lucida Sans Unicode" w:hAnsi="Lucida Sans Unicode" w:cs="Lucida Sans Unicode"/>
          <w:sz w:val="20"/>
          <w:szCs w:val="20"/>
        </w:rPr>
        <w:t xml:space="preserve"> Partner stellen ihre jeweilige</w:t>
      </w:r>
      <w:r w:rsidR="0081041F">
        <w:rPr>
          <w:rFonts w:ascii="Lucida Sans Unicode" w:eastAsia="Lucida Sans Unicode" w:hAnsi="Lucida Sans Unicode" w:cs="Lucida Sans Unicode"/>
          <w:sz w:val="20"/>
          <w:szCs w:val="20"/>
        </w:rPr>
        <w:t>n</w:t>
      </w:r>
      <w:r w:rsidRPr="003D0CF0">
        <w:rPr>
          <w:rFonts w:ascii="Lucida Sans Unicode" w:eastAsia="Lucida Sans Unicode" w:hAnsi="Lucida Sans Unicode" w:cs="Lucida Sans Unicode"/>
          <w:sz w:val="20"/>
          <w:szCs w:val="20"/>
        </w:rPr>
        <w:t xml:space="preserve"> Projektarbeit</w:t>
      </w:r>
      <w:r w:rsidR="0081041F">
        <w:rPr>
          <w:rFonts w:ascii="Lucida Sans Unicode" w:eastAsia="Lucida Sans Unicode" w:hAnsi="Lucida Sans Unicode" w:cs="Lucida Sans Unicode"/>
          <w:sz w:val="20"/>
          <w:szCs w:val="20"/>
        </w:rPr>
        <w:t>en</w:t>
      </w:r>
      <w:r w:rsidRPr="003D0CF0">
        <w:rPr>
          <w:rFonts w:ascii="Lucida Sans Unicode" w:eastAsia="Lucida Sans Unicode" w:hAnsi="Lucida Sans Unicode" w:cs="Lucida Sans Unicode"/>
          <w:sz w:val="20"/>
          <w:szCs w:val="20"/>
        </w:rPr>
        <w:t xml:space="preserve"> vor:</w:t>
      </w:r>
    </w:p>
    <w:p w14:paraId="72312853" w14:textId="77777777" w:rsidR="003D0CF0" w:rsidRPr="003D0CF0" w:rsidRDefault="003D0CF0" w:rsidP="003D0CF0">
      <w:pPr>
        <w:pStyle w:val="Text"/>
        <w:numPr>
          <w:ilvl w:val="0"/>
          <w:numId w:val="17"/>
        </w:numPr>
        <w:suppressAutoHyphens/>
        <w:spacing w:line="240" w:lineRule="auto"/>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David Rieck, TH Wildau: Projektvorstellung ALADIN und Präsentation des ATISS</w:t>
      </w:r>
    </w:p>
    <w:p w14:paraId="62E4DD01" w14:textId="77777777" w:rsidR="003D0CF0" w:rsidRPr="003D0CF0" w:rsidRDefault="003D0CF0" w:rsidP="003D0CF0">
      <w:pPr>
        <w:pStyle w:val="Text"/>
        <w:numPr>
          <w:ilvl w:val="0"/>
          <w:numId w:val="17"/>
        </w:numPr>
        <w:suppressAutoHyphens/>
        <w:spacing w:line="240" w:lineRule="auto"/>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Christian Klementz, ReloConsult: Vorstellung der Löschraupe</w:t>
      </w:r>
    </w:p>
    <w:p w14:paraId="76484CC1" w14:textId="1A538ECF" w:rsidR="004A5711" w:rsidRPr="003D0CF0" w:rsidRDefault="003D0CF0" w:rsidP="003D0CF0">
      <w:pPr>
        <w:pStyle w:val="Text"/>
        <w:numPr>
          <w:ilvl w:val="0"/>
          <w:numId w:val="17"/>
        </w:numPr>
        <w:suppressAutoHyphens/>
        <w:spacing w:line="240" w:lineRule="auto"/>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Thomas Zügel, THOLEG: Vorstellung der Tethering-Drohne</w:t>
      </w:r>
    </w:p>
    <w:p w14:paraId="457C37EE" w14:textId="77777777" w:rsidR="003D0CF0" w:rsidRPr="003D0CF0" w:rsidRDefault="003D0CF0" w:rsidP="003D0CF0">
      <w:pPr>
        <w:pStyle w:val="Text"/>
        <w:suppressAutoHyphens/>
        <w:rPr>
          <w:rFonts w:ascii="Lucida Sans Unicode" w:eastAsia="Lucida Sans Unicode" w:hAnsi="Lucida Sans Unicode" w:cs="Lucida Sans Unicode"/>
          <w:sz w:val="20"/>
          <w:szCs w:val="20"/>
        </w:rPr>
      </w:pPr>
      <w:r w:rsidRPr="003D0CF0">
        <w:rPr>
          <w:rFonts w:ascii="Lucida Sans Unicode" w:eastAsia="Lucida Sans Unicode" w:hAnsi="Lucida Sans Unicode" w:cs="Lucida Sans Unicode"/>
          <w:sz w:val="20"/>
          <w:szCs w:val="20"/>
        </w:rPr>
        <w:t>Das Projekt läuft seit Januar 2021 und ist eines von 11 Forschungsprojekten aus dem bundesweiten 5G-Innovationsbettbewerb. ALADIN wird vom Bundesministerium für Digitales und Verkehr (BMDV) gefördert.</w:t>
      </w:r>
    </w:p>
    <w:p w14:paraId="2C2A3DE8" w14:textId="030A438D" w:rsidR="0081041F" w:rsidRDefault="0081041F"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Weiterführende Informationen: </w:t>
      </w:r>
    </w:p>
    <w:p w14:paraId="05550A4D" w14:textId="4A109FCC" w:rsidR="0081041F" w:rsidRPr="0081041F" w:rsidRDefault="0081041F" w:rsidP="0081041F">
      <w:pPr>
        <w:pStyle w:val="Text"/>
        <w:numPr>
          <w:ilvl w:val="0"/>
          <w:numId w:val="18"/>
        </w:numPr>
        <w:suppressAutoHyphens/>
        <w:rPr>
          <w:rStyle w:val="Hyperlink"/>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zum Projekt ALADIN: </w:t>
      </w:r>
      <w:r>
        <w:rPr>
          <w:rFonts w:ascii="Lucida Sans Unicode" w:eastAsia="Lucida Sans Unicode" w:hAnsi="Lucida Sans Unicode" w:cs="Lucida Sans Unicode"/>
          <w:sz w:val="20"/>
          <w:szCs w:val="20"/>
        </w:rPr>
        <w:fldChar w:fldCharType="begin"/>
      </w:r>
      <w:r>
        <w:rPr>
          <w:rFonts w:ascii="Lucida Sans Unicode" w:eastAsia="Lucida Sans Unicode" w:hAnsi="Lucida Sans Unicode" w:cs="Lucida Sans Unicode"/>
          <w:sz w:val="20"/>
          <w:szCs w:val="20"/>
        </w:rPr>
        <w:instrText xml:space="preserve"> HYPERLINK "https://www.th-wildau.de/forschung-transfer/luftfahrttechnik/forschungsaktivitaeten/aladin/" \t "_blank" </w:instrText>
      </w:r>
      <w:r>
        <w:rPr>
          <w:rFonts w:ascii="Lucida Sans Unicode" w:eastAsia="Lucida Sans Unicode" w:hAnsi="Lucida Sans Unicode" w:cs="Lucida Sans Unicode"/>
          <w:sz w:val="20"/>
          <w:szCs w:val="20"/>
        </w:rPr>
        <w:fldChar w:fldCharType="separate"/>
      </w:r>
      <w:r w:rsidRPr="0081041F">
        <w:rPr>
          <w:rStyle w:val="Hyperlink"/>
          <w:rFonts w:ascii="Lucida Sans Unicode" w:eastAsia="Lucida Sans Unicode" w:hAnsi="Lucida Sans Unicode" w:cs="Lucida Sans Unicode"/>
          <w:sz w:val="20"/>
          <w:szCs w:val="20"/>
        </w:rPr>
        <w:t>https://www.th-wildau.de/forschung-transfer/luftfahrttechnik/forschungsaktivitaeten/aladin/</w:t>
      </w:r>
    </w:p>
    <w:p w14:paraId="576395CF" w14:textId="471C5C4F" w:rsidR="0081041F" w:rsidRPr="0081041F" w:rsidRDefault="0081041F" w:rsidP="0081041F">
      <w:pPr>
        <w:pStyle w:val="Text"/>
        <w:numPr>
          <w:ilvl w:val="0"/>
          <w:numId w:val="18"/>
        </w:numPr>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fldChar w:fldCharType="end"/>
      </w:r>
      <w:r>
        <w:rPr>
          <w:rFonts w:ascii="Lucida Sans Unicode" w:eastAsia="Lucida Sans Unicode" w:hAnsi="Lucida Sans Unicode" w:cs="Lucida Sans Unicode"/>
          <w:sz w:val="20"/>
          <w:szCs w:val="20"/>
        </w:rPr>
        <w:t xml:space="preserve">zur Fachmessemesse FLORIAN: </w:t>
      </w:r>
      <w:hyperlink r:id="rId9" w:tgtFrame="_blank" w:history="1">
        <w:r w:rsidRPr="0081041F">
          <w:rPr>
            <w:rStyle w:val="Hyperlink"/>
            <w:rFonts w:ascii="Lucida Sans Unicode" w:eastAsia="Lucida Sans Unicode" w:hAnsi="Lucida Sans Unicode" w:cs="Lucida Sans Unicode"/>
            <w:sz w:val="20"/>
            <w:szCs w:val="20"/>
          </w:rPr>
          <w:t>https://www.messe-florian.de/</w:t>
        </w:r>
      </w:hyperlink>
    </w:p>
    <w:p w14:paraId="1A24FEFE" w14:textId="77777777" w:rsidR="0081041F" w:rsidRPr="0081041F" w:rsidRDefault="0081041F" w:rsidP="003D2EA2">
      <w:pPr>
        <w:pStyle w:val="Text"/>
        <w:suppressAutoHyphens/>
        <w:rPr>
          <w:rFonts w:ascii="Lucida Sans Unicode" w:eastAsia="Lucida Sans Unicode" w:hAnsi="Lucida Sans Unicode" w:cs="Lucida Sans Unicode"/>
          <w:sz w:val="20"/>
          <w:szCs w:val="20"/>
        </w:rPr>
      </w:pPr>
    </w:p>
    <w:p w14:paraId="6513E91F" w14:textId="4E233568" w:rsidR="00142F10" w:rsidRPr="003D0CF0" w:rsidRDefault="003D0CF0" w:rsidP="00204207">
      <w:pPr>
        <w:suppressAutoHyphens/>
        <w:rPr>
          <w:rFonts w:ascii="Lucida Sans Unicode" w:eastAsia="Lucida Sans Unicode" w:hAnsi="Lucida Sans Unicode" w:cs="Lucida Sans Unicode"/>
          <w:b/>
          <w:color w:val="000000"/>
          <w:sz w:val="20"/>
          <w:szCs w:val="20"/>
          <w:u w:color="000000"/>
          <w:lang w:val="de-DE" w:eastAsia="de-DE"/>
        </w:rPr>
      </w:pPr>
      <w:r w:rsidRPr="003D0CF0">
        <w:rPr>
          <w:rFonts w:ascii="Lucida Sans Unicode" w:eastAsia="Lucida Sans Unicode" w:hAnsi="Lucida Sans Unicode" w:cs="Lucida Sans Unicode"/>
          <w:b/>
          <w:color w:val="000000"/>
          <w:sz w:val="20"/>
          <w:szCs w:val="20"/>
          <w:u w:color="000000"/>
          <w:lang w:val="de-DE" w:eastAsia="de-DE"/>
        </w:rPr>
        <w:t xml:space="preserve">Fachlicher </w:t>
      </w:r>
      <w:r w:rsidR="00142F10" w:rsidRPr="003D0CF0">
        <w:rPr>
          <w:rFonts w:ascii="Lucida Sans Unicode" w:eastAsia="Lucida Sans Unicode" w:hAnsi="Lucida Sans Unicode" w:cs="Lucida Sans Unicode"/>
          <w:b/>
          <w:color w:val="000000"/>
          <w:sz w:val="20"/>
          <w:szCs w:val="20"/>
          <w:u w:color="000000"/>
          <w:lang w:val="de-DE" w:eastAsia="de-DE"/>
        </w:rPr>
        <w:t>Kontakt</w:t>
      </w:r>
      <w:r w:rsidRPr="003D0CF0">
        <w:rPr>
          <w:rFonts w:ascii="Lucida Sans Unicode" w:eastAsia="Lucida Sans Unicode" w:hAnsi="Lucida Sans Unicode" w:cs="Lucida Sans Unicode"/>
          <w:b/>
          <w:color w:val="000000"/>
          <w:sz w:val="20"/>
          <w:szCs w:val="20"/>
          <w:u w:color="000000"/>
          <w:lang w:val="de-DE" w:eastAsia="de-DE"/>
        </w:rPr>
        <w:t xml:space="preserve"> Projekt ALADIN an der TH Wildau</w:t>
      </w:r>
      <w:r w:rsidR="00142F10" w:rsidRPr="003D0CF0">
        <w:rPr>
          <w:rFonts w:ascii="Lucida Sans Unicode" w:eastAsia="Lucida Sans Unicode" w:hAnsi="Lucida Sans Unicode" w:cs="Lucida Sans Unicode"/>
          <w:b/>
          <w:color w:val="000000"/>
          <w:sz w:val="20"/>
          <w:szCs w:val="20"/>
          <w:u w:color="000000"/>
          <w:lang w:val="de-DE" w:eastAsia="de-DE"/>
        </w:rPr>
        <w:t>:</w:t>
      </w:r>
    </w:p>
    <w:p w14:paraId="68D94900" w14:textId="77777777" w:rsidR="003D0CF0" w:rsidRPr="003D0CF0" w:rsidRDefault="003D0CF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3D0CF0">
        <w:rPr>
          <w:rFonts w:ascii="Lucida Sans Unicode" w:eastAsia="Lucida Sans" w:hAnsi="Lucida Sans Unicode" w:cs="Lucida Sans Unicode"/>
          <w:sz w:val="20"/>
          <w:szCs w:val="20"/>
        </w:rPr>
        <w:t>David Rieck</w:t>
      </w:r>
    </w:p>
    <w:p w14:paraId="4FE6AF42" w14:textId="32045120" w:rsidR="00142F10" w:rsidRPr="003D0CF0" w:rsidRDefault="003D0CF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3D0CF0">
        <w:rPr>
          <w:rFonts w:ascii="Lucida Sans Unicode" w:eastAsia="Lucida Sans" w:hAnsi="Lucida Sans Unicode" w:cs="Lucida Sans Unicode"/>
          <w:sz w:val="20"/>
          <w:szCs w:val="20"/>
        </w:rPr>
        <w:t>FG Luftfahrttechnik</w:t>
      </w:r>
      <w:r w:rsidR="00142F10" w:rsidRPr="003D0CF0">
        <w:rPr>
          <w:rFonts w:ascii="Lucida Sans Unicode" w:eastAsia="Lucida Sans" w:hAnsi="Lucida Sans Unicode" w:cs="Lucida Sans Unicode"/>
          <w:sz w:val="20"/>
          <w:szCs w:val="20"/>
        </w:rPr>
        <w:t xml:space="preserve"> </w:t>
      </w:r>
    </w:p>
    <w:p w14:paraId="431CBE06" w14:textId="2C7E4F04" w:rsidR="00204207" w:rsidRPr="003D0CF0" w:rsidRDefault="003D0CF0" w:rsidP="004448C6">
      <w:pPr>
        <w:suppressAutoHyphens/>
        <w:rPr>
          <w:rFonts w:ascii="Lucida Sans Unicode" w:eastAsia="Lucida Sans" w:hAnsi="Lucida Sans Unicode" w:cs="Lucida Sans Unicode"/>
          <w:sz w:val="20"/>
          <w:szCs w:val="20"/>
          <w:lang w:val="de-DE"/>
        </w:rPr>
      </w:pPr>
      <w:r w:rsidRPr="003D0CF0">
        <w:rPr>
          <w:rFonts w:ascii="Lucida Sans Unicode" w:eastAsia="Lucida Sans" w:hAnsi="Lucida Sans Unicode" w:cs="Lucida Sans Unicode"/>
          <w:sz w:val="20"/>
          <w:szCs w:val="20"/>
          <w:lang w:val="de-DE"/>
        </w:rPr>
        <w:t>TH Wildau</w:t>
      </w:r>
      <w:r w:rsidRPr="003D0CF0">
        <w:rPr>
          <w:rFonts w:ascii="Lucida Sans Unicode" w:eastAsia="Lucida Sans" w:hAnsi="Lucida Sans Unicode" w:cs="Lucida Sans Unicode"/>
          <w:sz w:val="20"/>
          <w:szCs w:val="20"/>
          <w:lang w:val="de-DE"/>
        </w:rPr>
        <w:br/>
        <w:t>Hochschulring 1, 15745 Wildau</w:t>
      </w:r>
    </w:p>
    <w:p w14:paraId="2E5574D4" w14:textId="72CAD721" w:rsidR="003D0CF0" w:rsidRPr="003D0CF0" w:rsidRDefault="003D0CF0" w:rsidP="004448C6">
      <w:pPr>
        <w:suppressAutoHyphens/>
        <w:rPr>
          <w:rFonts w:ascii="Lucida Sans Unicode" w:eastAsia="Lucida Sans" w:hAnsi="Lucida Sans Unicode" w:cs="Lucida Sans Unicode"/>
          <w:sz w:val="20"/>
          <w:szCs w:val="20"/>
          <w:lang w:val="de-DE"/>
        </w:rPr>
      </w:pPr>
      <w:r w:rsidRPr="00D52E95">
        <w:rPr>
          <w:rFonts w:ascii="Lucida Sans Unicode" w:eastAsia="Lucida Sans" w:hAnsi="Lucida Sans Unicode" w:cs="Lucida Sans Unicode"/>
          <w:sz w:val="20"/>
          <w:szCs w:val="20"/>
          <w:lang w:val="de-DE"/>
        </w:rPr>
        <w:t xml:space="preserve">Tel. +49 3375 508 430. </w:t>
      </w:r>
      <w:r w:rsidRPr="00D52E95">
        <w:rPr>
          <w:rFonts w:ascii="Lucida Sans Unicode" w:eastAsia="Lucida Sans" w:hAnsi="Lucida Sans Unicode" w:cs="Lucida Sans Unicode"/>
          <w:sz w:val="20"/>
          <w:szCs w:val="20"/>
          <w:lang w:val="de-DE"/>
        </w:rPr>
        <w:br/>
      </w:r>
      <w:r w:rsidRPr="003D0CF0">
        <w:rPr>
          <w:rFonts w:ascii="Lucida Sans Unicode" w:eastAsia="Lucida Sans" w:hAnsi="Lucida Sans Unicode" w:cs="Lucida Sans Unicode"/>
          <w:sz w:val="20"/>
          <w:szCs w:val="20"/>
          <w:lang w:val="de-DE"/>
        </w:rPr>
        <w:t xml:space="preserve">E-Mail: </w:t>
      </w:r>
      <w:r w:rsidRPr="003D0CF0">
        <w:rPr>
          <w:rFonts w:ascii="Lucida Sans Unicode" w:eastAsia="Lucida Sans" w:hAnsi="Lucida Sans Unicode" w:cs="Lucida Sans Unicode"/>
          <w:iCs/>
          <w:sz w:val="20"/>
          <w:szCs w:val="20"/>
          <w:lang w:val="de-DE"/>
        </w:rPr>
        <w:t>david</w:t>
      </w:r>
      <w:r w:rsidRPr="003D0CF0">
        <w:rPr>
          <w:rFonts w:ascii="Lucida Sans Unicode" w:eastAsia="Lucida Sans" w:hAnsi="Lucida Sans Unicode" w:cs="Lucida Sans Unicode"/>
          <w:sz w:val="20"/>
          <w:szCs w:val="20"/>
          <w:lang w:val="de-DE"/>
        </w:rPr>
        <w:t>.</w:t>
      </w:r>
      <w:r w:rsidRPr="003D0CF0">
        <w:rPr>
          <w:rFonts w:ascii="Lucida Sans Unicode" w:eastAsia="Lucida Sans" w:hAnsi="Lucida Sans Unicode" w:cs="Lucida Sans Unicode"/>
          <w:iCs/>
          <w:sz w:val="20"/>
          <w:szCs w:val="20"/>
          <w:lang w:val="de-DE"/>
        </w:rPr>
        <w:t>rieck</w:t>
      </w:r>
      <w:r w:rsidRPr="003D0CF0">
        <w:rPr>
          <w:rFonts w:ascii="Lucida Sans Unicode" w:eastAsia="Lucida Sans" w:hAnsi="Lucida Sans Unicode" w:cs="Lucida Sans Unicode"/>
          <w:sz w:val="20"/>
          <w:szCs w:val="20"/>
          <w:lang w:val="de-DE"/>
        </w:rPr>
        <w:t>@</w:t>
      </w:r>
      <w:r w:rsidRPr="003D0CF0">
        <w:rPr>
          <w:rFonts w:ascii="Lucida Sans Unicode" w:eastAsia="Lucida Sans" w:hAnsi="Lucida Sans Unicode" w:cs="Lucida Sans Unicode"/>
          <w:iCs/>
          <w:sz w:val="20"/>
          <w:szCs w:val="20"/>
          <w:lang w:val="de-DE"/>
        </w:rPr>
        <w:t>th-wildau</w:t>
      </w:r>
      <w:r w:rsidRPr="003D0CF0">
        <w:rPr>
          <w:rFonts w:ascii="Lucida Sans Unicode" w:eastAsia="Lucida Sans" w:hAnsi="Lucida Sans Unicode" w:cs="Lucida Sans Unicode"/>
          <w:sz w:val="20"/>
          <w:szCs w:val="20"/>
          <w:lang w:val="de-DE"/>
        </w:rPr>
        <w:t>.de</w:t>
      </w:r>
    </w:p>
    <w:p w14:paraId="7745657F" w14:textId="77777777" w:rsidR="003D0CF0" w:rsidRPr="003D0CF0" w:rsidRDefault="003D0CF0" w:rsidP="004448C6">
      <w:pPr>
        <w:suppressAutoHyphens/>
        <w:rPr>
          <w:rFonts w:ascii="Lucida Sans Unicode" w:eastAsia="Lucida Sans Unicode" w:hAnsi="Lucida Sans Unicode" w:cs="Lucida Sans Unicode"/>
          <w:color w:val="000000"/>
          <w:sz w:val="20"/>
          <w:szCs w:val="20"/>
          <w:u w:color="000000"/>
          <w:lang w:val="de-DE"/>
        </w:rPr>
      </w:pPr>
    </w:p>
    <w:p w14:paraId="630E3879" w14:textId="6A1BC779" w:rsidR="00204207" w:rsidRPr="003D0CF0"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3D0CF0">
        <w:rPr>
          <w:rFonts w:ascii="Lucida Sans Unicode" w:eastAsia="Lucida Sans Unicode" w:hAnsi="Lucida Sans Unicode" w:cs="Lucida Sans Unicode"/>
          <w:b/>
          <w:sz w:val="20"/>
          <w:szCs w:val="20"/>
        </w:rPr>
        <w:t>Ansprechpersonen Externe Kommunikation TH Wildau</w:t>
      </w:r>
      <w:r w:rsidR="00A01671" w:rsidRPr="003D0CF0">
        <w:rPr>
          <w:rFonts w:ascii="Lucida Sans Unicode" w:eastAsia="Lucida Sans Unicode" w:hAnsi="Lucida Sans Unicode" w:cs="Lucida Sans Unicode"/>
          <w:b/>
          <w:sz w:val="20"/>
          <w:szCs w:val="20"/>
        </w:rPr>
        <w:t>:</w:t>
      </w:r>
    </w:p>
    <w:p w14:paraId="20B808D7" w14:textId="195EE62B" w:rsidR="00C74AB7" w:rsidRPr="003D0CF0"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3D0CF0">
        <w:rPr>
          <w:rFonts w:ascii="Lucida Sans Unicode" w:eastAsia="Lucida Sans" w:hAnsi="Lucida Sans Unicode" w:cs="Lucida Sans Unicode"/>
          <w:sz w:val="20"/>
          <w:szCs w:val="20"/>
        </w:rPr>
        <w:t>Mike Lange / Mareike Rammelt</w:t>
      </w:r>
      <w:r w:rsidRPr="003D0CF0">
        <w:rPr>
          <w:rFonts w:ascii="Lucida Sans Unicode" w:eastAsia="Lucida Sans" w:hAnsi="Lucida Sans Unicode" w:cs="Lucida Sans Unicode"/>
          <w:sz w:val="20"/>
          <w:szCs w:val="20"/>
        </w:rPr>
        <w:br/>
        <w:t>TH Wildau</w:t>
      </w:r>
      <w:r w:rsidRPr="003D0CF0">
        <w:rPr>
          <w:rFonts w:ascii="Lucida Sans Unicode" w:eastAsia="Lucida Sans" w:hAnsi="Lucida Sans Unicode" w:cs="Lucida Sans Unicode"/>
          <w:sz w:val="20"/>
          <w:szCs w:val="20"/>
        </w:rPr>
        <w:br/>
        <w:t xml:space="preserve">Hochschulring 1, 15745 </w:t>
      </w:r>
      <w:r w:rsidR="00204207" w:rsidRPr="003D0CF0">
        <w:rPr>
          <w:rFonts w:ascii="Lucida Sans Unicode" w:eastAsia="Lucida Sans" w:hAnsi="Lucida Sans Unicode" w:cs="Lucida Sans Unicode"/>
          <w:sz w:val="20"/>
          <w:szCs w:val="20"/>
        </w:rPr>
        <w:t>Wildau</w:t>
      </w:r>
      <w:r w:rsidR="00204207" w:rsidRPr="003D0CF0">
        <w:rPr>
          <w:rFonts w:ascii="Lucida Sans Unicode" w:eastAsia="Lucida Sans" w:hAnsi="Lucida Sans Unicode" w:cs="Lucida Sans Unicode"/>
          <w:sz w:val="20"/>
          <w:szCs w:val="20"/>
        </w:rPr>
        <w:br/>
        <w:t>Tel. +49 (0)3375 508 211</w:t>
      </w:r>
      <w:r w:rsidRPr="003D0CF0">
        <w:rPr>
          <w:rFonts w:ascii="Lucida Sans Unicode" w:eastAsia="Lucida Sans" w:hAnsi="Lucida Sans Unicode" w:cs="Lucida Sans Unicode"/>
          <w:sz w:val="20"/>
          <w:szCs w:val="20"/>
        </w:rPr>
        <w:t>/-669</w:t>
      </w:r>
      <w:r w:rsidRPr="003D0CF0">
        <w:rPr>
          <w:rFonts w:ascii="Lucida Sans Unicode" w:eastAsia="Lucida Sans" w:hAnsi="Lucida Sans Unicode" w:cs="Lucida Sans Unicode"/>
          <w:sz w:val="20"/>
          <w:szCs w:val="20"/>
        </w:rPr>
        <w:br/>
        <w:t xml:space="preserve">E-Mail: </w:t>
      </w:r>
      <w:hyperlink r:id="rId10" w:history="1">
        <w:r w:rsidR="004A114E" w:rsidRPr="003D0CF0">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64440897" w:rsidR="00C74AB7" w:rsidRDefault="00D86FC9">
    <w:pPr>
      <w:pStyle w:val="Fuzeile"/>
      <w:tabs>
        <w:tab w:val="clear" w:pos="9072"/>
        <w:tab w:val="right" w:pos="9046"/>
      </w:tabs>
    </w:pPr>
    <w:r>
      <w:fldChar w:fldCharType="begin"/>
    </w:r>
    <w:r>
      <w:instrText xml:space="preserve"> PAGE </w:instrText>
    </w:r>
    <w:r>
      <w:fldChar w:fldCharType="separate"/>
    </w:r>
    <w:r w:rsidR="00D52E9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Pr="00EB534E" w:rsidRDefault="00D86FC9">
    <w:pPr>
      <w:pStyle w:val="StandardWeb"/>
      <w:rPr>
        <w:rFonts w:ascii="Lucida Sans" w:eastAsia="Lucida Sans" w:hAnsi="Lucida Sans" w:cs="Lucida Sans"/>
        <w:sz w:val="20"/>
        <w:szCs w:val="20"/>
        <w:lang w:val="en-GB"/>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sidRPr="00EB534E">
      <w:rPr>
        <w:rFonts w:ascii="Lucida Sans" w:eastAsia="Lucida Sans" w:hAnsi="Lucida Sans" w:cs="Lucida Sans"/>
        <w:sz w:val="20"/>
        <w:szCs w:val="20"/>
        <w:lang w:val="en-GB"/>
      </w:rPr>
      <w:t xml:space="preserve">News der TH Wildau </w:t>
    </w:r>
  </w:p>
  <w:p w14:paraId="1A96A9E9" w14:textId="31ACE0C7" w:rsidR="00C74AB7" w:rsidRPr="00EB534E" w:rsidRDefault="004A5711">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12</w:t>
    </w:r>
    <w:r w:rsidR="005C7F2D" w:rsidRPr="00EB534E">
      <w:rPr>
        <w:rFonts w:ascii="Lucida Sans" w:eastAsia="Lucida Sans" w:hAnsi="Lucida Sans" w:cs="Lucida Sans"/>
        <w:sz w:val="20"/>
        <w:szCs w:val="20"/>
        <w:lang w:val="en-GB"/>
      </w:rPr>
      <w:t>.</w:t>
    </w:r>
    <w:r w:rsidR="00C65EF3">
      <w:rPr>
        <w:rFonts w:ascii="Lucida Sans" w:eastAsia="Lucida Sans" w:hAnsi="Lucida Sans" w:cs="Lucida Sans"/>
        <w:sz w:val="20"/>
        <w:szCs w:val="20"/>
        <w:lang w:val="en-GB"/>
      </w:rPr>
      <w:t>10</w:t>
    </w:r>
    <w:r w:rsidR="00D86FC9" w:rsidRPr="00EB534E">
      <w:rPr>
        <w:rFonts w:ascii="Lucida Sans" w:eastAsia="Lucida Sans" w:hAnsi="Lucida Sans" w:cs="Lucida Sans"/>
        <w:sz w:val="20"/>
        <w:szCs w:val="20"/>
        <w:lang w:val="en-GB"/>
      </w:rPr>
      <w:t>.202</w:t>
    </w:r>
    <w:r w:rsidR="000E09D4" w:rsidRPr="00EB534E">
      <w:rPr>
        <w:rFonts w:ascii="Lucida Sans" w:eastAsia="Lucida Sans" w:hAnsi="Lucida Sans" w:cs="Lucida Sans"/>
        <w:sz w:val="20"/>
        <w:szCs w:val="20"/>
        <w:lang w:val="en-GB"/>
      </w:rPr>
      <w:t>2</w:t>
    </w:r>
    <w:r w:rsidR="00D86FC9" w:rsidRPr="00EB534E">
      <w:rPr>
        <w:rFonts w:ascii="Lucida Sans" w:eastAsia="Lucida Sans" w:hAnsi="Lucida Sans" w:cs="Lucida Sans"/>
        <w:sz w:val="20"/>
        <w:szCs w:val="20"/>
        <w:lang w:val="en-GB"/>
      </w:rPr>
      <w:t xml:space="preserve"> </w:t>
    </w:r>
  </w:p>
  <w:p w14:paraId="42E35048" w14:textId="6D54C6B0" w:rsidR="00C65EF3" w:rsidRPr="004A5711" w:rsidRDefault="00D55834">
    <w:pPr>
      <w:pStyle w:val="StandardWeb"/>
      <w:rPr>
        <w:rFonts w:ascii="Lucida Sans" w:eastAsia="Lucida Sans" w:hAnsi="Lucida Sans" w:cs="Lucida Sans"/>
        <w:sz w:val="20"/>
        <w:szCs w:val="20"/>
        <w:lang w:val="en-GB"/>
      </w:rPr>
    </w:pPr>
    <w:r w:rsidRPr="004A5711">
      <w:rPr>
        <w:rFonts w:ascii="Lucida Sans" w:eastAsia="Lucida Sans" w:hAnsi="Lucida Sans" w:cs="Lucida Sans"/>
        <w:sz w:val="20"/>
        <w:szCs w:val="20"/>
        <w:lang w:val="en-GB"/>
      </w:rPr>
      <w:t>Nr. 202</w:t>
    </w:r>
    <w:r w:rsidR="000E09D4" w:rsidRPr="004A5711">
      <w:rPr>
        <w:rFonts w:ascii="Lucida Sans" w:eastAsia="Lucida Sans" w:hAnsi="Lucida Sans" w:cs="Lucida Sans"/>
        <w:sz w:val="20"/>
        <w:szCs w:val="20"/>
        <w:lang w:val="en-GB"/>
      </w:rPr>
      <w:t>2</w:t>
    </w:r>
    <w:r w:rsidRPr="004A5711">
      <w:rPr>
        <w:rFonts w:ascii="Lucida Sans" w:eastAsia="Lucida Sans" w:hAnsi="Lucida Sans" w:cs="Lucida Sans"/>
        <w:sz w:val="20"/>
        <w:szCs w:val="20"/>
        <w:lang w:val="en-GB"/>
      </w:rPr>
      <w:t>/</w:t>
    </w:r>
    <w:r w:rsidR="00C65EF3" w:rsidRPr="004A5711">
      <w:rPr>
        <w:rFonts w:ascii="Lucida Sans" w:eastAsia="Lucida Sans" w:hAnsi="Lucida Sans" w:cs="Lucida Sans"/>
        <w:sz w:val="20"/>
        <w:szCs w:val="20"/>
        <w:lang w:val="en-GB"/>
      </w:rPr>
      <w:t>10</w:t>
    </w:r>
    <w:r w:rsidR="005C7F2D" w:rsidRPr="004A5711">
      <w:rPr>
        <w:rFonts w:ascii="Lucida Sans" w:eastAsia="Lucida Sans" w:hAnsi="Lucida Sans" w:cs="Lucida Sans"/>
        <w:sz w:val="20"/>
        <w:szCs w:val="20"/>
        <w:lang w:val="en-GB"/>
      </w:rPr>
      <w:t>_</w:t>
    </w:r>
    <w:r w:rsidR="004A5711">
      <w:rPr>
        <w:rFonts w:ascii="Lucida Sans" w:eastAsia="Lucida Sans" w:hAnsi="Lucida Sans" w:cs="Lucida Sans"/>
        <w:sz w:val="20"/>
        <w:szCs w:val="20"/>
        <w:lang w:val="en-GB"/>
      </w:rPr>
      <w:t>09</w:t>
    </w:r>
  </w:p>
  <w:p w14:paraId="766CE2E0" w14:textId="4AF01600" w:rsidR="003D2EA2" w:rsidRPr="004A5711" w:rsidRDefault="003D2EA2">
    <w:pPr>
      <w:pStyle w:val="StandardWeb"/>
      <w:rPr>
        <w:lang w:val="en-GB"/>
      </w:rPr>
    </w:pPr>
  </w:p>
  <w:p w14:paraId="7788E4E0" w14:textId="77777777" w:rsidR="00691018" w:rsidRPr="004A5711" w:rsidRDefault="00691018">
    <w:pPr>
      <w:pStyle w:val="StandardWeb"/>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27B2F"/>
    <w:multiLevelType w:val="hybridMultilevel"/>
    <w:tmpl w:val="0D224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BA1E3C"/>
    <w:multiLevelType w:val="hybridMultilevel"/>
    <w:tmpl w:val="51AED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C96A0F"/>
    <w:multiLevelType w:val="multilevel"/>
    <w:tmpl w:val="FCA4B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E81BB5"/>
    <w:multiLevelType w:val="hybridMultilevel"/>
    <w:tmpl w:val="57966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B00D77"/>
    <w:multiLevelType w:val="hybridMultilevel"/>
    <w:tmpl w:val="954E4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07D3964"/>
    <w:multiLevelType w:val="multilevel"/>
    <w:tmpl w:val="F8A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4773AC"/>
    <w:multiLevelType w:val="hybridMultilevel"/>
    <w:tmpl w:val="9970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10"/>
  </w:num>
  <w:num w:numId="2">
    <w:abstractNumId w:val="13"/>
  </w:num>
  <w:num w:numId="3">
    <w:abstractNumId w:val="0"/>
  </w:num>
  <w:num w:numId="4">
    <w:abstractNumId w:val="4"/>
  </w:num>
  <w:num w:numId="5">
    <w:abstractNumId w:val="15"/>
  </w:num>
  <w:num w:numId="6">
    <w:abstractNumId w:val="17"/>
  </w:num>
  <w:num w:numId="7">
    <w:abstractNumId w:val="6"/>
  </w:num>
  <w:num w:numId="8">
    <w:abstractNumId w:val="1"/>
  </w:num>
  <w:num w:numId="9">
    <w:abstractNumId w:val="12"/>
  </w:num>
  <w:num w:numId="10">
    <w:abstractNumId w:val="16"/>
  </w:num>
  <w:num w:numId="11">
    <w:abstractNumId w:val="2"/>
  </w:num>
  <w:num w:numId="12">
    <w:abstractNumId w:val="7"/>
  </w:num>
  <w:num w:numId="13">
    <w:abstractNumId w:val="9"/>
  </w:num>
  <w:num w:numId="14">
    <w:abstractNumId w:val="11"/>
  </w:num>
  <w:num w:numId="15">
    <w:abstractNumId w:val="14"/>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42F10"/>
    <w:rsid w:val="0016432A"/>
    <w:rsid w:val="00175FAD"/>
    <w:rsid w:val="00191F69"/>
    <w:rsid w:val="001955F9"/>
    <w:rsid w:val="001E67E8"/>
    <w:rsid w:val="00204207"/>
    <w:rsid w:val="00224E2C"/>
    <w:rsid w:val="0023236F"/>
    <w:rsid w:val="0025772C"/>
    <w:rsid w:val="00296084"/>
    <w:rsid w:val="002A434F"/>
    <w:rsid w:val="002C311E"/>
    <w:rsid w:val="003004BD"/>
    <w:rsid w:val="00302963"/>
    <w:rsid w:val="0031003C"/>
    <w:rsid w:val="00312557"/>
    <w:rsid w:val="00354170"/>
    <w:rsid w:val="003B117B"/>
    <w:rsid w:val="003D0CF0"/>
    <w:rsid w:val="003D2EA2"/>
    <w:rsid w:val="003D68B3"/>
    <w:rsid w:val="003F361A"/>
    <w:rsid w:val="00406080"/>
    <w:rsid w:val="00430EBD"/>
    <w:rsid w:val="004448C6"/>
    <w:rsid w:val="004A03E5"/>
    <w:rsid w:val="004A114E"/>
    <w:rsid w:val="004A5711"/>
    <w:rsid w:val="004B21FE"/>
    <w:rsid w:val="004D6350"/>
    <w:rsid w:val="00536FCE"/>
    <w:rsid w:val="005C7F2D"/>
    <w:rsid w:val="00613B29"/>
    <w:rsid w:val="006144AD"/>
    <w:rsid w:val="00691018"/>
    <w:rsid w:val="006B41B4"/>
    <w:rsid w:val="00790D3E"/>
    <w:rsid w:val="007C5F4D"/>
    <w:rsid w:val="0081041F"/>
    <w:rsid w:val="00870F83"/>
    <w:rsid w:val="008A6BDE"/>
    <w:rsid w:val="008C611E"/>
    <w:rsid w:val="008D08E2"/>
    <w:rsid w:val="008D2032"/>
    <w:rsid w:val="008D338D"/>
    <w:rsid w:val="00900D99"/>
    <w:rsid w:val="009037DF"/>
    <w:rsid w:val="0090666D"/>
    <w:rsid w:val="00915144"/>
    <w:rsid w:val="009160C6"/>
    <w:rsid w:val="009638FB"/>
    <w:rsid w:val="00970964"/>
    <w:rsid w:val="00977B32"/>
    <w:rsid w:val="009B6AF2"/>
    <w:rsid w:val="009F72DA"/>
    <w:rsid w:val="00A01671"/>
    <w:rsid w:val="00A10F08"/>
    <w:rsid w:val="00A26357"/>
    <w:rsid w:val="00AC69AD"/>
    <w:rsid w:val="00AC7DFF"/>
    <w:rsid w:val="00B25F52"/>
    <w:rsid w:val="00B308C4"/>
    <w:rsid w:val="00B57E44"/>
    <w:rsid w:val="00B701C1"/>
    <w:rsid w:val="00BC08A3"/>
    <w:rsid w:val="00BD5F41"/>
    <w:rsid w:val="00C16017"/>
    <w:rsid w:val="00C20F43"/>
    <w:rsid w:val="00C22375"/>
    <w:rsid w:val="00C65EF3"/>
    <w:rsid w:val="00C74AB7"/>
    <w:rsid w:val="00C92B8E"/>
    <w:rsid w:val="00CA47F1"/>
    <w:rsid w:val="00CC7726"/>
    <w:rsid w:val="00D054B8"/>
    <w:rsid w:val="00D068FA"/>
    <w:rsid w:val="00D22C7C"/>
    <w:rsid w:val="00D23078"/>
    <w:rsid w:val="00D339FE"/>
    <w:rsid w:val="00D52E95"/>
    <w:rsid w:val="00D55834"/>
    <w:rsid w:val="00D60151"/>
    <w:rsid w:val="00D86FC9"/>
    <w:rsid w:val="00E26100"/>
    <w:rsid w:val="00E542BA"/>
    <w:rsid w:val="00E81643"/>
    <w:rsid w:val="00EA1AFC"/>
    <w:rsid w:val="00EB534E"/>
    <w:rsid w:val="00F73B51"/>
    <w:rsid w:val="00F74A79"/>
    <w:rsid w:val="00F76CE3"/>
    <w:rsid w:val="00FC0D0B"/>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D0CF0"/>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 w:type="character" w:customStyle="1" w:styleId="NichtaufgelsteErwhnung4">
    <w:name w:val="Nicht aufgelöste Erwähnung4"/>
    <w:basedOn w:val="Absatz-Standardschriftart"/>
    <w:uiPriority w:val="99"/>
    <w:semiHidden/>
    <w:unhideWhenUsed/>
    <w:rsid w:val="004A114E"/>
    <w:rPr>
      <w:color w:val="605E5C"/>
      <w:shd w:val="clear" w:color="auto" w:fill="E1DFDD"/>
    </w:rPr>
  </w:style>
  <w:style w:type="paragraph" w:styleId="berarbeitung">
    <w:name w:val="Revision"/>
    <w:hidden/>
    <w:uiPriority w:val="99"/>
    <w:semiHidden/>
    <w:rsid w:val="00C65E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
    <w:name w:val="Unresolved Mention"/>
    <w:basedOn w:val="Absatz-Standardschriftart"/>
    <w:uiPriority w:val="99"/>
    <w:semiHidden/>
    <w:unhideWhenUsed/>
    <w:rsid w:val="00C65EF3"/>
    <w:rPr>
      <w:color w:val="605E5C"/>
      <w:shd w:val="clear" w:color="auto" w:fill="E1DFDD"/>
    </w:rPr>
  </w:style>
  <w:style w:type="paragraph" w:styleId="Datum">
    <w:name w:val="Date"/>
    <w:basedOn w:val="Standard"/>
    <w:next w:val="Standard"/>
    <w:link w:val="DatumZchn"/>
    <w:uiPriority w:val="11"/>
    <w:qFormat/>
    <w:rsid w:val="004A5711"/>
    <w:pPr>
      <w:pBdr>
        <w:top w:val="none" w:sz="0" w:space="0" w:color="auto"/>
        <w:left w:val="none" w:sz="0" w:space="0" w:color="auto"/>
        <w:bottom w:val="none" w:sz="0" w:space="0" w:color="auto"/>
        <w:right w:val="none" w:sz="0" w:space="0" w:color="auto"/>
        <w:between w:val="none" w:sz="0" w:space="0" w:color="auto"/>
        <w:bar w:val="none" w:sz="0" w:color="auto"/>
      </w:pBdr>
      <w:spacing w:after="560" w:line="259" w:lineRule="auto"/>
    </w:pPr>
    <w:rPr>
      <w:rFonts w:asciiTheme="minorHAnsi" w:eastAsiaTheme="minorHAnsi" w:hAnsiTheme="minorHAnsi" w:cstheme="minorBidi"/>
      <w:color w:val="404040" w:themeColor="text2"/>
      <w:sz w:val="20"/>
      <w:szCs w:val="20"/>
      <w:bdr w:val="none" w:sz="0" w:space="0" w:color="auto"/>
      <w:lang w:val="de-DE"/>
    </w:rPr>
  </w:style>
  <w:style w:type="character" w:customStyle="1" w:styleId="DatumZchn">
    <w:name w:val="Datum Zchn"/>
    <w:basedOn w:val="Absatz-Standardschriftart"/>
    <w:link w:val="Datum"/>
    <w:uiPriority w:val="11"/>
    <w:rsid w:val="004A5711"/>
    <w:rPr>
      <w:rFonts w:asciiTheme="minorHAnsi" w:eastAsiaTheme="minorHAnsi" w:hAnsiTheme="minorHAnsi" w:cstheme="minorBidi"/>
      <w:color w:val="404040" w:themeColor="text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6542366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30336540">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717365016">
      <w:bodyDiv w:val="1"/>
      <w:marLeft w:val="0"/>
      <w:marRight w:val="0"/>
      <w:marTop w:val="0"/>
      <w:marBottom w:val="0"/>
      <w:divBdr>
        <w:top w:val="none" w:sz="0" w:space="0" w:color="auto"/>
        <w:left w:val="none" w:sz="0" w:space="0" w:color="auto"/>
        <w:bottom w:val="none" w:sz="0" w:space="0" w:color="auto"/>
        <w:right w:val="none" w:sz="0" w:space="0" w:color="auto"/>
      </w:divBdr>
    </w:div>
    <w:div w:id="917715041">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1136216415">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h-wildau.de" TargetMode="External"/><Relationship Id="rId4" Type="http://schemas.openxmlformats.org/officeDocument/2006/relationships/settings" Target="settings.xml"/><Relationship Id="rId9" Type="http://schemas.openxmlformats.org/officeDocument/2006/relationships/hyperlink" Target="https://www.messe-floria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0431-51B1-4AF9-A8B8-970312D5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Herr Lange</cp:lastModifiedBy>
  <cp:revision>2</cp:revision>
  <dcterms:created xsi:type="dcterms:W3CDTF">2022-10-12T09:33:00Z</dcterms:created>
  <dcterms:modified xsi:type="dcterms:W3CDTF">2022-10-12T09:33:00Z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06caaaf6b351107a3650b85bbaca432c7aa6e1c8ea1ca751b9051acc1df95b50</vt:lpwstr>
  </property>
</Properties>
</file>