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FE" w:rsidRPr="008051B7" w:rsidRDefault="004D0DFE" w:rsidP="004D0DFE">
      <w:pPr>
        <w:spacing w:line="300" w:lineRule="exact"/>
        <w:ind w:right="709"/>
        <w:rPr>
          <w:rFonts w:ascii="Arial" w:hAnsi="Arial" w:cs="Arial"/>
          <w:b/>
          <w:sz w:val="22"/>
          <w:szCs w:val="22"/>
        </w:rPr>
      </w:pPr>
      <w:proofErr w:type="spellStart"/>
      <w:r w:rsidRPr="008051B7">
        <w:rPr>
          <w:rFonts w:ascii="Arial" w:hAnsi="Arial" w:cs="Arial"/>
          <w:b/>
          <w:sz w:val="22"/>
          <w:szCs w:val="22"/>
        </w:rPr>
        <w:t>HolzbauFachwissen</w:t>
      </w:r>
      <w:proofErr w:type="spellEnd"/>
      <w:r w:rsidRPr="008051B7">
        <w:rPr>
          <w:rFonts w:ascii="Arial" w:hAnsi="Arial" w:cs="Arial"/>
          <w:b/>
          <w:sz w:val="22"/>
          <w:szCs w:val="22"/>
        </w:rPr>
        <w:t xml:space="preserve"> –  die digitale Wissenssammlung für den Holzbau</w:t>
      </w:r>
    </w:p>
    <w:p w:rsidR="004D0DFE" w:rsidRPr="00A13403" w:rsidRDefault="004D0DFE" w:rsidP="004D0DFE">
      <w:pPr>
        <w:spacing w:line="300" w:lineRule="exact"/>
        <w:ind w:right="709"/>
        <w:rPr>
          <w:rFonts w:ascii="Arial" w:hAnsi="Arial" w:cs="Arial"/>
          <w:b/>
        </w:rPr>
      </w:pPr>
      <w:r>
        <w:rPr>
          <w:rFonts w:ascii="Arial" w:hAnsi="Arial" w:cs="Arial"/>
          <w:b/>
        </w:rPr>
        <w:t xml:space="preserve"> </w:t>
      </w:r>
    </w:p>
    <w:p w:rsidR="004D0DFE" w:rsidRPr="00A13403" w:rsidRDefault="004D0DFE" w:rsidP="004D0DFE">
      <w:pPr>
        <w:spacing w:line="300" w:lineRule="exact"/>
        <w:ind w:right="709"/>
        <w:rPr>
          <w:rFonts w:ascii="Arial" w:hAnsi="Arial" w:cs="Arial"/>
        </w:rPr>
      </w:pPr>
      <w:r w:rsidRPr="00A13403">
        <w:rPr>
          <w:rFonts w:ascii="Arial" w:hAnsi="Arial" w:cs="Arial"/>
        </w:rPr>
        <w:t xml:space="preserve">Köln, den </w:t>
      </w:r>
      <w:r>
        <w:rPr>
          <w:rFonts w:ascii="Arial" w:hAnsi="Arial" w:cs="Arial"/>
        </w:rPr>
        <w:t>2</w:t>
      </w:r>
      <w:r w:rsidR="00F570FC">
        <w:rPr>
          <w:rFonts w:ascii="Arial" w:hAnsi="Arial" w:cs="Arial"/>
        </w:rPr>
        <w:t>9</w:t>
      </w:r>
      <w:bookmarkStart w:id="0" w:name="_GoBack"/>
      <w:bookmarkEnd w:id="0"/>
      <w:r w:rsidRPr="00A13403">
        <w:rPr>
          <w:rFonts w:ascii="Arial" w:hAnsi="Arial" w:cs="Arial"/>
        </w:rPr>
        <w:t xml:space="preserve">. Januar 2019 – Die neue, digitale und </w:t>
      </w:r>
      <w:proofErr w:type="spellStart"/>
      <w:r w:rsidRPr="00A13403">
        <w:rPr>
          <w:rFonts w:ascii="Arial" w:hAnsi="Arial" w:cs="Arial"/>
        </w:rPr>
        <w:t>app</w:t>
      </w:r>
      <w:proofErr w:type="spellEnd"/>
      <w:r w:rsidRPr="00A13403">
        <w:rPr>
          <w:rFonts w:ascii="Arial" w:hAnsi="Arial" w:cs="Arial"/>
        </w:rPr>
        <w:t>-basierte Plattform „</w:t>
      </w:r>
      <w:proofErr w:type="spellStart"/>
      <w:r w:rsidRPr="00A13403">
        <w:rPr>
          <w:rFonts w:ascii="Arial" w:hAnsi="Arial" w:cs="Arial"/>
        </w:rPr>
        <w:t>HolzbauFachwissen</w:t>
      </w:r>
      <w:proofErr w:type="spellEnd"/>
      <w:r w:rsidRPr="00A13403">
        <w:rPr>
          <w:rFonts w:ascii="Arial" w:hAnsi="Arial" w:cs="Arial"/>
        </w:rPr>
        <w:t xml:space="preserve">“ vereint erstmals Fachinformationen verschiedener Informationsanbieter wie INFORMATIONSDIENST HOLZ, Studiengemeinschaft Holzleimbau und Bruderverlag zu einer einzigartigen und umfangreichen Wissenssammlung für den Holzbau. Sie umfasst Merkblätter, Handbücher, Broschüren, Fachbücher sowie die aktuellen redaktionellen </w:t>
      </w:r>
      <w:r>
        <w:rPr>
          <w:rFonts w:ascii="Arial" w:hAnsi="Arial" w:cs="Arial"/>
        </w:rPr>
        <w:t>Inhalte</w:t>
      </w:r>
      <w:r w:rsidRPr="00A13403">
        <w:rPr>
          <w:rFonts w:ascii="Arial" w:hAnsi="Arial" w:cs="Arial"/>
        </w:rPr>
        <w:t xml:space="preserve"> der  Fachzeitschriften „bauen mit Holz“ und „Der Zimmermann“ </w:t>
      </w:r>
      <w:r>
        <w:rPr>
          <w:rFonts w:ascii="Arial" w:hAnsi="Arial" w:cs="Arial"/>
        </w:rPr>
        <w:t>und</w:t>
      </w:r>
      <w:r w:rsidRPr="00A13403">
        <w:rPr>
          <w:rFonts w:ascii="Arial" w:hAnsi="Arial" w:cs="Arial"/>
        </w:rPr>
        <w:t xml:space="preserve"> deren Archive ab dem Jahr 2017. Hinzu kommen weitere Informationen aus dem Umfeld des Holzbaus, so z.B. Dokumente zu</w:t>
      </w:r>
      <w:r>
        <w:rPr>
          <w:rFonts w:ascii="Arial" w:hAnsi="Arial" w:cs="Arial"/>
        </w:rPr>
        <w:t>m</w:t>
      </w:r>
      <w:r w:rsidRPr="00A13403">
        <w:rPr>
          <w:rFonts w:ascii="Arial" w:hAnsi="Arial" w:cs="Arial"/>
        </w:rPr>
        <w:t xml:space="preserve"> Thema Brandschutz, die die Marke </w:t>
      </w:r>
      <w:proofErr w:type="spellStart"/>
      <w:r w:rsidRPr="00A13403">
        <w:rPr>
          <w:rFonts w:ascii="Arial" w:hAnsi="Arial" w:cs="Arial"/>
        </w:rPr>
        <w:t>FeuerTrutz</w:t>
      </w:r>
      <w:proofErr w:type="spellEnd"/>
      <w:r w:rsidRPr="00A13403">
        <w:rPr>
          <w:rFonts w:ascii="Arial" w:hAnsi="Arial" w:cs="Arial"/>
        </w:rPr>
        <w:t xml:space="preserve"> aus der Rudolf Müller Mediengruppe zur Verfügung stellt. </w:t>
      </w:r>
    </w:p>
    <w:p w:rsidR="004D0DFE" w:rsidRPr="00A13403" w:rsidRDefault="004D0DFE" w:rsidP="004D0DFE">
      <w:pPr>
        <w:spacing w:line="300" w:lineRule="exact"/>
        <w:ind w:right="709"/>
        <w:rPr>
          <w:rFonts w:ascii="Arial" w:hAnsi="Arial" w:cs="Arial"/>
        </w:rPr>
      </w:pPr>
    </w:p>
    <w:p w:rsidR="004D0DFE" w:rsidRPr="00A13403" w:rsidRDefault="004D0DFE" w:rsidP="004D0DFE">
      <w:pPr>
        <w:spacing w:line="300" w:lineRule="exact"/>
        <w:ind w:right="709"/>
        <w:rPr>
          <w:rFonts w:ascii="Arial" w:hAnsi="Arial" w:cs="Arial"/>
        </w:rPr>
      </w:pPr>
      <w:r w:rsidRPr="00A13403">
        <w:rPr>
          <w:rFonts w:ascii="Arial" w:hAnsi="Arial" w:cs="Arial"/>
        </w:rPr>
        <w:t>„</w:t>
      </w:r>
      <w:proofErr w:type="spellStart"/>
      <w:r w:rsidRPr="00A13403">
        <w:rPr>
          <w:rFonts w:ascii="Arial" w:hAnsi="Arial" w:cs="Arial"/>
        </w:rPr>
        <w:t>HolzbauFachwissen</w:t>
      </w:r>
      <w:proofErr w:type="spellEnd"/>
      <w:r w:rsidRPr="00A13403">
        <w:rPr>
          <w:rFonts w:ascii="Arial" w:hAnsi="Arial" w:cs="Arial"/>
        </w:rPr>
        <w:t>“ versteht sich als zentrale Anlaufstelle für alle am Holzbau interessierten Architekten, Ingenieure, Sachverständige, Handwerker und Akteure aus den Behörden und der Immobilienwirtschaft. Auch und gerade für Anwender, die sich erstmals mit dem Holzbau beschäftigen, ist die Plattform ein hilfreiches Werkzeug: Sie bündelt die über viele Anbieter verstreuten wesentlichen Fachinformationen zum Holzbau an einer Stelle. „‘</w:t>
      </w:r>
      <w:proofErr w:type="spellStart"/>
      <w:r w:rsidRPr="00A13403">
        <w:rPr>
          <w:rFonts w:ascii="Arial" w:hAnsi="Arial" w:cs="Arial"/>
        </w:rPr>
        <w:t>HolzbauFachwissen</w:t>
      </w:r>
      <w:proofErr w:type="spellEnd"/>
      <w:r w:rsidRPr="00A13403">
        <w:rPr>
          <w:rFonts w:ascii="Arial" w:hAnsi="Arial" w:cs="Arial"/>
        </w:rPr>
        <w:t xml:space="preserve">‘ wird zukünftig regelmäßig aktualisiert, ergänzt und um zusätzliche Anbieter erweitert. Ziel der zum Start beteiligten Institutionen ist es, den Kreis der Akteure zum Wohle des Holzbaus beständig auszubauen“,  so Malte von Lüttichau, Leiter Programm </w:t>
      </w:r>
      <w:proofErr w:type="spellStart"/>
      <w:r w:rsidRPr="00A13403">
        <w:rPr>
          <w:rFonts w:ascii="Arial" w:hAnsi="Arial" w:cs="Arial"/>
        </w:rPr>
        <w:t>Dach+Holz</w:t>
      </w:r>
      <w:proofErr w:type="spellEnd"/>
      <w:r w:rsidRPr="00A13403">
        <w:rPr>
          <w:rFonts w:ascii="Arial" w:hAnsi="Arial" w:cs="Arial"/>
        </w:rPr>
        <w:t xml:space="preserve"> in der Rudolf Müller Mediengruppe.</w:t>
      </w:r>
    </w:p>
    <w:p w:rsidR="004D0DFE" w:rsidRPr="00A13403" w:rsidRDefault="004D0DFE" w:rsidP="004D0DFE">
      <w:pPr>
        <w:spacing w:line="300" w:lineRule="exact"/>
        <w:ind w:right="709"/>
        <w:rPr>
          <w:rFonts w:ascii="Arial" w:hAnsi="Arial" w:cs="Arial"/>
        </w:rPr>
      </w:pPr>
    </w:p>
    <w:p w:rsidR="00BC3444" w:rsidRDefault="004D0DFE" w:rsidP="004D0DFE">
      <w:pPr>
        <w:spacing w:line="300" w:lineRule="exact"/>
        <w:ind w:right="709"/>
      </w:pPr>
      <w:r w:rsidRPr="00A13403">
        <w:rPr>
          <w:rFonts w:ascii="Arial" w:hAnsi="Arial" w:cs="Arial"/>
        </w:rPr>
        <w:t>Die Anwendung „</w:t>
      </w:r>
      <w:proofErr w:type="spellStart"/>
      <w:r>
        <w:rPr>
          <w:rFonts w:ascii="Arial" w:hAnsi="Arial" w:cs="Arial"/>
        </w:rPr>
        <w:t>Holzbau</w:t>
      </w:r>
      <w:r w:rsidRPr="00A13403">
        <w:rPr>
          <w:rFonts w:ascii="Arial" w:hAnsi="Arial" w:cs="Arial"/>
        </w:rPr>
        <w:t>Fachwissen</w:t>
      </w:r>
      <w:proofErr w:type="spellEnd"/>
      <w:r w:rsidRPr="00A13403">
        <w:rPr>
          <w:rFonts w:ascii="Arial" w:hAnsi="Arial" w:cs="Arial"/>
        </w:rPr>
        <w:t xml:space="preserve">“ ist kostenfrei für Android- und iOS-Geräte erhältlich, ebenso funktioniert sie auf den gängigen Browsern. Die Inhalte verteilen sich auf mehrere kostenfreie und kostenpflichtige Pakete. Im Paket „Basic“ sind eine Auswahl der Schriften von INFORMATIONSDIENST HOLZ und der Studiengemeinschaft Holzleimbau kostenfrei erhältlich. In den Paketen „Smart“ und „Premium“ stehen </w:t>
      </w:r>
      <w:r>
        <w:rPr>
          <w:rFonts w:ascii="Arial" w:hAnsi="Arial" w:cs="Arial"/>
        </w:rPr>
        <w:t xml:space="preserve">zusätzlich </w:t>
      </w:r>
      <w:r w:rsidRPr="00A13403">
        <w:rPr>
          <w:rFonts w:ascii="Arial" w:hAnsi="Arial" w:cs="Arial"/>
        </w:rPr>
        <w:t xml:space="preserve">Publikationen des Bruderverlags kostenpflichtig zur Verfügung. An den monatlich kündbaren kostenpflichtigen Paketen erwirbt der Nutzer ein Leserecht. Weitere Informationen finden sich auf www.baufachmedien.de und in den App Stores. </w:t>
      </w:r>
    </w:p>
    <w:sectPr w:rsidR="00BC3444" w:rsidSect="000F51ED">
      <w:headerReference w:type="default" r:id="rId7"/>
      <w:footerReference w:type="default" r:id="rId8"/>
      <w:headerReference w:type="first" r:id="rId9"/>
      <w:footerReference w:type="first" r:id="rId10"/>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DFE" w:rsidRDefault="004D0DFE">
      <w:r>
        <w:separator/>
      </w:r>
    </w:p>
  </w:endnote>
  <w:endnote w:type="continuationSeparator" w:id="0">
    <w:p w:rsidR="004D0DFE" w:rsidRDefault="004D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DFE" w:rsidRDefault="004D0DFE">
      <w:r>
        <w:separator/>
      </w:r>
    </w:p>
  </w:footnote>
  <w:footnote w:type="continuationSeparator" w:id="0">
    <w:p w:rsidR="004D0DFE" w:rsidRDefault="004D0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4D0DFE" w:rsidP="00262442">
    <w:pPr>
      <w:pStyle w:val="Kopfzeile"/>
      <w:rPr>
        <w:sz w:val="20"/>
        <w:szCs w:val="20"/>
      </w:rPr>
    </w:pPr>
    <w:bookmarkStart w:id="1" w:name="OhneErsteSeite"/>
    <w:r w:rsidRPr="004D0DFE">
      <w:rPr>
        <w:color w:val="FFFFFF"/>
        <w:sz w:val="20"/>
        <w:szCs w:val="20"/>
      </w:rPr>
      <w:t>@OhneErsteSeite@4101</w:t>
    </w:r>
    <w:bookmarkEnd w:id="1"/>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4D0DFE">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F570FC">
      <w:rPr>
        <w:rStyle w:val="Seitenzahl"/>
        <w:noProof/>
        <w:sz w:val="20"/>
        <w:szCs w:val="20"/>
      </w:rPr>
      <w:t>28. Januar 2019</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4D0DFE" w:rsidP="00186F00">
    <w:pPr>
      <w:pStyle w:val="Kopfzeile"/>
      <w:rPr>
        <w:color w:val="FFFFFF" w:themeColor="background1"/>
        <w:sz w:val="20"/>
        <w:szCs w:val="20"/>
      </w:rPr>
    </w:pPr>
    <w:bookmarkStart w:id="6" w:name="AusgabeArt"/>
    <w:r w:rsidRPr="004D0DFE">
      <w:rPr>
        <w:color w:val="FFFFFF"/>
        <w:sz w:val="20"/>
        <w:szCs w:val="20"/>
      </w:rPr>
      <w:t>@Ausgabeart@1</w:t>
    </w:r>
    <w:bookmarkEnd w:id="6"/>
  </w:p>
  <w:p w:rsidR="009421DC" w:rsidRPr="00BE7F4E" w:rsidRDefault="004D0DFE" w:rsidP="009421DC">
    <w:pPr>
      <w:pStyle w:val="Kopfzeile"/>
      <w:rPr>
        <w:color w:val="FFFFFF" w:themeColor="background1"/>
        <w:sz w:val="20"/>
        <w:szCs w:val="20"/>
      </w:rPr>
    </w:pPr>
    <w:bookmarkStart w:id="7" w:name="PrintCode1"/>
    <w:r w:rsidRPr="004D0DFE">
      <w:rPr>
        <w:color w:val="FFFFFF"/>
        <w:sz w:val="20"/>
        <w:szCs w:val="20"/>
      </w:rPr>
      <w:t>@ErsteSeite@4010</w:t>
    </w:r>
    <w:bookmarkEnd w:id="7"/>
  </w:p>
  <w:p w:rsidR="00CD641C" w:rsidRPr="00BE7F4E" w:rsidRDefault="004D0DFE" w:rsidP="00AA0FB5">
    <w:pPr>
      <w:pStyle w:val="Kopfzeile"/>
      <w:spacing w:after="1760"/>
      <w:rPr>
        <w:color w:val="FFFFFF" w:themeColor="background1"/>
        <w:sz w:val="20"/>
        <w:szCs w:val="20"/>
      </w:rPr>
    </w:pPr>
    <w:bookmarkStart w:id="8" w:name="PrintCode2"/>
    <w:r w:rsidRPr="004D0DFE">
      <w:rPr>
        <w:color w:val="FFFFFF"/>
        <w:sz w:val="20"/>
        <w:szCs w:val="20"/>
      </w:rPr>
      <w:t>@FolgeSeiten@4101</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FE"/>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0DFE"/>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570FC"/>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DFE"/>
    <w:pPr>
      <w:spacing w:line="240" w:lineRule="exac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DFE"/>
    <w:pPr>
      <w:spacing w:line="240" w:lineRule="exac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spacing w:line="240" w:lineRule="auto"/>
    </w:pPr>
    <w:rPr>
      <w:sz w:val="24"/>
      <w:szCs w:val="24"/>
    </w:rPr>
  </w:style>
  <w:style w:type="paragraph" w:styleId="Fuzeile">
    <w:name w:val="footer"/>
    <w:basedOn w:val="Standard"/>
    <w:rsid w:val="0095159B"/>
    <w:pPr>
      <w:tabs>
        <w:tab w:val="center" w:pos="4536"/>
        <w:tab w:val="right" w:pos="9072"/>
      </w:tabs>
      <w:spacing w:line="240" w:lineRule="auto"/>
    </w:pPr>
    <w:rPr>
      <w:sz w:val="24"/>
      <w:szCs w:val="24"/>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spacing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269</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2007-08-02T09:33:00Z</cp:lastPrinted>
  <dcterms:created xsi:type="dcterms:W3CDTF">2019-01-28T13:10:00Z</dcterms:created>
  <dcterms:modified xsi:type="dcterms:W3CDTF">2019-01-28T16:10:00Z</dcterms:modified>
</cp:coreProperties>
</file>