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548BC0" w14:textId="3B674130" w:rsidR="0072452F" w:rsidRPr="00C554DE" w:rsidRDefault="00B173A4">
      <w:pPr>
        <w:pStyle w:val="FreieForm"/>
        <w:spacing w:line="360" w:lineRule="auto"/>
        <w:rPr>
          <w:rFonts w:ascii="Calibri" w:eastAsia="Arial" w:hAnsi="Calibri" w:cs="Arial"/>
          <w:b/>
          <w:bCs/>
          <w:sz w:val="28"/>
          <w:szCs w:val="28"/>
        </w:rPr>
      </w:pPr>
      <w:r w:rsidRPr="00C554DE">
        <w:rPr>
          <w:rFonts w:ascii="Calibri" w:hAnsi="Calibri"/>
          <w:noProof/>
        </w:rPr>
        <w:drawing>
          <wp:anchor distT="152400" distB="152400" distL="152400" distR="152400" simplePos="0" relativeHeight="251661312" behindDoc="0" locked="0" layoutInCell="1" allowOverlap="1" wp14:anchorId="4929EC8F" wp14:editId="00AA71EB">
            <wp:simplePos x="0" y="0"/>
            <wp:positionH relativeFrom="page">
              <wp:posOffset>6070600</wp:posOffset>
            </wp:positionH>
            <wp:positionV relativeFrom="page">
              <wp:posOffset>1565910</wp:posOffset>
            </wp:positionV>
            <wp:extent cx="1212850" cy="1304290"/>
            <wp:effectExtent l="0" t="0" r="635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Adressblock_rechts_light.jpg"/>
                    <pic:cNvPicPr/>
                  </pic:nvPicPr>
                  <pic:blipFill>
                    <a:blip r:embed="rId7">
                      <a:extLst>
                        <a:ext uri="{28A0092B-C50C-407E-A947-70E740481C1C}">
                          <a14:useLocalDpi xmlns:a14="http://schemas.microsoft.com/office/drawing/2010/main" val="0"/>
                        </a:ext>
                      </a:extLst>
                    </a:blip>
                    <a:stretch>
                      <a:fillRect/>
                    </a:stretch>
                  </pic:blipFill>
                  <pic:spPr>
                    <a:xfrm>
                      <a:off x="0" y="0"/>
                      <a:ext cx="1212850" cy="1304290"/>
                    </a:xfrm>
                    <a:prstGeom prst="rect">
                      <a:avLst/>
                    </a:prstGeom>
                    <a:ln w="12700" cap="flat">
                      <a:noFill/>
                      <a:miter lim="400000"/>
                    </a:ln>
                    <a:effectLst/>
                  </pic:spPr>
                </pic:pic>
              </a:graphicData>
            </a:graphic>
            <wp14:sizeRelH relativeFrom="margin">
              <wp14:pctWidth>0</wp14:pctWidth>
            </wp14:sizeRelH>
          </wp:anchor>
        </w:drawing>
      </w:r>
      <w:r w:rsidR="00B21886" w:rsidRPr="00C554DE">
        <w:rPr>
          <w:rFonts w:ascii="Calibri" w:hAnsi="Calibri"/>
          <w:b/>
          <w:bCs/>
          <w:sz w:val="28"/>
          <w:szCs w:val="28"/>
        </w:rPr>
        <w:t>IBA</w:t>
      </w:r>
      <w:r w:rsidR="00DD56BC">
        <w:rPr>
          <w:rFonts w:ascii="Calibri" w:hAnsi="Calibri"/>
          <w:b/>
          <w:bCs/>
          <w:sz w:val="28"/>
          <w:szCs w:val="28"/>
        </w:rPr>
        <w:t>-Newsletter</w:t>
      </w:r>
    </w:p>
    <w:p w14:paraId="1082342C" w14:textId="77777777" w:rsidR="0072452F" w:rsidRPr="00C554DE" w:rsidRDefault="0072452F">
      <w:pPr>
        <w:pStyle w:val="FreieForm"/>
        <w:rPr>
          <w:rFonts w:ascii="Calibri" w:hAnsi="Calibri"/>
          <w:sz w:val="24"/>
          <w:szCs w:val="24"/>
        </w:rPr>
      </w:pPr>
    </w:p>
    <w:p w14:paraId="6E183347" w14:textId="47E4EB89" w:rsidR="0072452F" w:rsidRPr="00C554DE" w:rsidRDefault="00B21886">
      <w:pPr>
        <w:pStyle w:val="FreieForm"/>
        <w:spacing w:line="360" w:lineRule="auto"/>
        <w:rPr>
          <w:rFonts w:ascii="Calibri" w:eastAsia="Arial" w:hAnsi="Calibri" w:cs="Arial"/>
          <w:b/>
          <w:bCs/>
          <w:i/>
          <w:iCs/>
          <w:sz w:val="24"/>
          <w:szCs w:val="24"/>
        </w:rPr>
      </w:pPr>
      <w:r w:rsidRPr="00C554DE">
        <w:rPr>
          <w:rFonts w:ascii="Calibri" w:hAnsi="Calibri"/>
          <w:b/>
          <w:bCs/>
          <w:i/>
          <w:iCs/>
          <w:sz w:val="24"/>
          <w:szCs w:val="24"/>
        </w:rPr>
        <w:t>Der Branchenverband der deutschen Büroeinrichtungs</w:t>
      </w:r>
      <w:r w:rsidR="00B97B01" w:rsidRPr="00C554DE">
        <w:rPr>
          <w:rFonts w:ascii="Calibri" w:hAnsi="Calibri"/>
          <w:b/>
          <w:bCs/>
          <w:i/>
          <w:iCs/>
          <w:sz w:val="24"/>
          <w:szCs w:val="24"/>
        </w:rPr>
        <w:t>-</w:t>
      </w:r>
      <w:r w:rsidR="00B97B01" w:rsidRPr="00C554DE">
        <w:rPr>
          <w:rFonts w:ascii="Calibri" w:hAnsi="Calibri"/>
          <w:b/>
          <w:bCs/>
          <w:i/>
          <w:iCs/>
          <w:sz w:val="24"/>
          <w:szCs w:val="24"/>
        </w:rPr>
        <w:br/>
      </w:r>
      <w:proofErr w:type="spellStart"/>
      <w:r w:rsidRPr="00C554DE">
        <w:rPr>
          <w:rFonts w:ascii="Calibri" w:hAnsi="Calibri"/>
          <w:b/>
          <w:bCs/>
          <w:i/>
          <w:iCs/>
          <w:sz w:val="24"/>
          <w:szCs w:val="24"/>
        </w:rPr>
        <w:t>industrie</w:t>
      </w:r>
      <w:proofErr w:type="spellEnd"/>
      <w:r w:rsidRPr="00C554DE">
        <w:rPr>
          <w:rFonts w:ascii="Calibri" w:hAnsi="Calibri"/>
          <w:b/>
          <w:bCs/>
          <w:i/>
          <w:iCs/>
          <w:sz w:val="24"/>
          <w:szCs w:val="24"/>
        </w:rPr>
        <w:t xml:space="preserve"> </w:t>
      </w:r>
      <w:r w:rsidR="00DD56BC">
        <w:rPr>
          <w:rFonts w:ascii="Calibri" w:hAnsi="Calibri"/>
          <w:b/>
          <w:bCs/>
          <w:i/>
          <w:iCs/>
          <w:sz w:val="24"/>
          <w:szCs w:val="24"/>
        </w:rPr>
        <w:t>erweitert sein Informationsangebot.</w:t>
      </w:r>
    </w:p>
    <w:p w14:paraId="31742CF2" w14:textId="77777777" w:rsidR="0072452F" w:rsidRPr="00C554DE" w:rsidRDefault="0072452F">
      <w:pPr>
        <w:pStyle w:val="FreieForm"/>
        <w:rPr>
          <w:rFonts w:ascii="Calibri" w:hAnsi="Calibri"/>
          <w:sz w:val="24"/>
          <w:szCs w:val="24"/>
        </w:rPr>
      </w:pPr>
    </w:p>
    <w:p w14:paraId="50ED0705" w14:textId="77777777" w:rsidR="0072452F" w:rsidRPr="00C554DE" w:rsidRDefault="0072452F">
      <w:pPr>
        <w:pStyle w:val="FreieForm"/>
        <w:spacing w:line="360" w:lineRule="auto"/>
        <w:rPr>
          <w:rFonts w:ascii="Calibri" w:hAnsi="Calibri"/>
          <w:i/>
          <w:iCs/>
          <w:sz w:val="24"/>
          <w:szCs w:val="24"/>
        </w:rPr>
      </w:pPr>
    </w:p>
    <w:p w14:paraId="52312B36" w14:textId="3BB1C0C1" w:rsidR="00700D35" w:rsidRDefault="00B173A4" w:rsidP="00DD56BC">
      <w:pPr>
        <w:pStyle w:val="FreieForm"/>
        <w:spacing w:line="360" w:lineRule="auto"/>
        <w:rPr>
          <w:rFonts w:ascii="Calibri" w:hAnsi="Calibri"/>
          <w:sz w:val="24"/>
          <w:szCs w:val="24"/>
        </w:rPr>
      </w:pPr>
      <w:r w:rsidRPr="00C554DE">
        <w:rPr>
          <w:rFonts w:ascii="Calibri" w:hAnsi="Calibri"/>
          <w:sz w:val="24"/>
          <w:szCs w:val="24"/>
        </w:rPr>
        <w:t xml:space="preserve">Wiesbaden, </w:t>
      </w:r>
      <w:r w:rsidR="002052E7">
        <w:rPr>
          <w:rFonts w:ascii="Calibri" w:hAnsi="Calibri"/>
          <w:sz w:val="24"/>
          <w:szCs w:val="24"/>
        </w:rPr>
        <w:t>8</w:t>
      </w:r>
      <w:r w:rsidRPr="00C554DE">
        <w:rPr>
          <w:rFonts w:ascii="Calibri" w:hAnsi="Calibri"/>
          <w:sz w:val="24"/>
          <w:szCs w:val="24"/>
        </w:rPr>
        <w:t xml:space="preserve">. </w:t>
      </w:r>
      <w:r w:rsidR="00DD56BC">
        <w:rPr>
          <w:rFonts w:ascii="Calibri" w:hAnsi="Calibri"/>
          <w:sz w:val="24"/>
          <w:szCs w:val="24"/>
        </w:rPr>
        <w:t>August 2017</w:t>
      </w:r>
      <w:r w:rsidRPr="00C554DE">
        <w:rPr>
          <w:rFonts w:ascii="Calibri" w:hAnsi="Calibri"/>
          <w:sz w:val="24"/>
          <w:szCs w:val="24"/>
        </w:rPr>
        <w:t xml:space="preserve"> – </w:t>
      </w:r>
      <w:r w:rsidR="00DD56BC">
        <w:rPr>
          <w:rFonts w:ascii="Calibri" w:hAnsi="Calibri"/>
          <w:sz w:val="24"/>
          <w:szCs w:val="24"/>
        </w:rPr>
        <w:t xml:space="preserve">Der </w:t>
      </w:r>
      <w:r w:rsidR="00B21886" w:rsidRPr="00C554DE">
        <w:rPr>
          <w:rFonts w:ascii="Calibri" w:hAnsi="Calibri"/>
          <w:sz w:val="24"/>
          <w:szCs w:val="24"/>
        </w:rPr>
        <w:t>Industrieverband Büro und Arbeitswelt e. V.</w:t>
      </w:r>
      <w:r w:rsidR="00DD56BC">
        <w:rPr>
          <w:rFonts w:ascii="Calibri" w:hAnsi="Calibri"/>
          <w:sz w:val="24"/>
          <w:szCs w:val="24"/>
        </w:rPr>
        <w:t xml:space="preserve">  (IBA) geht mit einer neuen Online-Information an den Start. In loser Reihenfo</w:t>
      </w:r>
      <w:r w:rsidR="00DD56BC">
        <w:rPr>
          <w:rFonts w:ascii="Calibri" w:hAnsi="Calibri"/>
          <w:sz w:val="24"/>
          <w:szCs w:val="24"/>
        </w:rPr>
        <w:t>l</w:t>
      </w:r>
      <w:r w:rsidR="00DD56BC">
        <w:rPr>
          <w:rFonts w:ascii="Calibri" w:hAnsi="Calibri"/>
          <w:sz w:val="24"/>
          <w:szCs w:val="24"/>
        </w:rPr>
        <w:t xml:space="preserve">ge wird die </w:t>
      </w:r>
      <w:proofErr w:type="spellStart"/>
      <w:r w:rsidR="00DD56BC">
        <w:rPr>
          <w:rFonts w:ascii="Calibri" w:hAnsi="Calibri"/>
          <w:sz w:val="24"/>
          <w:szCs w:val="24"/>
        </w:rPr>
        <w:t>NetNews</w:t>
      </w:r>
      <w:proofErr w:type="spellEnd"/>
      <w:r w:rsidR="00DD56BC">
        <w:rPr>
          <w:rFonts w:ascii="Calibri" w:hAnsi="Calibri"/>
          <w:sz w:val="24"/>
          <w:szCs w:val="24"/>
        </w:rPr>
        <w:t xml:space="preserve"> über Hintergr</w:t>
      </w:r>
      <w:bookmarkStart w:id="0" w:name="_GoBack"/>
      <w:bookmarkEnd w:id="0"/>
      <w:r w:rsidR="00DD56BC">
        <w:rPr>
          <w:rFonts w:ascii="Calibri" w:hAnsi="Calibri"/>
          <w:sz w:val="24"/>
          <w:szCs w:val="24"/>
        </w:rPr>
        <w:t>ünde und Beispiele der Arbeitsplatzgesta</w:t>
      </w:r>
      <w:r w:rsidR="00DD56BC">
        <w:rPr>
          <w:rFonts w:ascii="Calibri" w:hAnsi="Calibri"/>
          <w:sz w:val="24"/>
          <w:szCs w:val="24"/>
        </w:rPr>
        <w:t>l</w:t>
      </w:r>
      <w:r w:rsidR="00DD56BC">
        <w:rPr>
          <w:rFonts w:ascii="Calibri" w:hAnsi="Calibri"/>
          <w:sz w:val="24"/>
          <w:szCs w:val="24"/>
        </w:rPr>
        <w:t xml:space="preserve">tung berichten. Thema der ersten Ausgabe ist „Die Macht der Räume“. Die </w:t>
      </w:r>
      <w:proofErr w:type="spellStart"/>
      <w:r w:rsidR="00DD56BC">
        <w:rPr>
          <w:rFonts w:ascii="Calibri" w:hAnsi="Calibri"/>
          <w:sz w:val="24"/>
          <w:szCs w:val="24"/>
        </w:rPr>
        <w:t>NetNews</w:t>
      </w:r>
      <w:proofErr w:type="spellEnd"/>
      <w:r w:rsidR="00DD56BC">
        <w:rPr>
          <w:rFonts w:ascii="Calibri" w:hAnsi="Calibri"/>
          <w:sz w:val="24"/>
          <w:szCs w:val="24"/>
        </w:rPr>
        <w:t xml:space="preserve"> ist Teil des IBA-Informationsportals </w:t>
      </w:r>
      <w:hyperlink r:id="rId8" w:history="1">
        <w:r w:rsidR="00DD56BC" w:rsidRPr="00584344">
          <w:rPr>
            <w:rStyle w:val="Link"/>
            <w:rFonts w:ascii="Calibri" w:hAnsi="Calibri"/>
            <w:sz w:val="24"/>
            <w:szCs w:val="24"/>
          </w:rPr>
          <w:t>www.iba.online</w:t>
        </w:r>
      </w:hyperlink>
      <w:r w:rsidR="00DD56BC">
        <w:rPr>
          <w:rFonts w:ascii="Calibri" w:hAnsi="Calibri"/>
          <w:sz w:val="24"/>
          <w:szCs w:val="24"/>
        </w:rPr>
        <w:t xml:space="preserve">. Interessenten können den neuen Service des IBA </w:t>
      </w:r>
      <w:r w:rsidR="00962F8A">
        <w:rPr>
          <w:rFonts w:ascii="Calibri" w:hAnsi="Calibri"/>
          <w:sz w:val="24"/>
          <w:szCs w:val="24"/>
        </w:rPr>
        <w:t>zudem</w:t>
      </w:r>
      <w:r w:rsidR="00DD56BC">
        <w:rPr>
          <w:rFonts w:ascii="Calibri" w:hAnsi="Calibri"/>
          <w:sz w:val="24"/>
          <w:szCs w:val="24"/>
        </w:rPr>
        <w:t xml:space="preserve"> als Newsletter abonnieren. </w:t>
      </w:r>
    </w:p>
    <w:p w14:paraId="342777B3" w14:textId="77777777" w:rsidR="00DD56BC" w:rsidRDefault="00DD56BC" w:rsidP="00DD56BC">
      <w:pPr>
        <w:pStyle w:val="FreieForm"/>
        <w:spacing w:line="360" w:lineRule="auto"/>
        <w:rPr>
          <w:rFonts w:ascii="Calibri" w:hAnsi="Calibri"/>
          <w:sz w:val="24"/>
          <w:szCs w:val="24"/>
        </w:rPr>
      </w:pPr>
    </w:p>
    <w:p w14:paraId="0419758E" w14:textId="77777777" w:rsidR="003A20DF" w:rsidRPr="005F72B5" w:rsidRDefault="003A20DF" w:rsidP="005F72B5">
      <w:pPr>
        <w:pStyle w:val="FreieForm"/>
        <w:spacing w:line="276" w:lineRule="auto"/>
        <w:rPr>
          <w:rFonts w:ascii="Calibri" w:hAnsi="Calibri"/>
          <w:sz w:val="18"/>
          <w:szCs w:val="18"/>
          <w:u w:val="single"/>
        </w:rPr>
      </w:pPr>
      <w:r w:rsidRPr="005F72B5">
        <w:rPr>
          <w:rFonts w:ascii="Calibri" w:hAnsi="Calibri"/>
          <w:sz w:val="18"/>
          <w:szCs w:val="18"/>
          <w:u w:val="single"/>
        </w:rPr>
        <w:t>Über den Industrieverband Büro und Arbeitswelt e. V. (IBA)</w:t>
      </w:r>
    </w:p>
    <w:p w14:paraId="5FBF850D" w14:textId="5ACCC03E" w:rsidR="003A20DF" w:rsidRPr="005F72B5" w:rsidRDefault="003A20DF" w:rsidP="005F72B5">
      <w:pPr>
        <w:pStyle w:val="FreieForm"/>
        <w:spacing w:line="276" w:lineRule="auto"/>
        <w:rPr>
          <w:rFonts w:ascii="Calibri" w:hAnsi="Calibri"/>
          <w:sz w:val="18"/>
          <w:szCs w:val="18"/>
        </w:rPr>
      </w:pPr>
      <w:r w:rsidRPr="005F72B5">
        <w:rPr>
          <w:rFonts w:ascii="Calibri" w:hAnsi="Calibri"/>
          <w:sz w:val="18"/>
          <w:szCs w:val="18"/>
        </w:rPr>
        <w:t xml:space="preserve">Der Industrieverband Büro und Arbeitswelt e. V. mit Sitz in Wiesbaden ist der Branchenverband für die Gestaltung von ganzheitlichen Arbeitswelten. Der IBA forciert die Umgestaltung der Büroarbeit. Er vertritt die Interessen von Herstellern von Büro- und Objektmöbeln ebenso, wie diejenigen von Spezialisten für Akustik-, Licht- und einschlägiger Techniklösungen. Der IBA ist auch ideeller Träger der ORGATEC, der internationalen Leitmesse für die Arbeitsplatzgestaltung. </w:t>
      </w:r>
    </w:p>
    <w:p w14:paraId="7AC3ABBF" w14:textId="77777777" w:rsidR="00700D35" w:rsidRDefault="00700D35" w:rsidP="00F6647A">
      <w:pPr>
        <w:pStyle w:val="FreieForm"/>
        <w:spacing w:line="360" w:lineRule="auto"/>
        <w:rPr>
          <w:rFonts w:ascii="Calibri" w:hAnsi="Calibri"/>
          <w:sz w:val="24"/>
          <w:szCs w:val="24"/>
        </w:rPr>
      </w:pPr>
    </w:p>
    <w:p w14:paraId="45D98BA0" w14:textId="19DE220C" w:rsidR="00857D56" w:rsidRPr="00C554DE" w:rsidRDefault="00857D56" w:rsidP="005909CB">
      <w:pPr>
        <w:pStyle w:val="FreieForm"/>
        <w:spacing w:line="276" w:lineRule="auto"/>
        <w:rPr>
          <w:rFonts w:ascii="Calibri" w:hAnsi="Calibri"/>
          <w:sz w:val="18"/>
          <w:szCs w:val="18"/>
          <w:u w:val="single"/>
        </w:rPr>
      </w:pPr>
      <w:r w:rsidRPr="00C554DE">
        <w:rPr>
          <w:rFonts w:ascii="Calibri" w:hAnsi="Calibri"/>
          <w:sz w:val="18"/>
          <w:szCs w:val="18"/>
          <w:u w:val="single"/>
        </w:rPr>
        <w:t xml:space="preserve">Kontakt: </w:t>
      </w:r>
    </w:p>
    <w:p w14:paraId="45CE63F9" w14:textId="4645F074" w:rsidR="00857D56" w:rsidRPr="00C554DE" w:rsidRDefault="00857D56" w:rsidP="005909CB">
      <w:pPr>
        <w:pStyle w:val="FreieForm"/>
        <w:spacing w:line="276" w:lineRule="auto"/>
        <w:rPr>
          <w:rFonts w:ascii="Calibri" w:hAnsi="Calibri"/>
          <w:sz w:val="18"/>
          <w:szCs w:val="18"/>
        </w:rPr>
      </w:pPr>
      <w:r w:rsidRPr="00C554DE">
        <w:rPr>
          <w:rFonts w:ascii="Calibri" w:hAnsi="Calibri"/>
          <w:sz w:val="18"/>
          <w:szCs w:val="18"/>
        </w:rPr>
        <w:t>Barbara Schwaibold</w:t>
      </w:r>
    </w:p>
    <w:p w14:paraId="79CCF0FC" w14:textId="4FDE5B4E" w:rsidR="00857D56" w:rsidRPr="00C554DE" w:rsidRDefault="00857D56" w:rsidP="005909CB">
      <w:pPr>
        <w:pStyle w:val="FreieForm"/>
        <w:spacing w:line="276" w:lineRule="auto"/>
        <w:rPr>
          <w:rFonts w:ascii="Calibri" w:hAnsi="Calibri"/>
          <w:sz w:val="18"/>
          <w:szCs w:val="18"/>
        </w:rPr>
      </w:pPr>
      <w:r w:rsidRPr="00C554DE">
        <w:rPr>
          <w:rFonts w:ascii="Calibri" w:hAnsi="Calibri"/>
          <w:sz w:val="18"/>
          <w:szCs w:val="18"/>
        </w:rPr>
        <w:t>Pressesprecherin</w:t>
      </w:r>
    </w:p>
    <w:p w14:paraId="04266431" w14:textId="5C29DA6A" w:rsidR="00857D56" w:rsidRPr="00C554DE" w:rsidRDefault="00857D56" w:rsidP="005909CB">
      <w:pPr>
        <w:pStyle w:val="FreieForm"/>
        <w:spacing w:line="276" w:lineRule="auto"/>
        <w:rPr>
          <w:rFonts w:ascii="Calibri" w:hAnsi="Calibri"/>
          <w:sz w:val="18"/>
          <w:szCs w:val="18"/>
        </w:rPr>
      </w:pPr>
      <w:r w:rsidRPr="00C554DE">
        <w:rPr>
          <w:rFonts w:ascii="Calibri" w:hAnsi="Calibri"/>
          <w:sz w:val="18"/>
          <w:szCs w:val="18"/>
        </w:rPr>
        <w:t>Industrieverband Büro und Arbeitswelt e. V.</w:t>
      </w:r>
    </w:p>
    <w:p w14:paraId="20619F52" w14:textId="2249121C" w:rsidR="00857D56" w:rsidRPr="00C554DE" w:rsidRDefault="00857D56" w:rsidP="005909CB">
      <w:pPr>
        <w:pStyle w:val="FreieForm"/>
        <w:spacing w:line="276" w:lineRule="auto"/>
        <w:rPr>
          <w:rFonts w:ascii="Calibri" w:hAnsi="Calibri"/>
          <w:sz w:val="18"/>
          <w:szCs w:val="18"/>
        </w:rPr>
      </w:pPr>
      <w:proofErr w:type="spellStart"/>
      <w:r w:rsidRPr="00C554DE">
        <w:rPr>
          <w:rFonts w:ascii="Calibri" w:hAnsi="Calibri"/>
          <w:sz w:val="18"/>
          <w:szCs w:val="18"/>
        </w:rPr>
        <w:t>Bierstadter</w:t>
      </w:r>
      <w:proofErr w:type="spellEnd"/>
      <w:r w:rsidRPr="00C554DE">
        <w:rPr>
          <w:rFonts w:ascii="Calibri" w:hAnsi="Calibri"/>
          <w:sz w:val="18"/>
          <w:szCs w:val="18"/>
        </w:rPr>
        <w:t xml:space="preserve"> Straße 39</w:t>
      </w:r>
    </w:p>
    <w:p w14:paraId="4CACF53D" w14:textId="3E8B3DFE" w:rsidR="00857D56" w:rsidRPr="00C554DE" w:rsidRDefault="00857D56" w:rsidP="005909CB">
      <w:pPr>
        <w:pStyle w:val="FreieForm"/>
        <w:spacing w:line="276" w:lineRule="auto"/>
        <w:rPr>
          <w:rFonts w:ascii="Calibri" w:hAnsi="Calibri"/>
          <w:sz w:val="18"/>
          <w:szCs w:val="18"/>
        </w:rPr>
      </w:pPr>
      <w:r w:rsidRPr="00C554DE">
        <w:rPr>
          <w:rFonts w:ascii="Calibri" w:hAnsi="Calibri"/>
          <w:sz w:val="18"/>
          <w:szCs w:val="18"/>
        </w:rPr>
        <w:t>65189 Wiesbaden</w:t>
      </w:r>
    </w:p>
    <w:p w14:paraId="684873B1" w14:textId="11F5687E" w:rsidR="00857D56" w:rsidRPr="00C554DE" w:rsidRDefault="00962F8A" w:rsidP="005909CB">
      <w:pPr>
        <w:pStyle w:val="FreieForm"/>
        <w:spacing w:line="276" w:lineRule="auto"/>
        <w:rPr>
          <w:rFonts w:ascii="Calibri" w:hAnsi="Calibri"/>
          <w:sz w:val="18"/>
          <w:szCs w:val="18"/>
        </w:rPr>
      </w:pPr>
      <w:hyperlink r:id="rId9" w:history="1">
        <w:proofErr w:type="spellStart"/>
        <w:r w:rsidR="003C37DB" w:rsidRPr="00C554DE">
          <w:rPr>
            <w:rStyle w:val="Link"/>
            <w:rFonts w:ascii="Calibri" w:hAnsi="Calibri"/>
            <w:sz w:val="18"/>
            <w:szCs w:val="18"/>
          </w:rPr>
          <w:t>presse@iba.online</w:t>
        </w:r>
        <w:proofErr w:type="spellEnd"/>
      </w:hyperlink>
    </w:p>
    <w:p w14:paraId="7ED61A4D" w14:textId="5DD4F27C" w:rsidR="00857D56" w:rsidRPr="00C554DE" w:rsidRDefault="00857D56" w:rsidP="005909CB">
      <w:pPr>
        <w:pStyle w:val="FreieForm"/>
        <w:spacing w:line="276" w:lineRule="auto"/>
        <w:rPr>
          <w:rFonts w:ascii="Calibri" w:eastAsia="Arial" w:hAnsi="Calibri" w:cs="Arial"/>
          <w:sz w:val="18"/>
          <w:szCs w:val="18"/>
        </w:rPr>
      </w:pPr>
      <w:r w:rsidRPr="00C554DE">
        <w:rPr>
          <w:rFonts w:ascii="Calibri" w:eastAsia="Arial" w:hAnsi="Calibri" w:cs="Arial"/>
          <w:sz w:val="18"/>
          <w:szCs w:val="18"/>
        </w:rPr>
        <w:t xml:space="preserve">www.iba.online </w:t>
      </w:r>
    </w:p>
    <w:p w14:paraId="59987769" w14:textId="6FF06736" w:rsidR="0072452F" w:rsidRPr="00C554DE" w:rsidRDefault="00857D56" w:rsidP="00B97B01">
      <w:pPr>
        <w:pStyle w:val="FreieForm"/>
        <w:spacing w:line="276" w:lineRule="auto"/>
        <w:rPr>
          <w:rFonts w:ascii="Calibri" w:eastAsia="Arial" w:hAnsi="Calibri" w:cs="Arial"/>
          <w:sz w:val="24"/>
          <w:szCs w:val="24"/>
        </w:rPr>
      </w:pPr>
      <w:r w:rsidRPr="00C554DE">
        <w:rPr>
          <w:rFonts w:ascii="Calibri" w:eastAsia="Arial" w:hAnsi="Calibri" w:cs="Arial"/>
          <w:sz w:val="18"/>
          <w:szCs w:val="18"/>
        </w:rPr>
        <w:t>www.mynewsdesk.de/de/iba-germany</w:t>
      </w:r>
    </w:p>
    <w:sectPr w:rsidR="0072452F" w:rsidRPr="00C554DE" w:rsidSect="00D918AF">
      <w:headerReference w:type="default" r:id="rId10"/>
      <w:pgSz w:w="11906" w:h="16838"/>
      <w:pgMar w:top="2835" w:right="2494" w:bottom="1701" w:left="1644" w:header="1134" w:footer="1361"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DAEE33" w14:textId="77777777" w:rsidR="009E3A7E" w:rsidRDefault="009E3A7E">
      <w:r>
        <w:separator/>
      </w:r>
    </w:p>
  </w:endnote>
  <w:endnote w:type="continuationSeparator" w:id="0">
    <w:p w14:paraId="0899F154" w14:textId="77777777" w:rsidR="009E3A7E" w:rsidRDefault="009E3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altName w:val="Franklin Gothic Medium Cond"/>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569D9" w14:textId="77777777" w:rsidR="009E3A7E" w:rsidRDefault="009E3A7E">
      <w:r>
        <w:separator/>
      </w:r>
    </w:p>
  </w:footnote>
  <w:footnote w:type="continuationSeparator" w:id="0">
    <w:p w14:paraId="475EFC4A" w14:textId="77777777" w:rsidR="009E3A7E" w:rsidRDefault="009E3A7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296A2" w14:textId="6F9B800F" w:rsidR="009E3A7E" w:rsidRPr="00C554DE" w:rsidRDefault="009E3A7E">
    <w:pPr>
      <w:pStyle w:val="Kopfzeile"/>
      <w:tabs>
        <w:tab w:val="clear" w:pos="4536"/>
        <w:tab w:val="clear" w:pos="9072"/>
        <w:tab w:val="right" w:pos="7768"/>
        <w:tab w:val="right" w:pos="7974"/>
        <w:tab w:val="right" w:pos="7994"/>
      </w:tabs>
      <w:rPr>
        <w:rFonts w:ascii="Calibri" w:hAnsi="Calibri"/>
      </w:rPr>
    </w:pPr>
    <w:r w:rsidRPr="00C554DE">
      <w:rPr>
        <w:rFonts w:ascii="Calibri" w:hAnsi="Calibri"/>
        <w:noProof/>
      </w:rPr>
      <mc:AlternateContent>
        <mc:Choice Requires="wps">
          <w:drawing>
            <wp:anchor distT="0" distB="0" distL="0" distR="0" simplePos="0" relativeHeight="251658240" behindDoc="1" locked="0" layoutInCell="1" allowOverlap="1" wp14:anchorId="0D81C261" wp14:editId="460AAC13">
              <wp:simplePos x="0" y="0"/>
              <wp:positionH relativeFrom="page">
                <wp:posOffset>1206500</wp:posOffset>
              </wp:positionH>
              <wp:positionV relativeFrom="page">
                <wp:posOffset>736600</wp:posOffset>
              </wp:positionV>
              <wp:extent cx="360000" cy="7344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360000" cy="734400"/>
                      </a:xfrm>
                      <a:prstGeom prst="rect">
                        <a:avLst/>
                      </a:prstGeom>
                      <a:noFill/>
                      <a:ln w="12700" cap="flat">
                        <a:noFill/>
                        <a:miter lim="400000"/>
                      </a:ln>
                      <a:effectLst/>
                    </wps:spPr>
                    <wps:bodyPr/>
                  </wps:wsp>
                </a:graphicData>
              </a:graphic>
            </wp:anchor>
          </w:drawing>
        </mc:Choice>
        <mc:Fallback>
          <w:pict>
            <v:rect id="_x0000_s1027" style="visibility:visible;position:absolute;margin-left:95.0pt;margin-top:58.0pt;width:28.3pt;height:57.8pt;z-index:-251658240;mso-position-horizontal:absolute;mso-position-horizontal-relative:page;mso-position-vertical:absolute;mso-position-vertical-relative:page;mso-wrap-distance-left:0.0pt;mso-wrap-distance-top:0.0pt;mso-wrap-distance-right:0.0pt;mso-wrap-distance-bottom:0.0pt;">
              <v:fill on="f"/>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sidRPr="00C554DE">
      <w:rPr>
        <w:rFonts w:ascii="Calibri" w:hAnsi="Calibri"/>
        <w:sz w:val="18"/>
        <w:szCs w:val="18"/>
      </w:rPr>
      <w:fldChar w:fldCharType="begin"/>
    </w:r>
    <w:r w:rsidRPr="00C554DE">
      <w:rPr>
        <w:rFonts w:ascii="Calibri" w:hAnsi="Calibri"/>
        <w:sz w:val="18"/>
        <w:szCs w:val="18"/>
      </w:rPr>
      <w:instrText xml:space="preserve"> PAGE </w:instrText>
    </w:r>
    <w:r w:rsidRPr="00C554DE">
      <w:rPr>
        <w:rFonts w:ascii="Calibri" w:hAnsi="Calibri"/>
        <w:sz w:val="18"/>
        <w:szCs w:val="18"/>
      </w:rPr>
      <w:fldChar w:fldCharType="separate"/>
    </w:r>
    <w:r w:rsidR="00962F8A">
      <w:rPr>
        <w:rFonts w:ascii="Calibri" w:hAnsi="Calibri"/>
        <w:noProof/>
        <w:sz w:val="18"/>
        <w:szCs w:val="18"/>
      </w:rPr>
      <w:t>1</w:t>
    </w:r>
    <w:r w:rsidRPr="00C554DE">
      <w:rPr>
        <w:rFonts w:ascii="Calibri" w:hAnsi="Calibri"/>
        <w:sz w:val="18"/>
        <w:szCs w:val="18"/>
      </w:rPr>
      <w:fldChar w:fldCharType="end"/>
    </w:r>
    <w:r w:rsidRPr="00C554DE">
      <w:rPr>
        <w:rFonts w:ascii="Calibri" w:hAnsi="Calibri"/>
        <w:sz w:val="18"/>
        <w:szCs w:val="18"/>
      </w:rPr>
      <w:t>/</w:t>
    </w:r>
    <w:r w:rsidRPr="00C554DE">
      <w:rPr>
        <w:rFonts w:ascii="Calibri" w:hAnsi="Calibri"/>
        <w:sz w:val="18"/>
        <w:szCs w:val="18"/>
      </w:rPr>
      <w:fldChar w:fldCharType="begin"/>
    </w:r>
    <w:r w:rsidRPr="00C554DE">
      <w:rPr>
        <w:rFonts w:ascii="Calibri" w:hAnsi="Calibri"/>
        <w:sz w:val="18"/>
        <w:szCs w:val="18"/>
      </w:rPr>
      <w:instrText xml:space="preserve"> NUMPAGES </w:instrText>
    </w:r>
    <w:r w:rsidRPr="00C554DE">
      <w:rPr>
        <w:rFonts w:ascii="Calibri" w:hAnsi="Calibri"/>
        <w:sz w:val="18"/>
        <w:szCs w:val="18"/>
      </w:rPr>
      <w:fldChar w:fldCharType="separate"/>
    </w:r>
    <w:r w:rsidR="00962F8A">
      <w:rPr>
        <w:rFonts w:ascii="Calibri" w:hAnsi="Calibri"/>
        <w:noProof/>
        <w:sz w:val="18"/>
        <w:szCs w:val="18"/>
      </w:rPr>
      <w:t>1</w:t>
    </w:r>
    <w:r w:rsidRPr="00C554DE">
      <w:rPr>
        <w:rFonts w:ascii="Calibri" w:hAnsi="Calibri"/>
        <w:sz w:val="18"/>
        <w:szCs w:val="18"/>
      </w:rPr>
      <w:fldChar w:fldCharType="end"/>
    </w:r>
    <w:r w:rsidRPr="00C554DE">
      <w:rPr>
        <w:rFonts w:ascii="Calibri" w:hAnsi="Calibri"/>
        <w:sz w:val="18"/>
        <w:szCs w:val="18"/>
      </w:rPr>
      <w:tab/>
    </w:r>
    <w:r w:rsidRPr="00C554DE">
      <w:rPr>
        <w:rFonts w:ascii="Calibri" w:hAnsi="Calibri"/>
        <w:noProof/>
      </w:rPr>
      <w:drawing>
        <wp:anchor distT="152400" distB="152400" distL="152400" distR="152400" simplePos="0" relativeHeight="251660288" behindDoc="0" locked="0" layoutInCell="1" allowOverlap="1" wp14:anchorId="3B8CA008" wp14:editId="1CE431FE">
          <wp:simplePos x="0" y="0"/>
          <wp:positionH relativeFrom="page">
            <wp:posOffset>5565140</wp:posOffset>
          </wp:positionH>
          <wp:positionV relativeFrom="page">
            <wp:posOffset>820420</wp:posOffset>
          </wp:positionV>
          <wp:extent cx="923606" cy="539635"/>
          <wp:effectExtent l="0" t="0" r="0" b="0"/>
          <wp:wrapThrough wrapText="bothSides" distL="152400" distR="152400">
            <wp:wrapPolygon edited="1">
              <wp:start x="0" y="0"/>
              <wp:lineTo x="0" y="21605"/>
              <wp:lineTo x="21598" y="21605"/>
              <wp:lineTo x="21598" y="0"/>
              <wp:lineTo x="0" y="0"/>
            </wp:wrapPolygon>
          </wp:wrapThrough>
          <wp:docPr id="1" name="officeArt object"/>
          <wp:cNvGraphicFramePr/>
          <a:graphic xmlns:a="http://schemas.openxmlformats.org/drawingml/2006/main">
            <a:graphicData uri="http://schemas.openxmlformats.org/drawingml/2006/picture">
              <pic:pic xmlns:pic="http://schemas.openxmlformats.org/drawingml/2006/picture">
                <pic:nvPicPr>
                  <pic:cNvPr id="1073741827" name="IBA_Logo_ohne.jpg"/>
                  <pic:cNvPicPr/>
                </pic:nvPicPr>
                <pic:blipFill>
                  <a:blip r:embed="rId1">
                    <a:extLst/>
                  </a:blip>
                  <a:srcRect/>
                  <a:stretch>
                    <a:fillRect/>
                  </a:stretch>
                </pic:blipFill>
                <pic:spPr>
                  <a:xfrm>
                    <a:off x="0" y="0"/>
                    <a:ext cx="923606" cy="539635"/>
                  </a:xfrm>
                  <a:prstGeom prst="rect">
                    <a:avLst/>
                  </a:prstGeom>
                  <a:ln w="12700" cap="flat">
                    <a:noFill/>
                    <a:miter lim="400000"/>
                  </a:ln>
                  <a:effectLst/>
                </pic:spPr>
              </pic:pic>
            </a:graphicData>
          </a:graphic>
        </wp:anchor>
      </w:drawing>
    </w:r>
    <w:r w:rsidRPr="00C554DE">
      <w:rPr>
        <w:rFonts w:ascii="Calibri" w:hAnsi="Calibri"/>
        <w:sz w:val="18"/>
        <w:szCs w:val="18"/>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2452F"/>
    <w:rsid w:val="00017154"/>
    <w:rsid w:val="00067E83"/>
    <w:rsid w:val="00090CBE"/>
    <w:rsid w:val="00132B0C"/>
    <w:rsid w:val="002052E7"/>
    <w:rsid w:val="002101A9"/>
    <w:rsid w:val="00257390"/>
    <w:rsid w:val="002A4650"/>
    <w:rsid w:val="002E5838"/>
    <w:rsid w:val="003A20DF"/>
    <w:rsid w:val="003B7324"/>
    <w:rsid w:val="003C37DB"/>
    <w:rsid w:val="00444242"/>
    <w:rsid w:val="004811F2"/>
    <w:rsid w:val="004B5B41"/>
    <w:rsid w:val="004C2C5C"/>
    <w:rsid w:val="004D5756"/>
    <w:rsid w:val="004D62F8"/>
    <w:rsid w:val="00532539"/>
    <w:rsid w:val="005420EA"/>
    <w:rsid w:val="00547427"/>
    <w:rsid w:val="00586AE7"/>
    <w:rsid w:val="005909CB"/>
    <w:rsid w:val="005F06ED"/>
    <w:rsid w:val="005F72B5"/>
    <w:rsid w:val="00625EEC"/>
    <w:rsid w:val="00672290"/>
    <w:rsid w:val="00692D04"/>
    <w:rsid w:val="006D7550"/>
    <w:rsid w:val="00700D35"/>
    <w:rsid w:val="0072452F"/>
    <w:rsid w:val="00775433"/>
    <w:rsid w:val="007A5C50"/>
    <w:rsid w:val="00803443"/>
    <w:rsid w:val="00827652"/>
    <w:rsid w:val="00857D56"/>
    <w:rsid w:val="008F30F3"/>
    <w:rsid w:val="00962F8A"/>
    <w:rsid w:val="0096634F"/>
    <w:rsid w:val="009C0444"/>
    <w:rsid w:val="009E3A7E"/>
    <w:rsid w:val="00A03542"/>
    <w:rsid w:val="00A27957"/>
    <w:rsid w:val="00A4364A"/>
    <w:rsid w:val="00A60969"/>
    <w:rsid w:val="00B0164D"/>
    <w:rsid w:val="00B173A4"/>
    <w:rsid w:val="00B21886"/>
    <w:rsid w:val="00B97B01"/>
    <w:rsid w:val="00BA58C4"/>
    <w:rsid w:val="00BE421E"/>
    <w:rsid w:val="00C554DE"/>
    <w:rsid w:val="00C61C0F"/>
    <w:rsid w:val="00D054DD"/>
    <w:rsid w:val="00D7261E"/>
    <w:rsid w:val="00D918AF"/>
    <w:rsid w:val="00DA2862"/>
    <w:rsid w:val="00DD56BC"/>
    <w:rsid w:val="00ED6833"/>
    <w:rsid w:val="00EF2618"/>
    <w:rsid w:val="00F6647A"/>
    <w:rsid w:val="00FA382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79D6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paragraph" w:styleId="berschrift3">
    <w:name w:val="heading 3"/>
    <w:basedOn w:val="Standard"/>
    <w:link w:val="berschrift3Zeichen"/>
    <w:uiPriority w:val="9"/>
    <w:qFormat/>
    <w:rsid w:val="003A20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ascii="Times" w:hAnsi="Times"/>
      <w:b/>
      <w:bCs/>
      <w:sz w:val="27"/>
      <w:szCs w:val="27"/>
      <w:bdr w:val="none" w:sz="0" w:space="0" w:color="auto"/>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ascii="Arial" w:hAnsi="Arial Unicode MS" w:cs="Arial Unicode MS"/>
      <w:color w:val="000000"/>
      <w:sz w:val="22"/>
      <w:szCs w:val="22"/>
    </w:rPr>
  </w:style>
  <w:style w:type="paragraph" w:customStyle="1" w:styleId="FreieForm">
    <w:name w:val="Freie Form"/>
    <w:rPr>
      <w:rFonts w:eastAsia="Times New Roman"/>
      <w:color w:val="000000"/>
    </w:rPr>
  </w:style>
  <w:style w:type="paragraph" w:styleId="Sprechblasentext">
    <w:name w:val="Balloon Text"/>
    <w:basedOn w:val="Standard"/>
    <w:link w:val="SprechblasentextZeichen"/>
    <w:uiPriority w:val="99"/>
    <w:semiHidden/>
    <w:unhideWhenUsed/>
    <w:rsid w:val="00B173A4"/>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B173A4"/>
    <w:rPr>
      <w:rFonts w:ascii="Lucida Grande" w:hAnsi="Lucida Grande"/>
      <w:sz w:val="18"/>
      <w:szCs w:val="18"/>
      <w:lang w:val="en-US" w:eastAsia="en-US"/>
    </w:rPr>
  </w:style>
  <w:style w:type="paragraph" w:styleId="Fuzeile">
    <w:name w:val="footer"/>
    <w:basedOn w:val="Standard"/>
    <w:link w:val="FuzeileZeichen"/>
    <w:uiPriority w:val="99"/>
    <w:unhideWhenUsed/>
    <w:rsid w:val="00C554DE"/>
    <w:pPr>
      <w:tabs>
        <w:tab w:val="center" w:pos="4536"/>
        <w:tab w:val="right" w:pos="9072"/>
      </w:tabs>
    </w:pPr>
  </w:style>
  <w:style w:type="character" w:customStyle="1" w:styleId="FuzeileZeichen">
    <w:name w:val="Fußzeile Zeichen"/>
    <w:basedOn w:val="Absatzstandardschriftart"/>
    <w:link w:val="Fuzeile"/>
    <w:uiPriority w:val="99"/>
    <w:rsid w:val="00C554DE"/>
    <w:rPr>
      <w:sz w:val="24"/>
      <w:szCs w:val="24"/>
      <w:lang w:val="en-US" w:eastAsia="en-US"/>
    </w:rPr>
  </w:style>
  <w:style w:type="character" w:customStyle="1" w:styleId="berschrift3Zeichen">
    <w:name w:val="Überschrift 3 Zeichen"/>
    <w:basedOn w:val="Absatzstandardschriftart"/>
    <w:link w:val="berschrift3"/>
    <w:uiPriority w:val="9"/>
    <w:rsid w:val="003A20DF"/>
    <w:rPr>
      <w:rFonts w:ascii="Times" w:hAnsi="Times"/>
      <w:b/>
      <w:bCs/>
      <w:sz w:val="27"/>
      <w:szCs w:val="27"/>
      <w:bdr w:val="none" w:sz="0" w:space="0" w:color="auto"/>
    </w:rPr>
  </w:style>
  <w:style w:type="paragraph" w:styleId="StandardWeb">
    <w:name w:val="Normal (Web)"/>
    <w:basedOn w:val="Standard"/>
    <w:uiPriority w:val="99"/>
    <w:semiHidden/>
    <w:unhideWhenUsed/>
    <w:rsid w:val="003A20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de-DE"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sz w:val="24"/>
      <w:szCs w:val="24"/>
      <w:lang w:val="en-US" w:eastAsia="en-US"/>
    </w:rPr>
  </w:style>
  <w:style w:type="paragraph" w:styleId="berschrift3">
    <w:name w:val="heading 3"/>
    <w:basedOn w:val="Standard"/>
    <w:link w:val="berschrift3Zeichen"/>
    <w:uiPriority w:val="9"/>
    <w:qFormat/>
    <w:rsid w:val="003A20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ascii="Times" w:hAnsi="Times"/>
      <w:b/>
      <w:bCs/>
      <w:sz w:val="27"/>
      <w:szCs w:val="27"/>
      <w:bdr w:val="none" w:sz="0" w:space="0" w:color="auto"/>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pPr>
    <w:rPr>
      <w:rFonts w:ascii="Arial" w:hAnsi="Arial Unicode MS" w:cs="Arial Unicode MS"/>
      <w:color w:val="000000"/>
      <w:sz w:val="22"/>
      <w:szCs w:val="22"/>
    </w:rPr>
  </w:style>
  <w:style w:type="paragraph" w:customStyle="1" w:styleId="FreieForm">
    <w:name w:val="Freie Form"/>
    <w:rPr>
      <w:rFonts w:eastAsia="Times New Roman"/>
      <w:color w:val="000000"/>
    </w:rPr>
  </w:style>
  <w:style w:type="paragraph" w:styleId="Sprechblasentext">
    <w:name w:val="Balloon Text"/>
    <w:basedOn w:val="Standard"/>
    <w:link w:val="SprechblasentextZeichen"/>
    <w:uiPriority w:val="99"/>
    <w:semiHidden/>
    <w:unhideWhenUsed/>
    <w:rsid w:val="00B173A4"/>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B173A4"/>
    <w:rPr>
      <w:rFonts w:ascii="Lucida Grande" w:hAnsi="Lucida Grande"/>
      <w:sz w:val="18"/>
      <w:szCs w:val="18"/>
      <w:lang w:val="en-US" w:eastAsia="en-US"/>
    </w:rPr>
  </w:style>
  <w:style w:type="paragraph" w:styleId="Fuzeile">
    <w:name w:val="footer"/>
    <w:basedOn w:val="Standard"/>
    <w:link w:val="FuzeileZeichen"/>
    <w:uiPriority w:val="99"/>
    <w:unhideWhenUsed/>
    <w:rsid w:val="00C554DE"/>
    <w:pPr>
      <w:tabs>
        <w:tab w:val="center" w:pos="4536"/>
        <w:tab w:val="right" w:pos="9072"/>
      </w:tabs>
    </w:pPr>
  </w:style>
  <w:style w:type="character" w:customStyle="1" w:styleId="FuzeileZeichen">
    <w:name w:val="Fußzeile Zeichen"/>
    <w:basedOn w:val="Absatzstandardschriftart"/>
    <w:link w:val="Fuzeile"/>
    <w:uiPriority w:val="99"/>
    <w:rsid w:val="00C554DE"/>
    <w:rPr>
      <w:sz w:val="24"/>
      <w:szCs w:val="24"/>
      <w:lang w:val="en-US" w:eastAsia="en-US"/>
    </w:rPr>
  </w:style>
  <w:style w:type="character" w:customStyle="1" w:styleId="berschrift3Zeichen">
    <w:name w:val="Überschrift 3 Zeichen"/>
    <w:basedOn w:val="Absatzstandardschriftart"/>
    <w:link w:val="berschrift3"/>
    <w:uiPriority w:val="9"/>
    <w:rsid w:val="003A20DF"/>
    <w:rPr>
      <w:rFonts w:ascii="Times" w:hAnsi="Times"/>
      <w:b/>
      <w:bCs/>
      <w:sz w:val="27"/>
      <w:szCs w:val="27"/>
      <w:bdr w:val="none" w:sz="0" w:space="0" w:color="auto"/>
    </w:rPr>
  </w:style>
  <w:style w:type="paragraph" w:styleId="StandardWeb">
    <w:name w:val="Normal (Web)"/>
    <w:basedOn w:val="Standard"/>
    <w:uiPriority w:val="99"/>
    <w:semiHidden/>
    <w:unhideWhenUsed/>
    <w:rsid w:val="003A20D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hAnsi="Times"/>
      <w:sz w:val="20"/>
      <w:szCs w:val="20"/>
      <w:bdr w:val="none" w:sz="0" w:space="0" w:color="auto"/>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98507">
      <w:bodyDiv w:val="1"/>
      <w:marLeft w:val="0"/>
      <w:marRight w:val="0"/>
      <w:marTop w:val="0"/>
      <w:marBottom w:val="0"/>
      <w:divBdr>
        <w:top w:val="none" w:sz="0" w:space="0" w:color="auto"/>
        <w:left w:val="none" w:sz="0" w:space="0" w:color="auto"/>
        <w:bottom w:val="none" w:sz="0" w:space="0" w:color="auto"/>
        <w:right w:val="none" w:sz="0" w:space="0" w:color="auto"/>
      </w:divBdr>
      <w:divsChild>
        <w:div w:id="1893495789">
          <w:marLeft w:val="0"/>
          <w:marRight w:val="0"/>
          <w:marTop w:val="0"/>
          <w:marBottom w:val="0"/>
          <w:divBdr>
            <w:top w:val="none" w:sz="0" w:space="0" w:color="auto"/>
            <w:left w:val="none" w:sz="0" w:space="0" w:color="auto"/>
            <w:bottom w:val="none" w:sz="0" w:space="0" w:color="auto"/>
            <w:right w:val="none" w:sz="0" w:space="0" w:color="auto"/>
          </w:divBdr>
          <w:divsChild>
            <w:div w:id="13026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hyperlink" Target="http://www.iba.online" TargetMode="External"/><Relationship Id="rId9" Type="http://schemas.openxmlformats.org/officeDocument/2006/relationships/hyperlink" Target="mailto:presse@iba.online" TargetMode="Externa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Times New Roman"/>
        <a:ea typeface="Times New Roman"/>
        <a:cs typeface="Times New Roman"/>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187</Words>
  <Characters>1180</Characters>
  <Application>Microsoft Macintosh Word</Application>
  <DocSecurity>0</DocSecurity>
  <Lines>9</Lines>
  <Paragraphs>2</Paragraphs>
  <ScaleCrop>false</ScaleCrop>
  <Company>bso Verband Büro-, Sitz- und Objektmöbe e. V.</Company>
  <LinksUpToDate>false</LinksUpToDate>
  <CharactersWithSpaces>1365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Barbara Schwaibold</cp:lastModifiedBy>
  <cp:revision>6</cp:revision>
  <cp:lastPrinted>2017-08-03T10:59:00Z</cp:lastPrinted>
  <dcterms:created xsi:type="dcterms:W3CDTF">2017-08-03T10:43:00Z</dcterms:created>
  <dcterms:modified xsi:type="dcterms:W3CDTF">2017-08-08T12:28:00Z</dcterms:modified>
</cp:coreProperties>
</file>