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D341" w14:textId="77777777" w:rsidR="0028023A" w:rsidRPr="00CA4C1F" w:rsidRDefault="0028023A" w:rsidP="0028023A">
      <w:pPr>
        <w:rPr>
          <w:rFonts w:asciiTheme="majorHAnsi" w:hAnsiTheme="majorHAnsi" w:cs="Times New Roman"/>
          <w:b/>
          <w:sz w:val="36"/>
          <w:szCs w:val="36"/>
        </w:rPr>
      </w:pPr>
      <w:r>
        <w:rPr>
          <w:rFonts w:asciiTheme="majorHAnsi" w:hAnsiTheme="majorHAnsi" w:cs="Times New Roman"/>
          <w:b/>
          <w:sz w:val="36"/>
          <w:szCs w:val="36"/>
        </w:rPr>
        <w:t>Om livet, döden och skapandet</w:t>
      </w:r>
    </w:p>
    <w:p w14:paraId="740A3143" w14:textId="77777777" w:rsidR="0028023A" w:rsidRDefault="0028023A" w:rsidP="0028023A">
      <w:pPr>
        <w:rPr>
          <w:rFonts w:cs="Times New Roman"/>
          <w:b/>
          <w:sz w:val="24"/>
          <w:szCs w:val="24"/>
        </w:rPr>
      </w:pPr>
    </w:p>
    <w:p w14:paraId="4610D093" w14:textId="77777777" w:rsidR="0028023A" w:rsidRPr="00244458" w:rsidRDefault="0028023A" w:rsidP="0028023A">
      <w:pPr>
        <w:rPr>
          <w:rFonts w:cs="Times New Roman"/>
          <w:b/>
          <w:sz w:val="24"/>
          <w:szCs w:val="24"/>
        </w:rPr>
      </w:pPr>
      <w:r w:rsidRPr="00244458">
        <w:rPr>
          <w:rFonts w:cs="Times New Roman"/>
          <w:b/>
          <w:sz w:val="24"/>
          <w:szCs w:val="24"/>
        </w:rPr>
        <w:t>Allt levande hör samman. Det vet Öyvind Ander som i sin debutberättelse ”Fyra sätt att överleva i öknen” lyfter de stora frågorna om livet och döden och trons betydelse under en livsresa. Andlighet och konst utgör själva grunden i allt han företar sig, berättar han i boken som nu ges ut av Förlagshuset Siljans Måsar.</w:t>
      </w:r>
    </w:p>
    <w:p w14:paraId="4BD43A67" w14:textId="77777777" w:rsidR="005C27C1" w:rsidRDefault="005C27C1" w:rsidP="0028023A">
      <w:pPr>
        <w:rPr>
          <w:rFonts w:cs="Times New Roman"/>
          <w:b/>
          <w:sz w:val="24"/>
          <w:szCs w:val="24"/>
        </w:rPr>
      </w:pPr>
    </w:p>
    <w:p w14:paraId="4055AFEC" w14:textId="49DA8874" w:rsidR="0028023A" w:rsidRPr="00244458" w:rsidRDefault="0028023A" w:rsidP="0028023A">
      <w:pPr>
        <w:rPr>
          <w:rFonts w:cs="Times New Roman"/>
          <w:sz w:val="24"/>
          <w:szCs w:val="24"/>
        </w:rPr>
      </w:pPr>
      <w:r w:rsidRPr="00244458">
        <w:rPr>
          <w:rFonts w:cs="Times New Roman"/>
          <w:sz w:val="24"/>
          <w:szCs w:val="24"/>
        </w:rPr>
        <w:t>Öyvind Ander är värmlänning i grunden men bosatt i Göteborg sedan många år. Skapandet är en stor del av hans liv och ur hans händer flyter teckningar, målningar, låttexter – och nu även hans första bok. Vardagsvis arbetar han som stöd</w:t>
      </w:r>
      <w:r w:rsidR="0098264E">
        <w:rPr>
          <w:rFonts w:cs="Times New Roman"/>
          <w:sz w:val="24"/>
          <w:szCs w:val="24"/>
        </w:rPr>
        <w:t xml:space="preserve">assistent på </w:t>
      </w:r>
      <w:r w:rsidR="002E256D">
        <w:rPr>
          <w:rFonts w:cs="Times New Roman"/>
          <w:sz w:val="24"/>
          <w:szCs w:val="24"/>
        </w:rPr>
        <w:t xml:space="preserve">en </w:t>
      </w:r>
      <w:r w:rsidR="0098264E">
        <w:rPr>
          <w:rFonts w:cs="Times New Roman"/>
          <w:sz w:val="24"/>
          <w:szCs w:val="24"/>
        </w:rPr>
        <w:t>daglig verksamhet</w:t>
      </w:r>
      <w:r w:rsidRPr="00244458">
        <w:rPr>
          <w:rFonts w:cs="Times New Roman"/>
          <w:sz w:val="24"/>
          <w:szCs w:val="24"/>
        </w:rPr>
        <w:t xml:space="preserve"> </w:t>
      </w:r>
      <w:r w:rsidR="0098264E">
        <w:rPr>
          <w:rFonts w:cs="Times New Roman"/>
          <w:sz w:val="24"/>
          <w:szCs w:val="24"/>
        </w:rPr>
        <w:t>för</w:t>
      </w:r>
      <w:r w:rsidRPr="00244458">
        <w:rPr>
          <w:rFonts w:cs="Times New Roman"/>
          <w:sz w:val="24"/>
          <w:szCs w:val="24"/>
        </w:rPr>
        <w:t xml:space="preserve"> människor </w:t>
      </w:r>
      <w:r w:rsidR="0098264E">
        <w:rPr>
          <w:rFonts w:cs="Times New Roman"/>
          <w:sz w:val="24"/>
          <w:szCs w:val="24"/>
        </w:rPr>
        <w:t xml:space="preserve">som har autism. </w:t>
      </w:r>
    </w:p>
    <w:p w14:paraId="324ABA3D" w14:textId="4ABEAF14" w:rsidR="0028023A" w:rsidRPr="00244458" w:rsidRDefault="0028023A" w:rsidP="0028023A">
      <w:pPr>
        <w:rPr>
          <w:rFonts w:cs="Times New Roman"/>
          <w:sz w:val="24"/>
          <w:szCs w:val="24"/>
        </w:rPr>
      </w:pPr>
      <w:r w:rsidRPr="00244458">
        <w:rPr>
          <w:rFonts w:cs="Times New Roman"/>
          <w:b/>
          <w:sz w:val="24"/>
          <w:szCs w:val="24"/>
        </w:rPr>
        <w:t>Varför har du skrivit ”Fyra sätt att överleva i öknen?</w:t>
      </w:r>
      <w:r w:rsidRPr="00244458">
        <w:rPr>
          <w:rFonts w:cs="Times New Roman"/>
          <w:sz w:val="24"/>
          <w:szCs w:val="24"/>
        </w:rPr>
        <w:br/>
      </w:r>
      <w:r w:rsidR="00C5202D">
        <w:rPr>
          <w:sz w:val="28"/>
          <w:szCs w:val="28"/>
        </w:rPr>
        <w:t>–</w:t>
      </w:r>
      <w:r w:rsidRPr="00244458">
        <w:rPr>
          <w:rFonts w:cs="Times New Roman"/>
          <w:sz w:val="24"/>
          <w:szCs w:val="24"/>
        </w:rPr>
        <w:t xml:space="preserve"> Jag vill dela med mig av mina upplevelser och erfarenheter av kontakten med den andliga världen till andra. Jag hoppas förstås att kunna ge andra inspiration och vägledning i några av livets viktigaste frågor.</w:t>
      </w:r>
    </w:p>
    <w:p w14:paraId="77D79744" w14:textId="50ED8540" w:rsidR="0028023A" w:rsidRPr="00244458" w:rsidRDefault="0028023A" w:rsidP="0028023A">
      <w:pPr>
        <w:rPr>
          <w:rFonts w:cs="Times New Roman"/>
          <w:sz w:val="24"/>
          <w:szCs w:val="24"/>
        </w:rPr>
      </w:pPr>
      <w:r w:rsidRPr="00244458">
        <w:rPr>
          <w:rFonts w:cs="Times New Roman"/>
          <w:b/>
          <w:sz w:val="24"/>
          <w:szCs w:val="24"/>
        </w:rPr>
        <w:t>Vad är ditt centrala budskap?</w:t>
      </w:r>
      <w:r w:rsidRPr="00244458">
        <w:rPr>
          <w:rFonts w:cs="Times New Roman"/>
          <w:b/>
          <w:sz w:val="24"/>
          <w:szCs w:val="24"/>
        </w:rPr>
        <w:br/>
      </w:r>
      <w:r w:rsidR="00C5202D">
        <w:rPr>
          <w:sz w:val="28"/>
          <w:szCs w:val="28"/>
        </w:rPr>
        <w:t>–</w:t>
      </w:r>
      <w:r w:rsidRPr="00244458">
        <w:rPr>
          <w:rFonts w:cs="Times New Roman"/>
          <w:sz w:val="24"/>
          <w:szCs w:val="24"/>
        </w:rPr>
        <w:t xml:space="preserve"> Det mest centrala i boken handlar om meningen med livet och döden och vad en levande tro kan innebära för oss i våra liv. Det handlar om vilka vi är, varför vi är här och vart vi är på väg. Allt levande hör samman. Vi är alla vattendropparna i livets källa.</w:t>
      </w:r>
    </w:p>
    <w:p w14:paraId="24D2F521" w14:textId="664FEDAC" w:rsidR="0028023A" w:rsidRPr="00244458" w:rsidRDefault="0028023A" w:rsidP="0028023A">
      <w:pPr>
        <w:rPr>
          <w:rFonts w:cs="Times New Roman"/>
          <w:sz w:val="24"/>
          <w:szCs w:val="24"/>
        </w:rPr>
      </w:pPr>
      <w:r w:rsidRPr="00244458">
        <w:rPr>
          <w:rFonts w:cs="Times New Roman"/>
          <w:b/>
          <w:sz w:val="24"/>
          <w:szCs w:val="24"/>
        </w:rPr>
        <w:t>Varför har du valt just detta budskap?</w:t>
      </w:r>
      <w:r w:rsidRPr="00244458">
        <w:rPr>
          <w:rFonts w:cs="Times New Roman"/>
          <w:b/>
          <w:sz w:val="24"/>
          <w:szCs w:val="24"/>
        </w:rPr>
        <w:br/>
      </w:r>
      <w:r w:rsidR="00C5202D">
        <w:rPr>
          <w:sz w:val="28"/>
          <w:szCs w:val="28"/>
        </w:rPr>
        <w:t>–</w:t>
      </w:r>
      <w:r w:rsidRPr="00244458">
        <w:rPr>
          <w:rFonts w:cs="Times New Roman"/>
          <w:b/>
          <w:sz w:val="24"/>
          <w:szCs w:val="24"/>
        </w:rPr>
        <w:t xml:space="preserve"> </w:t>
      </w:r>
      <w:r w:rsidRPr="00244458">
        <w:rPr>
          <w:rFonts w:cs="Times New Roman"/>
          <w:sz w:val="24"/>
          <w:szCs w:val="24"/>
        </w:rPr>
        <w:t>Jag har alltid varit en sökare. Något som har följt mig genom hela livet. Jag vill gärna dela med mig av de svar som jag har fått. Det är en känsla som jag alltid bär inom mig. Min förhoppning är att kunna hjälpa andra genom det jag själv har lärt mig. Den existentiella smärtan är svår att bära när vi förlorar våra nära och kära. Vi drabbas alla av den under livets gång. Min förhoppning är att lindra den smärtan och inge hopp till mina läsare.</w:t>
      </w:r>
    </w:p>
    <w:p w14:paraId="4C12BC58" w14:textId="63471583" w:rsidR="0028023A" w:rsidRPr="00244458" w:rsidRDefault="0028023A" w:rsidP="0028023A">
      <w:pPr>
        <w:rPr>
          <w:rFonts w:cs="Times New Roman"/>
          <w:sz w:val="24"/>
          <w:szCs w:val="24"/>
        </w:rPr>
      </w:pPr>
      <w:r w:rsidRPr="00244458">
        <w:rPr>
          <w:rFonts w:cs="Times New Roman"/>
          <w:b/>
          <w:sz w:val="24"/>
          <w:szCs w:val="24"/>
        </w:rPr>
        <w:t>Finns det några andra teman i berättelsen som du vill lyfta fram?</w:t>
      </w:r>
      <w:r w:rsidRPr="00244458">
        <w:rPr>
          <w:rFonts w:cs="Times New Roman"/>
          <w:sz w:val="24"/>
          <w:szCs w:val="24"/>
        </w:rPr>
        <w:br/>
      </w:r>
      <w:r w:rsidR="00C5202D">
        <w:rPr>
          <w:sz w:val="28"/>
          <w:szCs w:val="28"/>
        </w:rPr>
        <w:t>–</w:t>
      </w:r>
      <w:r w:rsidRPr="00244458">
        <w:rPr>
          <w:rFonts w:cs="Times New Roman"/>
          <w:sz w:val="24"/>
          <w:szCs w:val="24"/>
        </w:rPr>
        <w:t xml:space="preserve"> Vår livsstil och miljö är avgörande frågor som berör oss alla. Konsumtionssamhället är på väg att förstöra förutsättningarna för livet på jorden. Det är den största och viktigaste frågan härifrån och framåt. Vi kan inte fortsätta på den vägen. Konsekvenserna av vår nuvarande livsstil är alldeles för stora. Ett ekologiskt hållbart samhälle måste ersätta det system som vi har idag. Den frågan borde sysselsätta alla världens makthavare mer än något annat. Det är alarmerande att inte mer görs åt den saken.</w:t>
      </w:r>
    </w:p>
    <w:p w14:paraId="05D04F25" w14:textId="21DF18B2" w:rsidR="0028023A" w:rsidRPr="00244458" w:rsidRDefault="0028023A" w:rsidP="0028023A">
      <w:pPr>
        <w:rPr>
          <w:rFonts w:cs="Times New Roman"/>
          <w:sz w:val="24"/>
          <w:szCs w:val="24"/>
        </w:rPr>
      </w:pPr>
      <w:r w:rsidRPr="00244458">
        <w:rPr>
          <w:rFonts w:cs="Times New Roman"/>
          <w:b/>
          <w:sz w:val="24"/>
          <w:szCs w:val="24"/>
        </w:rPr>
        <w:t>Hur har ditt eget liv påverkat b</w:t>
      </w:r>
      <w:r w:rsidR="007C7FFC">
        <w:rPr>
          <w:rFonts w:cs="Times New Roman"/>
          <w:b/>
          <w:sz w:val="24"/>
          <w:szCs w:val="24"/>
        </w:rPr>
        <w:t>okens</w:t>
      </w:r>
      <w:r w:rsidRPr="00244458">
        <w:rPr>
          <w:rFonts w:cs="Times New Roman"/>
          <w:b/>
          <w:sz w:val="24"/>
          <w:szCs w:val="24"/>
        </w:rPr>
        <w:t xml:space="preserve"> innehåll?</w:t>
      </w:r>
      <w:r w:rsidRPr="00244458">
        <w:rPr>
          <w:rFonts w:cs="Times New Roman"/>
          <w:sz w:val="24"/>
          <w:szCs w:val="24"/>
        </w:rPr>
        <w:t xml:space="preserve"> </w:t>
      </w:r>
      <w:r w:rsidRPr="00244458">
        <w:rPr>
          <w:rFonts w:cs="Times New Roman"/>
          <w:sz w:val="24"/>
          <w:szCs w:val="24"/>
        </w:rPr>
        <w:br/>
      </w:r>
      <w:r w:rsidR="00C5202D">
        <w:rPr>
          <w:sz w:val="28"/>
          <w:szCs w:val="28"/>
        </w:rPr>
        <w:t>–</w:t>
      </w:r>
      <w:r w:rsidRPr="00244458">
        <w:rPr>
          <w:rFonts w:cs="Times New Roman"/>
          <w:sz w:val="24"/>
          <w:szCs w:val="24"/>
        </w:rPr>
        <w:t xml:space="preserve"> Huvudtemat i boken handlar om mig själv och mitt eget liv. Jag har gått igenom både mörker och ljus, och min tro har varit den kraft som har burit mig framåt och lyst upp min väg genom livet.</w:t>
      </w:r>
    </w:p>
    <w:p w14:paraId="2378E362" w14:textId="4A5D7699" w:rsidR="0028023A" w:rsidRPr="00244458" w:rsidRDefault="0028023A" w:rsidP="0028023A">
      <w:pPr>
        <w:rPr>
          <w:rFonts w:cs="Times New Roman"/>
          <w:sz w:val="24"/>
          <w:szCs w:val="24"/>
        </w:rPr>
      </w:pPr>
      <w:r w:rsidRPr="00244458">
        <w:rPr>
          <w:rFonts w:cs="Times New Roman"/>
          <w:b/>
          <w:sz w:val="24"/>
          <w:szCs w:val="24"/>
        </w:rPr>
        <w:t>Finns det något mer som är viktigt att berätta om dig och den bok du har skrivit?</w:t>
      </w:r>
      <w:r w:rsidRPr="00244458">
        <w:rPr>
          <w:rFonts w:cs="Times New Roman"/>
          <w:sz w:val="24"/>
          <w:szCs w:val="24"/>
        </w:rPr>
        <w:br/>
      </w:r>
      <w:r w:rsidR="00C5202D">
        <w:rPr>
          <w:sz w:val="28"/>
          <w:szCs w:val="28"/>
        </w:rPr>
        <w:t>–</w:t>
      </w:r>
      <w:r w:rsidRPr="00244458">
        <w:rPr>
          <w:rFonts w:cs="Times New Roman"/>
          <w:sz w:val="24"/>
          <w:szCs w:val="24"/>
        </w:rPr>
        <w:t xml:space="preserve"> Det finns en röd tråd som löper igenom alla mina teckningar, målningar, </w:t>
      </w:r>
      <w:proofErr w:type="spellStart"/>
      <w:r w:rsidRPr="00244458">
        <w:rPr>
          <w:rFonts w:cs="Times New Roman"/>
          <w:sz w:val="24"/>
          <w:szCs w:val="24"/>
        </w:rPr>
        <w:t>låttexter</w:t>
      </w:r>
      <w:proofErr w:type="spellEnd"/>
      <w:r w:rsidRPr="00244458">
        <w:rPr>
          <w:rFonts w:cs="Times New Roman"/>
          <w:sz w:val="24"/>
          <w:szCs w:val="24"/>
        </w:rPr>
        <w:t xml:space="preserve"> -</w:t>
      </w:r>
      <w:r w:rsidR="00244458">
        <w:rPr>
          <w:rFonts w:cs="Times New Roman"/>
          <w:sz w:val="24"/>
          <w:szCs w:val="24"/>
        </w:rPr>
        <w:t xml:space="preserve"> och </w:t>
      </w:r>
      <w:r w:rsidR="00244458">
        <w:rPr>
          <w:rFonts w:cs="Times New Roman"/>
          <w:sz w:val="24"/>
          <w:szCs w:val="24"/>
        </w:rPr>
        <w:lastRenderedPageBreak/>
        <w:t>i den här boken. Den</w:t>
      </w:r>
      <w:r w:rsidRPr="00244458">
        <w:rPr>
          <w:rFonts w:cs="Times New Roman"/>
          <w:sz w:val="24"/>
          <w:szCs w:val="24"/>
        </w:rPr>
        <w:t xml:space="preserve"> handlar om samhörigheten mellan allt levande. Vi bör fokusera på det istället för att separera oss ifrån varandra. Pengar och materiella saker betyder ingenting. Kärlek och förståelse för varandra är det vi bör fokusera på. Det handlar ju om att se till det som vi har gemensamt istället för det som skiljer oss åt. Om vi tittar i backspegeln så har jakten på pengar, materiella ägodelar, makt och status inte lett fram till fred på jorden. Det gör det inte idag heller. Det splittrar oss och skapar mer lidande. Vi kan inte ta med oss våra pengar eller ägodelar härifrån. Det enda som vi får med oss på själens fortsatta resa är kärleken och insikt</w:t>
      </w:r>
      <w:r w:rsidR="0061498E" w:rsidRPr="00244458">
        <w:rPr>
          <w:rFonts w:cs="Times New Roman"/>
          <w:sz w:val="24"/>
          <w:szCs w:val="24"/>
        </w:rPr>
        <w:t>erna som är skatten i vårt inre, avslutar Öyvind Ander.</w:t>
      </w:r>
    </w:p>
    <w:p w14:paraId="6FB7EF21" w14:textId="22FFB96C" w:rsidR="00164442" w:rsidRPr="00A37BBE" w:rsidRDefault="00A37BBE">
      <w:pPr>
        <w:rPr>
          <w:rFonts w:asciiTheme="majorHAnsi" w:hAnsiTheme="majorHAnsi"/>
        </w:rPr>
      </w:pPr>
      <w:r w:rsidRPr="00A37BBE">
        <w:rPr>
          <w:rFonts w:asciiTheme="majorHAnsi" w:hAnsiTheme="majorHAnsi"/>
        </w:rPr>
        <w:t xml:space="preserve">Gabriella </w:t>
      </w:r>
      <w:proofErr w:type="spellStart"/>
      <w:r w:rsidRPr="00A37BBE">
        <w:rPr>
          <w:rFonts w:asciiTheme="majorHAnsi" w:hAnsiTheme="majorHAnsi"/>
        </w:rPr>
        <w:t>Lücke</w:t>
      </w:r>
      <w:bookmarkStart w:id="0" w:name="_GoBack"/>
      <w:bookmarkEnd w:id="0"/>
      <w:proofErr w:type="spellEnd"/>
    </w:p>
    <w:sectPr w:rsidR="00164442" w:rsidRPr="00A37BBE"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3A"/>
    <w:rsid w:val="00164442"/>
    <w:rsid w:val="00244458"/>
    <w:rsid w:val="0028023A"/>
    <w:rsid w:val="002E256D"/>
    <w:rsid w:val="005C27C1"/>
    <w:rsid w:val="0061498E"/>
    <w:rsid w:val="007C7FFC"/>
    <w:rsid w:val="0098264E"/>
    <w:rsid w:val="00A37BBE"/>
    <w:rsid w:val="00C5202D"/>
    <w:rsid w:val="00D31A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5C5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3A"/>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3A"/>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544</Words>
  <Characters>2885</Characters>
  <Application>Microsoft Macintosh Word</Application>
  <DocSecurity>0</DocSecurity>
  <Lines>24</Lines>
  <Paragraphs>6</Paragraphs>
  <ScaleCrop>false</ScaleCrop>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7</cp:revision>
  <dcterms:created xsi:type="dcterms:W3CDTF">2018-05-08T10:13:00Z</dcterms:created>
  <dcterms:modified xsi:type="dcterms:W3CDTF">2018-05-08T16:55:00Z</dcterms:modified>
</cp:coreProperties>
</file>