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75F" w:rsidRP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36"/>
          <w:szCs w:val="36"/>
        </w:rPr>
      </w:pPr>
      <w:r w:rsidRPr="0016075F">
        <w:rPr>
          <w:rStyle w:val="Stark"/>
          <w:rFonts w:ascii="Arial" w:hAnsi="Arial" w:cs="Arial"/>
          <w:color w:val="555555"/>
          <w:sz w:val="36"/>
          <w:szCs w:val="36"/>
        </w:rPr>
        <w:t xml:space="preserve">Ny, glittrande nyårsmakeup! 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b/>
          <w:bCs/>
          <w:noProof/>
          <w:color w:val="555555"/>
          <w:sz w:val="20"/>
          <w:szCs w:val="20"/>
        </w:rPr>
      </w:pPr>
      <w:r>
        <w:rPr>
          <w:rStyle w:val="Stark"/>
          <w:rFonts w:ascii="Arial" w:hAnsi="Arial" w:cs="Arial"/>
          <w:color w:val="555555"/>
          <w:sz w:val="20"/>
          <w:szCs w:val="20"/>
        </w:rPr>
        <w:t xml:space="preserve">Vinterns makeupkollektion är här! Flytande </w:t>
      </w:r>
      <w:proofErr w:type="spellStart"/>
      <w:r>
        <w:rPr>
          <w:rStyle w:val="Stark"/>
          <w:rFonts w:ascii="Arial" w:hAnsi="Arial" w:cs="Arial"/>
          <w:color w:val="555555"/>
          <w:sz w:val="20"/>
          <w:szCs w:val="20"/>
        </w:rPr>
        <w:t>glowdroppar</w:t>
      </w:r>
      <w:proofErr w:type="spellEnd"/>
      <w:r>
        <w:rPr>
          <w:rStyle w:val="Stark"/>
          <w:rFonts w:ascii="Arial" w:hAnsi="Arial" w:cs="Arial"/>
          <w:color w:val="555555"/>
          <w:sz w:val="20"/>
          <w:szCs w:val="20"/>
        </w:rPr>
        <w:t xml:space="preserve">, skimmerpuder med doft av tranbär och den självklara, </w:t>
      </w:r>
      <w:proofErr w:type="spellStart"/>
      <w:r>
        <w:rPr>
          <w:rStyle w:val="Stark"/>
          <w:rFonts w:ascii="Arial" w:hAnsi="Arial" w:cs="Arial"/>
          <w:color w:val="555555"/>
          <w:sz w:val="20"/>
          <w:szCs w:val="20"/>
        </w:rPr>
        <w:t>julröda</w:t>
      </w:r>
      <w:proofErr w:type="spellEnd"/>
      <w:r>
        <w:rPr>
          <w:rStyle w:val="Stark"/>
          <w:rFonts w:ascii="Arial" w:hAnsi="Arial" w:cs="Arial"/>
          <w:color w:val="555555"/>
          <w:sz w:val="20"/>
          <w:szCs w:val="20"/>
        </w:rPr>
        <w:t xml:space="preserve"> läppfavoriten är några av de gnistrande nyheterna som gör dig redo för vinterns alla festligheter.</w:t>
      </w:r>
      <w:r w:rsidRPr="0016075F">
        <w:rPr>
          <w:rFonts w:ascii="Arial" w:hAnsi="Arial" w:cs="Arial"/>
          <w:b/>
          <w:bCs/>
          <w:noProof/>
          <w:color w:val="555555"/>
          <w:sz w:val="20"/>
          <w:szCs w:val="20"/>
        </w:rPr>
        <w:t xml:space="preserve"> 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 wp14:anchorId="3714BB1C" wp14:editId="315AE5E2">
            <wp:extent cx="4625163" cy="4625163"/>
            <wp:effectExtent l="0" t="0" r="4445" b="4445"/>
            <wp:docPr id="7" name="Bildobjekt 7" descr="https://res.cloudinary.com/mynewsdesk-cld/image/upload/t_limit_1000/ryigz3me9tquhtbse5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mynewsdesk-cld/image/upload/t_limit_1000/ryigz3me9tquhtbse5w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31" cy="46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lastRenderedPageBreak/>
        <w:drawing>
          <wp:inline distT="0" distB="0" distL="0" distR="0">
            <wp:extent cx="4710224" cy="5886015"/>
            <wp:effectExtent l="0" t="0" r="0" b="635"/>
            <wp:docPr id="6" name="Bildobjekt 6" descr="https://res.cloudinary.com/mynewsdesk-cld/image/upload/t_limit_1000/y1azcqhkafu4chudu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mynewsdesk-cld/image/upload/t_limit_1000/y1azcqhkafu4chuduf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50" cy="589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P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  <w:lang w:val="en-US"/>
        </w:rPr>
      </w:pPr>
      <w:r w:rsidRPr="0016075F">
        <w:rPr>
          <w:rStyle w:val="Stark"/>
          <w:rFonts w:ascii="Arial" w:hAnsi="Arial" w:cs="Arial"/>
          <w:color w:val="555555"/>
          <w:sz w:val="20"/>
          <w:szCs w:val="20"/>
          <w:lang w:val="en-US"/>
        </w:rPr>
        <w:t>DROPS OF GOLD LUSTRE FINISH CREATOR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color w:val="555555"/>
          <w:sz w:val="20"/>
          <w:szCs w:val="20"/>
        </w:rPr>
        <w:t xml:space="preserve">Låt dina kindben, ögonlock, amorbåge och nyckelben prydas av dessa oemotståndligt guldskimrande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glowdroppar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. Applicera där du önskar extra lyster, eller blanda dess lätta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formula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med din dagkräm eller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foundation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för en strålande hud.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4859080" cy="6072029"/>
            <wp:effectExtent l="0" t="0" r="0" b="5080"/>
            <wp:docPr id="5" name="Bildobjekt 5" descr="https://res.cloudinary.com/mynewsdesk-cld/image/upload/t_limit_1000/wkcbyi8v7rf0zehj3z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mynewsdesk-cld/image/upload/t_limit_1000/wkcbyi8v7rf0zehj3zp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49" cy="60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15 </w:t>
      </w:r>
      <w:proofErr w:type="gramStart"/>
      <w:r>
        <w:rPr>
          <w:rStyle w:val="Betoning"/>
          <w:rFonts w:ascii="Arial" w:hAnsi="Arial" w:cs="Arial"/>
          <w:color w:val="555555"/>
          <w:sz w:val="20"/>
          <w:szCs w:val="20"/>
        </w:rPr>
        <w:t>ml / 195</w:t>
      </w:r>
      <w:proofErr w:type="gramEnd"/>
      <w:r>
        <w:rPr>
          <w:rStyle w:val="Betoning"/>
          <w:rFonts w:ascii="Arial" w:hAnsi="Arial" w:cs="Arial"/>
          <w:color w:val="555555"/>
          <w:sz w:val="20"/>
          <w:szCs w:val="20"/>
        </w:rPr>
        <w:t>:-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Stark"/>
          <w:rFonts w:ascii="Arial" w:hAnsi="Arial" w:cs="Arial"/>
          <w:color w:val="555555"/>
          <w:sz w:val="20"/>
          <w:szCs w:val="20"/>
        </w:rPr>
        <w:t>THE SPARKLER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color w:val="555555"/>
          <w:sz w:val="20"/>
          <w:szCs w:val="20"/>
        </w:rPr>
        <w:t xml:space="preserve">Glittra dig in i vintern! The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Sparkler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är ett skimmerpuder med en frisk och mild doft av tranbär. Applicera på kropp, ansikte &amp; hår. 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4890977" cy="6111889"/>
            <wp:effectExtent l="0" t="0" r="5080" b="3175"/>
            <wp:docPr id="4" name="Bildobjekt 4" descr="https://res.cloudinary.com/mynewsdesk-cld/image/upload/t_limit_1000/yjxfdd82ck8rf4iu6c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.cloudinary.com/mynewsdesk-cld/image/upload/t_limit_1000/yjxfdd82ck8rf4iu6cq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78" cy="61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5F" w:rsidRP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  <w:lang w:val="en-US"/>
        </w:rPr>
      </w:pPr>
      <w:r w:rsidRPr="0016075F">
        <w:rPr>
          <w:rStyle w:val="Betoning"/>
          <w:rFonts w:ascii="Arial" w:hAnsi="Arial" w:cs="Arial"/>
          <w:color w:val="555555"/>
          <w:sz w:val="20"/>
          <w:szCs w:val="20"/>
          <w:lang w:val="en-US"/>
        </w:rPr>
        <w:t>10 g / 195:-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  <w:lang w:val="en-US"/>
        </w:rPr>
      </w:pPr>
    </w:p>
    <w:p w:rsidR="0016075F" w:rsidRP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  <w:lang w:val="en-US"/>
        </w:rPr>
      </w:pPr>
      <w:r w:rsidRPr="0016075F">
        <w:rPr>
          <w:rStyle w:val="Stark"/>
          <w:rFonts w:ascii="Arial" w:hAnsi="Arial" w:cs="Arial"/>
          <w:color w:val="555555"/>
          <w:sz w:val="20"/>
          <w:szCs w:val="20"/>
          <w:lang w:val="en-US"/>
        </w:rPr>
        <w:t>SHINE LIP LIQUID BERRY GLAZE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color w:val="555555"/>
          <w:sz w:val="20"/>
          <w:szCs w:val="20"/>
        </w:rPr>
        <w:t xml:space="preserve">Nya, alldeles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julröda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färgen Berry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Glaze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Shine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Lip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Liquid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håller läpparna röda hela kvällen. Icke-klibbig och även fuktgivande, tack vare innehållet av Community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Trade</w:t>
      </w:r>
      <w:proofErr w:type="spellEnd"/>
      <w:r>
        <w:rPr>
          <w:rFonts w:ascii="Arial" w:hAnsi="Arial" w:cs="Arial"/>
          <w:color w:val="555555"/>
          <w:sz w:val="20"/>
          <w:szCs w:val="20"/>
        </w:rPr>
        <w:t>-producerad 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marulaolja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och arganolja. 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4849899" cy="6060558"/>
            <wp:effectExtent l="0" t="0" r="8255" b="0"/>
            <wp:docPr id="3" name="Bildobjekt 3" descr="https://res.cloudinary.com/mynewsdesk-cld/image/upload/t_limit_1000/hevxc77yffptsmo4vb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.cloudinary.com/mynewsdesk-cld/image/upload/t_limit_1000/hevxc77yffptsmo4vbh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70" cy="606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7 </w:t>
      </w:r>
      <w:proofErr w:type="gramStart"/>
      <w:r>
        <w:rPr>
          <w:rStyle w:val="Betoning"/>
          <w:rFonts w:ascii="Arial" w:hAnsi="Arial" w:cs="Arial"/>
          <w:color w:val="555555"/>
          <w:sz w:val="20"/>
          <w:szCs w:val="20"/>
        </w:rPr>
        <w:t>ml / 95</w:t>
      </w:r>
      <w:proofErr w:type="gramEnd"/>
      <w:r>
        <w:rPr>
          <w:rStyle w:val="Betoning"/>
          <w:rFonts w:ascii="Arial" w:hAnsi="Arial" w:cs="Arial"/>
          <w:color w:val="555555"/>
          <w:sz w:val="20"/>
          <w:szCs w:val="20"/>
        </w:rPr>
        <w:t>:-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Stark"/>
          <w:rFonts w:ascii="Arial" w:hAnsi="Arial" w:cs="Arial"/>
          <w:color w:val="555555"/>
          <w:sz w:val="20"/>
          <w:szCs w:val="20"/>
        </w:rPr>
        <w:t>STAR STAMP LINER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color w:val="555555"/>
          <w:sz w:val="20"/>
          <w:szCs w:val="20"/>
        </w:rPr>
        <w:t>Matcha den stjärnklara decemberhimlen med gamla godingen Star Stamp Liner som gör entré i år igen. Ena sidan har en smal filtspets, och den andra en stjärnstämpel. 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4837814" cy="6045452"/>
            <wp:effectExtent l="0" t="0" r="1270" b="0"/>
            <wp:docPr id="2" name="Bildobjekt 2" descr="https://res.cloudinary.com/mynewsdesk-cld/image/upload/t_limit_1000/jcnfwxzvygsthbz6yl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.cloudinary.com/mynewsdesk-cld/image/upload/t_limit_1000/jcnfwxzvygsthbz6ylb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9" cy="60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1,5 </w:t>
      </w:r>
      <w:proofErr w:type="gramStart"/>
      <w:r>
        <w:rPr>
          <w:rStyle w:val="Betoning"/>
          <w:rFonts w:ascii="Arial" w:hAnsi="Arial" w:cs="Arial"/>
          <w:color w:val="555555"/>
          <w:sz w:val="20"/>
          <w:szCs w:val="20"/>
        </w:rPr>
        <w:t>ml / 115</w:t>
      </w:r>
      <w:proofErr w:type="gramEnd"/>
      <w:r>
        <w:rPr>
          <w:rStyle w:val="Betoning"/>
          <w:rFonts w:ascii="Arial" w:hAnsi="Arial" w:cs="Arial"/>
          <w:color w:val="555555"/>
          <w:sz w:val="20"/>
          <w:szCs w:val="20"/>
        </w:rPr>
        <w:t>:-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Stark"/>
          <w:rFonts w:ascii="Arial" w:hAnsi="Arial" w:cs="Arial"/>
          <w:color w:val="555555"/>
          <w:sz w:val="20"/>
          <w:szCs w:val="20"/>
        </w:rPr>
        <w:t>ILLUMINIATOR HIGHLIGHTER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proofErr w:type="spellStart"/>
      <w:r>
        <w:rPr>
          <w:rFonts w:ascii="Arial" w:hAnsi="Arial" w:cs="Arial"/>
          <w:color w:val="555555"/>
          <w:sz w:val="20"/>
          <w:szCs w:val="20"/>
        </w:rPr>
        <w:t>Illuminator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Highlighter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för alla 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highlighter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-älskare! Använd som skimrande rouge eller för att </w:t>
      </w:r>
      <w:proofErr w:type="spellStart"/>
      <w:r>
        <w:rPr>
          <w:rFonts w:ascii="Arial" w:hAnsi="Arial" w:cs="Arial"/>
          <w:color w:val="555555"/>
          <w:sz w:val="20"/>
          <w:szCs w:val="20"/>
        </w:rPr>
        <w:t>highlighta</w:t>
      </w:r>
      <w:proofErr w:type="spellEnd"/>
      <w:r>
        <w:rPr>
          <w:rFonts w:ascii="Arial" w:hAnsi="Arial" w:cs="Arial"/>
          <w:color w:val="555555"/>
          <w:sz w:val="20"/>
          <w:szCs w:val="20"/>
        </w:rPr>
        <w:t xml:space="preserve"> och konturera kindbenen för en glittrande lyster. 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4781673" cy="5975299"/>
            <wp:effectExtent l="0" t="0" r="0" b="6985"/>
            <wp:docPr id="1" name="Bildobjekt 1" descr="https://res.cloudinary.com/mynewsdesk-cld/image/upload/t_limit_1000/j2ak1jttaxpr9ajwni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.cloudinary.com/mynewsdesk-cld/image/upload/t_limit_1000/j2ak1jttaxpr9ajwni5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39" cy="59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6,3 </w:t>
      </w:r>
      <w:proofErr w:type="gramStart"/>
      <w:r>
        <w:rPr>
          <w:rStyle w:val="Betoning"/>
          <w:rFonts w:ascii="Arial" w:hAnsi="Arial" w:cs="Arial"/>
          <w:color w:val="555555"/>
          <w:sz w:val="20"/>
          <w:szCs w:val="20"/>
        </w:rPr>
        <w:t>g / 195</w:t>
      </w:r>
      <w:proofErr w:type="gramEnd"/>
      <w:r>
        <w:rPr>
          <w:rStyle w:val="Betoning"/>
          <w:rFonts w:ascii="Arial" w:hAnsi="Arial" w:cs="Arial"/>
          <w:color w:val="555555"/>
          <w:sz w:val="20"/>
          <w:szCs w:val="20"/>
        </w:rPr>
        <w:t>:- 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Style w:val="Stark"/>
          <w:rFonts w:ascii="Arial" w:hAnsi="Arial" w:cs="Arial"/>
          <w:color w:val="555555"/>
          <w:sz w:val="20"/>
          <w:szCs w:val="20"/>
        </w:rPr>
      </w:pPr>
      <w:r>
        <w:rPr>
          <w:rStyle w:val="Stark"/>
          <w:rFonts w:ascii="Arial" w:hAnsi="Arial" w:cs="Arial"/>
          <w:color w:val="555555"/>
          <w:sz w:val="20"/>
          <w:szCs w:val="20"/>
        </w:rPr>
        <w:t>PRODUKTERNA ÄR CRUELTY FREE OCH VEGANSKA. I BUTIK NU. 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lastRenderedPageBreak/>
        <w:t>Om The Body Shop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Style w:val="Betoning"/>
          <w:rFonts w:ascii="Arial" w:hAnsi="Arial" w:cs="Arial"/>
          <w:color w:val="555555"/>
          <w:sz w:val="20"/>
          <w:szCs w:val="20"/>
        </w:rPr>
        <w:t>Det globala skönhetsvarumärket The Body Shop grundades 1976 i engelska Brighton av Anita Roddick och banade vägen för filosofin att företagande kan vara en god kraft i världen – vilket fortfarande är varumärkets drivkraft. Sedan 2</w:t>
      </w:r>
      <w:bookmarkStart w:id="0" w:name="_GoBack"/>
      <w:bookmarkEnd w:id="0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017 ägs The Body Shop av brasilianska B </w:t>
      </w:r>
      <w:proofErr w:type="spellStart"/>
      <w:r>
        <w:rPr>
          <w:rStyle w:val="Betoning"/>
          <w:rFonts w:ascii="Arial" w:hAnsi="Arial" w:cs="Arial"/>
          <w:color w:val="555555"/>
          <w:sz w:val="20"/>
          <w:szCs w:val="20"/>
        </w:rPr>
        <w:t>Corp</w:t>
      </w:r>
      <w:proofErr w:type="spellEnd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-certifierade Natura och ingår med </w:t>
      </w:r>
      <w:proofErr w:type="spellStart"/>
      <w:r>
        <w:rPr>
          <w:rStyle w:val="Betoning"/>
          <w:rFonts w:ascii="Arial" w:hAnsi="Arial" w:cs="Arial"/>
          <w:color w:val="555555"/>
          <w:sz w:val="20"/>
          <w:szCs w:val="20"/>
        </w:rPr>
        <w:t>Aesop</w:t>
      </w:r>
      <w:proofErr w:type="spellEnd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 i den medvetna skönhetsgruppen Natura</w:t>
      </w:r>
      <w:proofErr w:type="gramStart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 &amp;Co</w:t>
      </w:r>
      <w:proofErr w:type="gramEnd"/>
      <w:r>
        <w:rPr>
          <w:rStyle w:val="Betoning"/>
          <w:rFonts w:ascii="Arial" w:hAnsi="Arial" w:cs="Arial"/>
          <w:color w:val="555555"/>
          <w:sz w:val="20"/>
          <w:szCs w:val="20"/>
        </w:rPr>
        <w:t>.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Betoning"/>
          <w:rFonts w:ascii="Arial" w:hAnsi="Arial" w:cs="Arial"/>
          <w:color w:val="555555"/>
          <w:sz w:val="20"/>
          <w:szCs w:val="20"/>
        </w:rPr>
        <w:t>The Body Shop tillverkar etiskt och hållbart produkter av hög kvalitet för hudvård, hårvård och makeup med ingredienser av naturligt ursprung. I dag finns över 3 000 The Body Shop-butiker i 71 länder.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2019 utnämndes The Body Shop till Sveriges mest hållbara skönhetsvarumärke enligt </w:t>
      </w:r>
      <w:proofErr w:type="spellStart"/>
      <w:r>
        <w:rPr>
          <w:rStyle w:val="Betoning"/>
          <w:rFonts w:ascii="Arial" w:hAnsi="Arial" w:cs="Arial"/>
          <w:color w:val="555555"/>
          <w:sz w:val="20"/>
          <w:szCs w:val="20"/>
        </w:rPr>
        <w:t>Sustainable</w:t>
      </w:r>
      <w:proofErr w:type="spellEnd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 Brand Index™, Europas största varumärkesundersökning om hållbarhet.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proofErr w:type="spellStart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Forever</w:t>
      </w:r>
      <w:proofErr w:type="spellEnd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 xml:space="preserve"> </w:t>
      </w:r>
      <w:proofErr w:type="spellStart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Against</w:t>
      </w:r>
      <w:proofErr w:type="spellEnd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 xml:space="preserve"> Animal </w:t>
      </w:r>
      <w:proofErr w:type="spellStart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Testing</w:t>
      </w:r>
      <w:proofErr w:type="spellEnd"/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Style w:val="Betoning"/>
          <w:rFonts w:ascii="Arial" w:hAnsi="Arial" w:cs="Arial"/>
          <w:color w:val="555555"/>
          <w:sz w:val="20"/>
          <w:szCs w:val="20"/>
        </w:rPr>
        <w:t>Djurrättskampanjen </w:t>
      </w:r>
      <w:proofErr w:type="spellStart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Forever</w:t>
      </w:r>
      <w:proofErr w:type="spellEnd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 xml:space="preserve"> </w:t>
      </w:r>
      <w:proofErr w:type="spellStart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Against</w:t>
      </w:r>
      <w:proofErr w:type="spellEnd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 xml:space="preserve"> Animal </w:t>
      </w:r>
      <w:proofErr w:type="spellStart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Testing</w:t>
      </w:r>
      <w:proofErr w:type="spellEnd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 </w:t>
      </w:r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startade 2017 med uppdraget att samla in 8 miljoner namn för att genom FN påverka och stoppa djurförsök inom kosmetika överallt i världen. På ett år växte uppropet till att bli världens största någonsin mot djurförsök och landade i 8.3 miljoner höjda röster för ett globalt förbud. Namninsamlingen lämnades in till FN organet Global </w:t>
      </w:r>
      <w:proofErr w:type="spellStart"/>
      <w:r>
        <w:rPr>
          <w:rStyle w:val="Betoning"/>
          <w:rFonts w:ascii="Arial" w:hAnsi="Arial" w:cs="Arial"/>
          <w:color w:val="555555"/>
          <w:sz w:val="20"/>
          <w:szCs w:val="20"/>
        </w:rPr>
        <w:t>Compact</w:t>
      </w:r>
      <w:proofErr w:type="spellEnd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 i oktober 2018 där det bidrar till </w:t>
      </w:r>
      <w:proofErr w:type="spellStart"/>
      <w:r>
        <w:rPr>
          <w:rStyle w:val="Betoning"/>
          <w:rFonts w:ascii="Arial" w:hAnsi="Arial" w:cs="Arial"/>
          <w:color w:val="555555"/>
          <w:sz w:val="20"/>
          <w:szCs w:val="20"/>
        </w:rPr>
        <w:t>hållbarhetsmål</w:t>
      </w:r>
      <w:proofErr w:type="spellEnd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 12 (SDG 12) - Hållbar Konsumtion och Produktion. Målet är att inom en snar framtid se ett globalt förbud som inkluderar de länder som idag saknar lagstiftning mot djurförsök på kosmetiska produkter och ingredienser.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  <w:proofErr w:type="spellStart"/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Biobroar</w:t>
      </w:r>
      <w:proofErr w:type="spellEnd"/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Style w:val="Betoning"/>
          <w:rFonts w:ascii="Arial" w:hAnsi="Arial" w:cs="Arial"/>
          <w:color w:val="555555"/>
          <w:sz w:val="20"/>
          <w:szCs w:val="20"/>
        </w:rPr>
        <w:t>The Body Shop projekt </w:t>
      </w:r>
      <w:r>
        <w:rPr>
          <w:rStyle w:val="Stark"/>
          <w:rFonts w:ascii="Arial" w:hAnsi="Arial" w:cs="Arial"/>
          <w:i/>
          <w:iCs/>
          <w:color w:val="555555"/>
          <w:sz w:val="20"/>
          <w:szCs w:val="20"/>
        </w:rPr>
        <w:t>The World Bio-Bridges Mission </w:t>
      </w:r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går ut på att skydda och återskapa biologiska korridorer, </w:t>
      </w:r>
      <w:proofErr w:type="spellStart"/>
      <w:r>
        <w:rPr>
          <w:rStyle w:val="Betoning"/>
          <w:rFonts w:ascii="Arial" w:hAnsi="Arial" w:cs="Arial"/>
          <w:color w:val="555555"/>
          <w:sz w:val="20"/>
          <w:szCs w:val="20"/>
        </w:rPr>
        <w:t>biobroar</w:t>
      </w:r>
      <w:proofErr w:type="spellEnd"/>
      <w:r>
        <w:rPr>
          <w:rStyle w:val="Betoning"/>
          <w:rFonts w:ascii="Arial" w:hAnsi="Arial" w:cs="Arial"/>
          <w:color w:val="555555"/>
          <w:sz w:val="20"/>
          <w:szCs w:val="20"/>
        </w:rPr>
        <w:t>, mellan frisk regnskog och på så sätt länka ihop isolerade arter av hotade djur och växter. Målet är att återskapa och skydda 75 miljoner kvadratmeter skog via </w:t>
      </w:r>
      <w:proofErr w:type="spellStart"/>
      <w:r>
        <w:rPr>
          <w:rStyle w:val="Betoning"/>
          <w:rFonts w:ascii="Arial" w:hAnsi="Arial" w:cs="Arial"/>
          <w:color w:val="555555"/>
          <w:sz w:val="20"/>
          <w:szCs w:val="20"/>
        </w:rPr>
        <w:t>biobroar</w:t>
      </w:r>
      <w:proofErr w:type="spellEnd"/>
      <w:r>
        <w:rPr>
          <w:rStyle w:val="Betoning"/>
          <w:rFonts w:ascii="Arial" w:hAnsi="Arial" w:cs="Arial"/>
          <w:color w:val="555555"/>
          <w:sz w:val="20"/>
          <w:szCs w:val="20"/>
        </w:rPr>
        <w:t xml:space="preserve"> fram till 2020.</w:t>
      </w:r>
    </w:p>
    <w:p w:rsidR="0016075F" w:rsidRDefault="0016075F" w:rsidP="0016075F">
      <w:pPr>
        <w:pStyle w:val="Normalwebb"/>
        <w:spacing w:before="0" w:beforeAutospacing="0" w:line="270" w:lineRule="atLeast"/>
        <w:rPr>
          <w:rFonts w:ascii="Arial" w:hAnsi="Arial" w:cs="Arial"/>
          <w:color w:val="555555"/>
          <w:sz w:val="20"/>
          <w:szCs w:val="20"/>
        </w:rPr>
      </w:pPr>
    </w:p>
    <w:p w:rsidR="00D919DC" w:rsidRDefault="00D919DC"/>
    <w:sectPr w:rsidR="00D919D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D26" w:rsidRDefault="00877D26" w:rsidP="00BC0F68">
      <w:pPr>
        <w:spacing w:after="0" w:line="240" w:lineRule="auto"/>
      </w:pPr>
      <w:r>
        <w:separator/>
      </w:r>
    </w:p>
  </w:endnote>
  <w:endnote w:type="continuationSeparator" w:id="0">
    <w:p w:rsidR="00877D26" w:rsidRDefault="00877D26" w:rsidP="00BC0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D26" w:rsidRDefault="00877D26" w:rsidP="00BC0F68">
      <w:pPr>
        <w:spacing w:after="0" w:line="240" w:lineRule="auto"/>
      </w:pPr>
      <w:r>
        <w:separator/>
      </w:r>
    </w:p>
  </w:footnote>
  <w:footnote w:type="continuationSeparator" w:id="0">
    <w:p w:rsidR="00877D26" w:rsidRDefault="00877D26" w:rsidP="00BC0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68" w:rsidRDefault="00BC0F68">
    <w:pPr>
      <w:pStyle w:val="Sidhuvud"/>
    </w:pPr>
    <w:r>
      <w:t xml:space="preserve">                                                                                                                                                         </w:t>
    </w:r>
    <w:r>
      <w:rPr>
        <w:rFonts w:ascii="Arial" w:hAnsi="Arial" w:cs="Arial"/>
        <w:b/>
        <w:bCs/>
        <w:noProof/>
        <w:color w:val="555555"/>
        <w:sz w:val="36"/>
        <w:szCs w:val="36"/>
      </w:rPr>
      <w:drawing>
        <wp:inline distT="0" distB="0" distL="0" distR="0" wp14:anchorId="6ACA1E82" wp14:editId="67015E0E">
          <wp:extent cx="914400" cy="914400"/>
          <wp:effectExtent l="0" t="0" r="0" b="0"/>
          <wp:docPr id="8" name="Bildobjekt 8" descr="\\eusesr01data01\DATA\Sweden\Gemensam\Marketing &amp; Corporate Responsibility\Värderingar\Stop Sex Trafficking\SCT 2010\Web &amp; Sociala medier\Logos\Facebook\TBSFacebookLogoSim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eusesr01data01\DATA\Sweden\Gemensam\Marketing &amp; Corporate Responsibility\Värderingar\Stop Sex Trafficking\SCT 2010\Web &amp; Sociala medier\Logos\Facebook\TBSFacebookLogoSim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336" cy="914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5F"/>
    <w:rsid w:val="0016075F"/>
    <w:rsid w:val="00877D26"/>
    <w:rsid w:val="00BC0F68"/>
    <w:rsid w:val="00D9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160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6075F"/>
    <w:rPr>
      <w:b/>
      <w:bCs/>
    </w:rPr>
  </w:style>
  <w:style w:type="character" w:styleId="Betoning">
    <w:name w:val="Emphasis"/>
    <w:basedOn w:val="Standardstycketeckensnitt"/>
    <w:uiPriority w:val="20"/>
    <w:qFormat/>
    <w:rsid w:val="0016075F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075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C0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C0F68"/>
  </w:style>
  <w:style w:type="paragraph" w:styleId="Sidfot">
    <w:name w:val="footer"/>
    <w:basedOn w:val="Normal"/>
    <w:link w:val="SidfotChar"/>
    <w:uiPriority w:val="99"/>
    <w:unhideWhenUsed/>
    <w:rsid w:val="00BC0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C0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160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6075F"/>
    <w:rPr>
      <w:b/>
      <w:bCs/>
    </w:rPr>
  </w:style>
  <w:style w:type="character" w:styleId="Betoning">
    <w:name w:val="Emphasis"/>
    <w:basedOn w:val="Standardstycketeckensnitt"/>
    <w:uiPriority w:val="20"/>
    <w:qFormat/>
    <w:rsid w:val="0016075F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075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C0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C0F68"/>
  </w:style>
  <w:style w:type="paragraph" w:styleId="Sidfot">
    <w:name w:val="footer"/>
    <w:basedOn w:val="Normal"/>
    <w:link w:val="SidfotChar"/>
    <w:uiPriority w:val="99"/>
    <w:unhideWhenUsed/>
    <w:rsid w:val="00BC0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C0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501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Bodyshop</Company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Tjernström</dc:creator>
  <cp:lastModifiedBy>Madeleine Tjernström</cp:lastModifiedBy>
  <cp:revision>2</cp:revision>
  <dcterms:created xsi:type="dcterms:W3CDTF">2019-12-04T09:53:00Z</dcterms:created>
  <dcterms:modified xsi:type="dcterms:W3CDTF">2019-12-04T10:01:00Z</dcterms:modified>
</cp:coreProperties>
</file>