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02AAF" w14:textId="77777777" w:rsidR="003876CF" w:rsidRDefault="003876CF">
      <w:pPr>
        <w:pStyle w:val="NormalParagraphStyle"/>
        <w:rPr>
          <w:sz w:val="18"/>
        </w:rPr>
      </w:pPr>
      <w:r>
        <w:rPr>
          <w:sz w:val="18"/>
        </w:rPr>
        <w:t xml:space="preserve">Delvator AB, PRESSRELEASE </w:t>
      </w:r>
      <w:r w:rsidR="00BD1C72">
        <w:rPr>
          <w:sz w:val="18"/>
        </w:rPr>
        <w:t>December</w:t>
      </w:r>
      <w:r>
        <w:rPr>
          <w:sz w:val="18"/>
        </w:rPr>
        <w:t xml:space="preserve"> 201</w:t>
      </w:r>
      <w:r w:rsidR="00BD1C72">
        <w:rPr>
          <w:sz w:val="18"/>
        </w:rPr>
        <w:t>4</w:t>
      </w:r>
    </w:p>
    <w:p w14:paraId="60025556" w14:textId="77777777" w:rsidR="003876CF" w:rsidRDefault="003876CF"/>
    <w:p w14:paraId="5490B54F" w14:textId="77777777" w:rsidR="003876CF" w:rsidRDefault="003876CF"/>
    <w:p w14:paraId="4E887536" w14:textId="77777777" w:rsidR="003876CF" w:rsidRDefault="003876CF">
      <w:r>
        <w:t>RUBRIK:</w:t>
      </w:r>
    </w:p>
    <w:p w14:paraId="64056677" w14:textId="77777777" w:rsidR="00951BFE" w:rsidRDefault="00445022">
      <w:pPr>
        <w:rPr>
          <w:b/>
        </w:rPr>
      </w:pPr>
      <w:r>
        <w:rPr>
          <w:b/>
        </w:rPr>
        <w:t>Peder Karlsson</w:t>
      </w:r>
    </w:p>
    <w:p w14:paraId="3E38D8DE" w14:textId="77777777" w:rsidR="003876CF" w:rsidRDefault="00445022">
      <w:pPr>
        <w:rPr>
          <w:b/>
        </w:rPr>
      </w:pPr>
      <w:r>
        <w:rPr>
          <w:b/>
        </w:rPr>
        <w:t>s</w:t>
      </w:r>
      <w:r w:rsidR="00BD1C72">
        <w:rPr>
          <w:b/>
        </w:rPr>
        <w:t xml:space="preserve">äljer Hitachi i norr </w:t>
      </w:r>
    </w:p>
    <w:p w14:paraId="25E49D3C" w14:textId="77777777" w:rsidR="003876CF" w:rsidRDefault="003876CF"/>
    <w:p w14:paraId="4E70BF71" w14:textId="77777777" w:rsidR="003876CF" w:rsidRDefault="003876CF">
      <w:r>
        <w:t>INGRESS:</w:t>
      </w:r>
    </w:p>
    <w:p w14:paraId="566D382D" w14:textId="77777777" w:rsidR="00BD1C72" w:rsidRDefault="00BD1C72">
      <w:pPr>
        <w:rPr>
          <w:b/>
        </w:rPr>
      </w:pPr>
      <w:r>
        <w:rPr>
          <w:b/>
        </w:rPr>
        <w:t xml:space="preserve">När Peder Karlsson i januari börjar som säljare av </w:t>
      </w:r>
      <w:r w:rsidR="003876CF">
        <w:rPr>
          <w:b/>
        </w:rPr>
        <w:t>Hitachi</w:t>
      </w:r>
      <w:r>
        <w:rPr>
          <w:b/>
        </w:rPr>
        <w:t xml:space="preserve"> i Norrbotten och </w:t>
      </w:r>
      <w:r w:rsidR="007433A0">
        <w:rPr>
          <w:b/>
        </w:rPr>
        <w:t>del</w:t>
      </w:r>
      <w:r w:rsidR="00EE70BE">
        <w:rPr>
          <w:b/>
        </w:rPr>
        <w:t xml:space="preserve">ar av </w:t>
      </w:r>
      <w:r>
        <w:rPr>
          <w:b/>
        </w:rPr>
        <w:t xml:space="preserve">Västerbotten </w:t>
      </w:r>
      <w:r w:rsidR="003876CF">
        <w:rPr>
          <w:b/>
        </w:rPr>
        <w:t>s</w:t>
      </w:r>
      <w:r>
        <w:rPr>
          <w:b/>
        </w:rPr>
        <w:t>å innebär det att Hitachis</w:t>
      </w:r>
      <w:r w:rsidR="003876CF">
        <w:rPr>
          <w:b/>
        </w:rPr>
        <w:t xml:space="preserve"> svenska generalagent Delvator AB</w:t>
      </w:r>
      <w:r>
        <w:rPr>
          <w:b/>
        </w:rPr>
        <w:t>, få</w:t>
      </w:r>
      <w:r w:rsidR="0090096D">
        <w:rPr>
          <w:b/>
        </w:rPr>
        <w:t>r</w:t>
      </w:r>
      <w:r>
        <w:rPr>
          <w:b/>
        </w:rPr>
        <w:t xml:space="preserve"> en säljare med mer än 20 års </w:t>
      </w:r>
      <w:r w:rsidR="0037530C">
        <w:rPr>
          <w:b/>
        </w:rPr>
        <w:t>bransch</w:t>
      </w:r>
      <w:r>
        <w:rPr>
          <w:b/>
        </w:rPr>
        <w:t>erfarenhet.</w:t>
      </w:r>
    </w:p>
    <w:p w14:paraId="3711064B" w14:textId="77777777" w:rsidR="00BD1C72" w:rsidRDefault="00BD1C72"/>
    <w:p w14:paraId="232B2CF6" w14:textId="77777777" w:rsidR="003876CF" w:rsidRDefault="003876CF">
      <w:r>
        <w:t>TEXT:</w:t>
      </w:r>
    </w:p>
    <w:p w14:paraId="4A68984F" w14:textId="77777777" w:rsidR="00BD1C72" w:rsidRDefault="00BD1C72" w:rsidP="00E12995">
      <w:r>
        <w:t>Peder Karlsson</w:t>
      </w:r>
      <w:r w:rsidR="00445022">
        <w:t>s starka maskinintresse går ända tillbaka till tonåren</w:t>
      </w:r>
      <w:r w:rsidR="00E12995">
        <w:t>, följt av en lång karriär som maskinförare och senare säljare</w:t>
      </w:r>
      <w:r w:rsidR="00445022">
        <w:t>.</w:t>
      </w:r>
      <w:r>
        <w:t xml:space="preserve"> </w:t>
      </w:r>
      <w:r w:rsidR="00E12995">
        <w:t xml:space="preserve">Han arbetade </w:t>
      </w:r>
      <w:r>
        <w:t xml:space="preserve">under många år </w:t>
      </w:r>
      <w:r w:rsidR="00E12995">
        <w:t>för</w:t>
      </w:r>
      <w:r>
        <w:t xml:space="preserve"> </w:t>
      </w:r>
      <w:r w:rsidR="0090096D">
        <w:t>ett entreprenadföretag i Skellefteå innan han inledde en säljkarriär i maskinbranschen.</w:t>
      </w:r>
    </w:p>
    <w:p w14:paraId="29A7D85B" w14:textId="77777777" w:rsidR="00BD1C72" w:rsidRDefault="0090096D">
      <w:r>
        <w:t xml:space="preserve">– Jag vet </w:t>
      </w:r>
      <w:r w:rsidR="007861C1">
        <w:t xml:space="preserve">mycket om </w:t>
      </w:r>
      <w:r w:rsidR="00621B32">
        <w:t>maskinresurser för bygg- och anläggningsarbete</w:t>
      </w:r>
      <w:r w:rsidR="00E12995">
        <w:t xml:space="preserve"> och kan</w:t>
      </w:r>
      <w:r w:rsidR="00621B32">
        <w:t xml:space="preserve"> använda den kunskapen </w:t>
      </w:r>
      <w:r w:rsidR="00E12995">
        <w:t>i mitt säljarbete</w:t>
      </w:r>
      <w:r w:rsidR="00621B32">
        <w:t xml:space="preserve">, berättar </w:t>
      </w:r>
      <w:r w:rsidR="00E12995">
        <w:t>han</w:t>
      </w:r>
      <w:r w:rsidR="00621B32">
        <w:t>.</w:t>
      </w:r>
    </w:p>
    <w:p w14:paraId="2723E3BE" w14:textId="77777777" w:rsidR="00621B32" w:rsidRDefault="00621B32"/>
    <w:p w14:paraId="26E4AAD8" w14:textId="77777777" w:rsidR="007433A0" w:rsidRDefault="00621B32">
      <w:r>
        <w:t>Engagemanget för</w:t>
      </w:r>
      <w:r w:rsidR="00EE70BE">
        <w:t xml:space="preserve"> och kunskapen om</w:t>
      </w:r>
      <w:r>
        <w:t xml:space="preserve"> branschen och maskin</w:t>
      </w:r>
      <w:r w:rsidR="00EE70BE">
        <w:t>er</w:t>
      </w:r>
      <w:r>
        <w:t xml:space="preserve"> kommer till nytta när Peder tar sig an sitt stora säljområde i Norrbotten och Västerbotten. </w:t>
      </w:r>
    </w:p>
    <w:p w14:paraId="2D7AEA80" w14:textId="77777777" w:rsidR="00621B32" w:rsidRDefault="00621B32">
      <w:r>
        <w:t>Säljkontoret finns hos</w:t>
      </w:r>
      <w:r w:rsidR="00951BFE">
        <w:t xml:space="preserve"> Delvators servicep</w:t>
      </w:r>
      <w:r>
        <w:t xml:space="preserve">artner </w:t>
      </w:r>
      <w:r w:rsidR="00951BFE">
        <w:t xml:space="preserve">A Lind Maskin AB i </w:t>
      </w:r>
      <w:r>
        <w:t>Älvsbyn</w:t>
      </w:r>
      <w:r w:rsidR="00951BFE">
        <w:t xml:space="preserve"> och under vintern gör Peder Karlsson en rundresa till Hitachis nuvarande kunder. Framöver kommer han att ordna med såväl demoträffar som att jobba för ett förstärkt nät av servicegivare i norr.</w:t>
      </w:r>
    </w:p>
    <w:p w14:paraId="5F82F5A8" w14:textId="77777777" w:rsidR="00BD1C72" w:rsidRDefault="00BD1C72"/>
    <w:p w14:paraId="3E1720F9" w14:textId="77777777" w:rsidR="00657878" w:rsidRDefault="00657878"/>
    <w:p w14:paraId="1858BC5D" w14:textId="77777777" w:rsidR="003876CF" w:rsidRDefault="003876CF">
      <w:pPr>
        <w:rPr>
          <w:b/>
        </w:rPr>
      </w:pPr>
      <w:r>
        <w:rPr>
          <w:b/>
        </w:rPr>
        <w:t>FAKTA:</w:t>
      </w:r>
    </w:p>
    <w:p w14:paraId="1F3EEF57" w14:textId="77777777" w:rsidR="003876CF" w:rsidRDefault="003876CF">
      <w:r>
        <w:t>• Hitachis grävare och hjullastare säljs i Sverige av Delvator AB, ett företag som är i en expansiv fas med satsningar på ökad försäljning och förstärkt service och kundsupport.</w:t>
      </w:r>
    </w:p>
    <w:p w14:paraId="4C708EE2" w14:textId="77777777" w:rsidR="003876CF" w:rsidRDefault="003876CF">
      <w:r>
        <w:t xml:space="preserve">• Delvator AB har kontor, verkstad och lager i Eslöv och Härnösand. I Eslöv finns utställningshall och runt övriga Sverige finns säljkontor och </w:t>
      </w:r>
      <w:r>
        <w:rPr>
          <w:rFonts w:eastAsia="Times New Roman"/>
        </w:rPr>
        <w:t>serviceverkstäder i ett rikstäckande nät.</w:t>
      </w:r>
    </w:p>
    <w:p w14:paraId="1526495F" w14:textId="77777777" w:rsidR="003876CF" w:rsidRDefault="003876CF">
      <w:r>
        <w:t xml:space="preserve">• </w:t>
      </w:r>
      <w:r w:rsidR="00951BFE">
        <w:t>Peder Karlsson</w:t>
      </w:r>
      <w:r>
        <w:t xml:space="preserve">, </w:t>
      </w:r>
      <w:r w:rsidR="00951BFE">
        <w:t>telefon: 070-663 43 99</w:t>
      </w:r>
    </w:p>
    <w:p w14:paraId="78D9901C" w14:textId="77777777" w:rsidR="003876CF" w:rsidRDefault="003876CF">
      <w:r>
        <w:t xml:space="preserve">E-post: </w:t>
      </w:r>
      <w:r w:rsidR="00951BFE">
        <w:t>peder.karlsson</w:t>
      </w:r>
      <w:r>
        <w:t>@delvator.se</w:t>
      </w:r>
    </w:p>
    <w:p w14:paraId="4D7A70C4" w14:textId="77777777" w:rsidR="003876CF" w:rsidRDefault="003876CF">
      <w:r>
        <w:t>• För information om Delvator AB och Hitachi i Sverige, välkommen att kontakta Delvators vd Jonas Jaenecke, tel 0413-692 01.</w:t>
      </w:r>
    </w:p>
    <w:p w14:paraId="6D44ECF0" w14:textId="77777777" w:rsidR="003876CF" w:rsidRDefault="003876CF"/>
    <w:p w14:paraId="084295F2" w14:textId="77777777" w:rsidR="003876CF" w:rsidRDefault="003876CF"/>
    <w:p w14:paraId="7D7F27F9" w14:textId="77777777" w:rsidR="003876CF" w:rsidRDefault="003876CF">
      <w:r>
        <w:t>BILDER:</w:t>
      </w:r>
    </w:p>
    <w:p w14:paraId="122D6B1A" w14:textId="77777777" w:rsidR="003876CF" w:rsidRDefault="007433A0">
      <w:r>
        <w:t>Peder Karlsson representerar Hitachi i norr.</w:t>
      </w:r>
      <w:bookmarkStart w:id="0" w:name="_GoBack"/>
      <w:bookmarkEnd w:id="0"/>
    </w:p>
    <w:sectPr w:rsidR="003876C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</w:font>
  <w:font w:name="GillSans">
    <w:altName w:val="Gill Sans"/>
    <w:charset w:val="00"/>
    <w:family w:val="auto"/>
    <w:pitch w:val="variable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72"/>
    <w:rsid w:val="0037530C"/>
    <w:rsid w:val="003876CF"/>
    <w:rsid w:val="00445022"/>
    <w:rsid w:val="005562BE"/>
    <w:rsid w:val="00621B32"/>
    <w:rsid w:val="00657878"/>
    <w:rsid w:val="007433A0"/>
    <w:rsid w:val="007861C1"/>
    <w:rsid w:val="0090096D"/>
    <w:rsid w:val="00951BFE"/>
    <w:rsid w:val="00BD1C72"/>
    <w:rsid w:val="00E12995"/>
    <w:rsid w:val="00E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D29B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next w:val="Brdtext"/>
    <w:autoRedefine/>
    <w:qFormat/>
    <w:pPr>
      <w:contextualSpacing/>
    </w:pPr>
    <w:rPr>
      <w:rFonts w:ascii="Arial" w:eastAsia="Times" w:hAnsi="Arial"/>
      <w:noProof/>
    </w:rPr>
  </w:style>
  <w:style w:type="paragraph" w:styleId="Brdtext">
    <w:name w:val="Body Text"/>
    <w:basedOn w:val="Normal"/>
    <w:semiHidden/>
    <w:unhideWhenUsed/>
    <w:pPr>
      <w:spacing w:after="120"/>
    </w:pPr>
  </w:style>
  <w:style w:type="character" w:customStyle="1" w:styleId="BrdtextChar">
    <w:name w:val="Brödtext Char"/>
    <w:basedOn w:val="Standardstycketypsnitt"/>
    <w:semiHidden/>
  </w:style>
  <w:style w:type="paragraph" w:customStyle="1" w:styleId="NormalParagraphStyle">
    <w:name w:val="NormalParagraphStyle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</w:rPr>
  </w:style>
  <w:style w:type="paragraph" w:customStyle="1" w:styleId="Faktaruta">
    <w:name w:val="Faktaruta"/>
    <w:basedOn w:val="Brdtext"/>
    <w:pPr>
      <w:widowControl w:val="0"/>
      <w:suppressAutoHyphens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GillSans" w:eastAsia="Times New Roman" w:hAnsi="GillSans"/>
      <w:i/>
      <w:color w:val="000000"/>
      <w:w w:val="9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next w:val="Brdtext"/>
    <w:autoRedefine/>
    <w:qFormat/>
    <w:pPr>
      <w:contextualSpacing/>
    </w:pPr>
    <w:rPr>
      <w:rFonts w:ascii="Arial" w:eastAsia="Times" w:hAnsi="Arial"/>
      <w:noProof/>
    </w:rPr>
  </w:style>
  <w:style w:type="paragraph" w:styleId="Brdtext">
    <w:name w:val="Body Text"/>
    <w:basedOn w:val="Normal"/>
    <w:semiHidden/>
    <w:unhideWhenUsed/>
    <w:pPr>
      <w:spacing w:after="120"/>
    </w:pPr>
  </w:style>
  <w:style w:type="character" w:customStyle="1" w:styleId="BrdtextChar">
    <w:name w:val="Brödtext Char"/>
    <w:basedOn w:val="Standardstycketypsnitt"/>
    <w:semiHidden/>
  </w:style>
  <w:style w:type="paragraph" w:customStyle="1" w:styleId="NormalParagraphStyle">
    <w:name w:val="NormalParagraphStyle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</w:rPr>
  </w:style>
  <w:style w:type="paragraph" w:customStyle="1" w:styleId="Faktaruta">
    <w:name w:val="Faktaruta"/>
    <w:basedOn w:val="Brdtext"/>
    <w:pPr>
      <w:widowControl w:val="0"/>
      <w:suppressAutoHyphens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GillSans" w:eastAsia="Times New Roman" w:hAnsi="GillSans"/>
      <w:i/>
      <w:color w:val="000000"/>
      <w:w w:val="9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Delvator AB, PRESSRELEASE November 2012</vt:lpstr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Delvator AB, PRESSRELEASE November 2012</dc:title>
  <dc:subject/>
  <dc:creator>Mats Thorner</dc:creator>
  <cp:keywords/>
  <cp:lastModifiedBy>Mats Thorner</cp:lastModifiedBy>
  <cp:revision>3</cp:revision>
  <dcterms:created xsi:type="dcterms:W3CDTF">2014-12-03T07:46:00Z</dcterms:created>
  <dcterms:modified xsi:type="dcterms:W3CDTF">2014-12-03T09:29:00Z</dcterms:modified>
</cp:coreProperties>
</file>