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99" w:rsidRPr="00112328" w:rsidRDefault="00521C43" w:rsidP="00521C43">
      <w:pPr>
        <w:rPr>
          <w:rFonts w:ascii="Verdana" w:hAnsi="Verdana"/>
          <w:sz w:val="20"/>
        </w:rPr>
      </w:pPr>
      <w:r w:rsidRPr="00112328">
        <w:rPr>
          <w:rFonts w:ascii="Verdana" w:hAnsi="Verdana"/>
          <w:sz w:val="20"/>
        </w:rPr>
        <w:t>PRESSMEDDELANDE 2015-05-29</w:t>
      </w:r>
    </w:p>
    <w:p w:rsidR="005B4199" w:rsidRPr="00112328" w:rsidRDefault="005B4199" w:rsidP="00521C43">
      <w:pPr>
        <w:rPr>
          <w:rFonts w:ascii="Verdana" w:hAnsi="Verdana"/>
          <w:sz w:val="20"/>
        </w:rPr>
      </w:pPr>
    </w:p>
    <w:p w:rsidR="00AB595E" w:rsidRPr="00112328" w:rsidRDefault="00EA0827" w:rsidP="00521C43">
      <w:pPr>
        <w:rPr>
          <w:rFonts w:ascii="Verdana" w:hAnsi="Verdana" w:cs="Gill Sans MT"/>
          <w:b/>
          <w:sz w:val="24"/>
          <w:szCs w:val="30"/>
        </w:rPr>
      </w:pPr>
      <w:r w:rsidRPr="00112328">
        <w:rPr>
          <w:rFonts w:ascii="Verdana" w:hAnsi="Verdana"/>
          <w:b/>
          <w:sz w:val="24"/>
        </w:rPr>
        <w:t xml:space="preserve">Bergendahls </w:t>
      </w:r>
      <w:r w:rsidR="00DB2657" w:rsidRPr="00112328">
        <w:rPr>
          <w:rFonts w:ascii="Verdana" w:hAnsi="Verdana"/>
          <w:b/>
          <w:sz w:val="24"/>
        </w:rPr>
        <w:t>utvecklar EKO Fjälkinge</w:t>
      </w:r>
    </w:p>
    <w:p w:rsidR="00491603" w:rsidRPr="00112328" w:rsidRDefault="00491603" w:rsidP="00521C43">
      <w:pPr>
        <w:rPr>
          <w:rFonts w:ascii="Verdana" w:hAnsi="Verdana"/>
          <w:b/>
          <w:sz w:val="20"/>
        </w:rPr>
      </w:pPr>
    </w:p>
    <w:p w:rsidR="00DA5CD8" w:rsidRPr="00112328" w:rsidRDefault="00BF26B4" w:rsidP="001E28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Lucida Grande"/>
          <w:i/>
          <w:sz w:val="20"/>
          <w:szCs w:val="22"/>
        </w:rPr>
      </w:pPr>
      <w:r w:rsidRPr="00112328">
        <w:rPr>
          <w:rFonts w:ascii="Verdana" w:hAnsi="Verdana" w:cs="Lucida Grande"/>
          <w:i/>
          <w:sz w:val="20"/>
          <w:szCs w:val="22"/>
        </w:rPr>
        <w:t xml:space="preserve">Drygt 50 år efter </w:t>
      </w:r>
      <w:r w:rsidR="00C165DD" w:rsidRPr="00112328">
        <w:rPr>
          <w:rFonts w:ascii="Verdana" w:hAnsi="Verdana" w:cs="Lucida Grande"/>
          <w:i/>
          <w:sz w:val="20"/>
          <w:szCs w:val="22"/>
        </w:rPr>
        <w:t>invigningen</w:t>
      </w:r>
      <w:r w:rsidRPr="00112328">
        <w:rPr>
          <w:rFonts w:ascii="Verdana" w:hAnsi="Verdana" w:cs="Lucida Grande"/>
          <w:i/>
          <w:sz w:val="20"/>
          <w:szCs w:val="22"/>
        </w:rPr>
        <w:t xml:space="preserve"> </w:t>
      </w:r>
      <w:r w:rsidR="00900B3C" w:rsidRPr="00112328">
        <w:rPr>
          <w:rFonts w:ascii="Verdana" w:hAnsi="Verdana" w:cs="Lucida Grande"/>
          <w:i/>
          <w:sz w:val="20"/>
          <w:szCs w:val="22"/>
        </w:rPr>
        <w:t>går</w:t>
      </w:r>
      <w:r w:rsidRPr="00112328">
        <w:rPr>
          <w:rFonts w:ascii="Verdana" w:hAnsi="Verdana" w:cs="Lucida Grande"/>
          <w:i/>
          <w:sz w:val="20"/>
          <w:szCs w:val="22"/>
        </w:rPr>
        <w:t xml:space="preserve"> </w:t>
      </w:r>
      <w:r w:rsidR="00876F1D" w:rsidRPr="00112328">
        <w:rPr>
          <w:rFonts w:ascii="Verdana" w:hAnsi="Verdana" w:cs="Lucida Grande"/>
          <w:i/>
          <w:sz w:val="20"/>
          <w:szCs w:val="22"/>
        </w:rPr>
        <w:t>EKO-</w:t>
      </w:r>
      <w:r w:rsidRPr="00112328">
        <w:rPr>
          <w:rFonts w:ascii="Verdana" w:hAnsi="Verdana" w:cs="Lucida Grande"/>
          <w:i/>
          <w:sz w:val="20"/>
          <w:szCs w:val="22"/>
        </w:rPr>
        <w:t>kedjan</w:t>
      </w:r>
      <w:r w:rsidR="00900B3C" w:rsidRPr="00112328">
        <w:rPr>
          <w:rFonts w:ascii="Verdana" w:hAnsi="Verdana" w:cs="Lucida Grande"/>
          <w:i/>
          <w:sz w:val="20"/>
          <w:szCs w:val="22"/>
        </w:rPr>
        <w:t xml:space="preserve">s flaggskepp </w:t>
      </w:r>
      <w:r w:rsidR="00C165DD" w:rsidRPr="00112328">
        <w:rPr>
          <w:rFonts w:ascii="Verdana" w:hAnsi="Verdana" w:cs="Lucida Grande"/>
          <w:i/>
          <w:sz w:val="20"/>
          <w:szCs w:val="22"/>
        </w:rPr>
        <w:t xml:space="preserve">EKO Fjälkinge </w:t>
      </w:r>
      <w:r w:rsidR="00900B3C" w:rsidRPr="00112328">
        <w:rPr>
          <w:rFonts w:ascii="Verdana" w:hAnsi="Verdana" w:cs="Lucida Grande"/>
          <w:i/>
          <w:sz w:val="20"/>
          <w:szCs w:val="22"/>
        </w:rPr>
        <w:t>bättre än någonsin.</w:t>
      </w:r>
      <w:r w:rsidR="00521C43" w:rsidRPr="00112328">
        <w:rPr>
          <w:rFonts w:ascii="Verdana" w:hAnsi="Verdana" w:cs="Lucida Grande"/>
          <w:i/>
          <w:sz w:val="20"/>
          <w:szCs w:val="22"/>
        </w:rPr>
        <w:t xml:space="preserve"> </w:t>
      </w:r>
      <w:r w:rsidR="001E2842" w:rsidRPr="00112328">
        <w:rPr>
          <w:rFonts w:ascii="Verdana" w:hAnsi="Verdana" w:cs="Lucida Grande"/>
          <w:i/>
          <w:sz w:val="20"/>
          <w:szCs w:val="22"/>
        </w:rPr>
        <w:t>Ä</w:t>
      </w:r>
      <w:r w:rsidR="00DB2657" w:rsidRPr="00112328">
        <w:rPr>
          <w:rFonts w:ascii="Verdana" w:hAnsi="Verdana" w:cs="Lucida Grande"/>
          <w:i/>
          <w:sz w:val="20"/>
          <w:szCs w:val="22"/>
        </w:rPr>
        <w:t xml:space="preserve">garen Bergendahls </w:t>
      </w:r>
      <w:r w:rsidR="001E2842" w:rsidRPr="00112328">
        <w:rPr>
          <w:rFonts w:ascii="Verdana" w:hAnsi="Verdana" w:cs="Lucida Grande"/>
          <w:i/>
          <w:sz w:val="20"/>
          <w:szCs w:val="22"/>
        </w:rPr>
        <w:t xml:space="preserve">satsar nu på att utveckla verksamheten av butiken som </w:t>
      </w:r>
      <w:r w:rsidR="00BF6801" w:rsidRPr="00112328">
        <w:rPr>
          <w:rFonts w:ascii="Verdana" w:hAnsi="Verdana"/>
          <w:i/>
          <w:sz w:val="20"/>
        </w:rPr>
        <w:t xml:space="preserve">ett traditionsbundet utflyktsmål för </w:t>
      </w:r>
      <w:r w:rsidR="001E2842" w:rsidRPr="00112328">
        <w:rPr>
          <w:rFonts w:ascii="Verdana" w:hAnsi="Verdana"/>
          <w:i/>
          <w:sz w:val="20"/>
        </w:rPr>
        <w:t>familjer</w:t>
      </w:r>
      <w:r w:rsidR="00BF6801" w:rsidRPr="00112328">
        <w:rPr>
          <w:rFonts w:ascii="Verdana" w:hAnsi="Verdana"/>
          <w:i/>
          <w:sz w:val="20"/>
        </w:rPr>
        <w:t xml:space="preserve"> </w:t>
      </w:r>
      <w:r w:rsidR="001E2842" w:rsidRPr="00112328">
        <w:rPr>
          <w:rFonts w:ascii="Verdana" w:hAnsi="Verdana"/>
          <w:i/>
          <w:sz w:val="20"/>
        </w:rPr>
        <w:t xml:space="preserve">i </w:t>
      </w:r>
      <w:r w:rsidR="006045B1" w:rsidRPr="00112328">
        <w:rPr>
          <w:rFonts w:ascii="Verdana" w:hAnsi="Verdana"/>
          <w:i/>
          <w:sz w:val="20"/>
        </w:rPr>
        <w:t>nordöstra Skåne och västra Blekinge</w:t>
      </w:r>
      <w:r w:rsidR="00BF6801" w:rsidRPr="00112328">
        <w:rPr>
          <w:rFonts w:ascii="Verdana" w:hAnsi="Verdana"/>
          <w:i/>
          <w:sz w:val="20"/>
        </w:rPr>
        <w:t>.</w:t>
      </w:r>
      <w:r w:rsidR="001E2842" w:rsidRPr="00112328">
        <w:rPr>
          <w:rFonts w:ascii="Verdana" w:hAnsi="Verdana"/>
          <w:i/>
          <w:sz w:val="20"/>
        </w:rPr>
        <w:t xml:space="preserve"> </w:t>
      </w:r>
      <w:r w:rsidR="00EF1F3C" w:rsidRPr="00112328">
        <w:rPr>
          <w:rFonts w:ascii="Verdana" w:hAnsi="Verdana"/>
          <w:i/>
          <w:sz w:val="20"/>
        </w:rPr>
        <w:t>Som en</w:t>
      </w:r>
      <w:r w:rsidR="00476233" w:rsidRPr="00112328">
        <w:rPr>
          <w:rFonts w:ascii="Verdana" w:hAnsi="Verdana"/>
          <w:i/>
          <w:sz w:val="20"/>
        </w:rPr>
        <w:t xml:space="preserve"> del av det arbetet </w:t>
      </w:r>
      <w:r w:rsidR="00EF1F3C" w:rsidRPr="00112328">
        <w:rPr>
          <w:rFonts w:ascii="Verdana" w:hAnsi="Verdana"/>
          <w:i/>
          <w:sz w:val="20"/>
        </w:rPr>
        <w:t xml:space="preserve">har </w:t>
      </w:r>
      <w:r w:rsidR="00476233" w:rsidRPr="00112328">
        <w:rPr>
          <w:rFonts w:ascii="Verdana" w:hAnsi="Verdana"/>
          <w:i/>
          <w:sz w:val="20"/>
        </w:rPr>
        <w:t>fastigheten där butiken är belägen</w:t>
      </w:r>
      <w:r w:rsidR="00EF1F3C" w:rsidRPr="00112328">
        <w:rPr>
          <w:rFonts w:ascii="Verdana" w:hAnsi="Verdana"/>
          <w:i/>
          <w:sz w:val="20"/>
        </w:rPr>
        <w:t xml:space="preserve"> avyttrats</w:t>
      </w:r>
      <w:r w:rsidR="00476233" w:rsidRPr="00112328">
        <w:rPr>
          <w:rFonts w:ascii="Verdana" w:hAnsi="Verdana"/>
          <w:i/>
          <w:sz w:val="20"/>
        </w:rPr>
        <w:t xml:space="preserve"> för att underlätta en utveckling av handelsområdet Fjälkinge med fler butiker.</w:t>
      </w:r>
    </w:p>
    <w:p w:rsidR="00BF6801" w:rsidRPr="00112328" w:rsidRDefault="00BF6801" w:rsidP="00BF6801">
      <w:pPr>
        <w:rPr>
          <w:rFonts w:ascii="Verdana" w:hAnsi="Verdana"/>
          <w:sz w:val="20"/>
        </w:rPr>
      </w:pPr>
    </w:p>
    <w:p w:rsidR="00712A26" w:rsidRPr="00112328" w:rsidRDefault="001E2842" w:rsidP="00BF6801">
      <w:pPr>
        <w:rPr>
          <w:rFonts w:ascii="Verdana" w:hAnsi="Verdana"/>
          <w:sz w:val="20"/>
        </w:rPr>
      </w:pPr>
      <w:r w:rsidRPr="00112328">
        <w:rPr>
          <w:rFonts w:ascii="Verdana" w:hAnsi="Verdana"/>
          <w:color w:val="000000"/>
          <w:sz w:val="20"/>
        </w:rPr>
        <w:t>EKO Fjälkinge</w:t>
      </w:r>
      <w:r w:rsidR="00712A26" w:rsidRPr="00112328">
        <w:rPr>
          <w:rFonts w:ascii="Verdana" w:hAnsi="Verdana"/>
          <w:color w:val="000000"/>
          <w:sz w:val="20"/>
        </w:rPr>
        <w:t xml:space="preserve"> </w:t>
      </w:r>
      <w:r w:rsidR="00BF6801" w:rsidRPr="00112328">
        <w:rPr>
          <w:rFonts w:ascii="Verdana" w:hAnsi="Verdana"/>
          <w:color w:val="000000"/>
          <w:sz w:val="20"/>
        </w:rPr>
        <w:t xml:space="preserve">är en av landets största specialvaruaffärer </w:t>
      </w:r>
      <w:r w:rsidR="00712A26" w:rsidRPr="00112328">
        <w:rPr>
          <w:rFonts w:ascii="Verdana" w:hAnsi="Verdana"/>
          <w:color w:val="000000"/>
          <w:sz w:val="20"/>
        </w:rPr>
        <w:t>vad gäller</w:t>
      </w:r>
      <w:r w:rsidR="00BF6801" w:rsidRPr="00112328">
        <w:rPr>
          <w:rFonts w:ascii="Verdana" w:hAnsi="Verdana"/>
          <w:color w:val="000000"/>
          <w:sz w:val="20"/>
        </w:rPr>
        <w:t xml:space="preserve"> </w:t>
      </w:r>
      <w:r w:rsidRPr="00112328">
        <w:rPr>
          <w:rFonts w:ascii="Verdana" w:hAnsi="Verdana"/>
          <w:color w:val="000000"/>
          <w:sz w:val="20"/>
        </w:rPr>
        <w:t xml:space="preserve">såväl </w:t>
      </w:r>
      <w:r w:rsidR="00BF6801" w:rsidRPr="00112328">
        <w:rPr>
          <w:rFonts w:ascii="Verdana" w:hAnsi="Verdana"/>
          <w:color w:val="000000"/>
          <w:sz w:val="20"/>
        </w:rPr>
        <w:t xml:space="preserve">sortiment </w:t>
      </w:r>
      <w:r w:rsidRPr="00112328">
        <w:rPr>
          <w:rFonts w:ascii="Verdana" w:hAnsi="Verdana"/>
          <w:color w:val="000000"/>
          <w:sz w:val="20"/>
        </w:rPr>
        <w:t xml:space="preserve">som </w:t>
      </w:r>
      <w:r w:rsidR="00BF6801" w:rsidRPr="00112328">
        <w:rPr>
          <w:rFonts w:ascii="Verdana" w:hAnsi="Verdana"/>
          <w:color w:val="000000"/>
          <w:sz w:val="20"/>
        </w:rPr>
        <w:t xml:space="preserve">omsättning. </w:t>
      </w:r>
      <w:r w:rsidR="0022146F" w:rsidRPr="00112328">
        <w:rPr>
          <w:rFonts w:ascii="Verdana" w:hAnsi="Verdana"/>
          <w:sz w:val="20"/>
        </w:rPr>
        <w:t>Sortimentsbredden är unik</w:t>
      </w:r>
      <w:r w:rsidR="00712A26" w:rsidRPr="00112328">
        <w:rPr>
          <w:rFonts w:ascii="Verdana" w:hAnsi="Verdana"/>
          <w:sz w:val="20"/>
        </w:rPr>
        <w:t xml:space="preserve">, samtidigt som </w:t>
      </w:r>
      <w:r w:rsidR="00712A26" w:rsidRPr="00112328">
        <w:rPr>
          <w:rFonts w:ascii="Verdana" w:hAnsi="Verdana"/>
          <w:color w:val="000000"/>
          <w:sz w:val="20"/>
        </w:rPr>
        <w:t>man är</w:t>
      </w:r>
      <w:r w:rsidR="00BF6801" w:rsidRPr="00112328">
        <w:rPr>
          <w:rFonts w:ascii="Verdana" w:hAnsi="Verdana"/>
          <w:color w:val="000000"/>
          <w:sz w:val="20"/>
        </w:rPr>
        <w:t xml:space="preserve"> </w:t>
      </w:r>
      <w:r w:rsidR="00BF6801" w:rsidRPr="00112328">
        <w:rPr>
          <w:rFonts w:ascii="Verdana" w:hAnsi="Verdana"/>
          <w:sz w:val="20"/>
        </w:rPr>
        <w:t xml:space="preserve">störst i landet på att sälja </w:t>
      </w:r>
      <w:r w:rsidR="00712A26" w:rsidRPr="00112328">
        <w:rPr>
          <w:rFonts w:ascii="Verdana" w:hAnsi="Verdana"/>
          <w:sz w:val="20"/>
        </w:rPr>
        <w:t xml:space="preserve">t ex </w:t>
      </w:r>
      <w:r w:rsidR="00BF6801" w:rsidRPr="00112328">
        <w:rPr>
          <w:rFonts w:ascii="Verdana" w:hAnsi="Verdana"/>
          <w:sz w:val="20"/>
        </w:rPr>
        <w:t>bevattning från Gardena, trädgårdsprodukter från Weibull Trädgård och förvaring från Hammarplast.</w:t>
      </w:r>
    </w:p>
    <w:p w:rsidR="001E2842" w:rsidRPr="00112328" w:rsidRDefault="001E2842" w:rsidP="00900B3C">
      <w:pPr>
        <w:rPr>
          <w:rFonts w:ascii="Verdana" w:hAnsi="Verdana"/>
          <w:color w:val="000000"/>
          <w:sz w:val="20"/>
        </w:rPr>
      </w:pPr>
    </w:p>
    <w:p w:rsidR="00E72C65" w:rsidRPr="00112328" w:rsidRDefault="001E2842" w:rsidP="001E2842">
      <w:pPr>
        <w:rPr>
          <w:rFonts w:ascii="Verdana" w:hAnsi="Verdana"/>
          <w:sz w:val="20"/>
        </w:rPr>
      </w:pPr>
      <w:r w:rsidRPr="00112328">
        <w:rPr>
          <w:rFonts w:ascii="Verdana" w:hAnsi="Verdana"/>
          <w:sz w:val="20"/>
        </w:rPr>
        <w:t xml:space="preserve">I syfte att optimera verksamhetens förutsättningar drivs den fr o m räkenskapsåret 2013/14 i ett eget bolag, innebärande att organisation och arbetssätt kunnat anpassas efter just EKO’s behov. Bl a har en egen inköpsorganisations byggts upp för att man skall kunna optimera sortimentet utifrån kedjans unika bredd. </w:t>
      </w:r>
    </w:p>
    <w:p w:rsidR="00E72C65" w:rsidRPr="00112328" w:rsidRDefault="00E72C65" w:rsidP="001E2842">
      <w:pPr>
        <w:rPr>
          <w:rFonts w:ascii="Verdana" w:hAnsi="Verdana"/>
          <w:sz w:val="20"/>
        </w:rPr>
      </w:pPr>
    </w:p>
    <w:p w:rsidR="001E2842" w:rsidRPr="00112328" w:rsidRDefault="001E2842" w:rsidP="001E2842">
      <w:pPr>
        <w:rPr>
          <w:rFonts w:ascii="Verdana" w:hAnsi="Verdana"/>
          <w:sz w:val="20"/>
        </w:rPr>
      </w:pPr>
      <w:r w:rsidRPr="00112328">
        <w:rPr>
          <w:rFonts w:ascii="Verdana" w:hAnsi="Verdana"/>
          <w:sz w:val="20"/>
        </w:rPr>
        <w:t xml:space="preserve">Av samma anledning har fastigheten som inrymmer EKO Fjälkinge inkl 12 hektar mark lämpliga för expansion av handelsområdet </w:t>
      </w:r>
      <w:r w:rsidR="00E72C65" w:rsidRPr="00112328">
        <w:rPr>
          <w:rFonts w:ascii="Verdana" w:hAnsi="Verdana"/>
          <w:sz w:val="20"/>
        </w:rPr>
        <w:t xml:space="preserve">nu </w:t>
      </w:r>
      <w:r w:rsidRPr="00112328">
        <w:rPr>
          <w:rFonts w:ascii="Verdana" w:hAnsi="Verdana"/>
          <w:sz w:val="20"/>
        </w:rPr>
        <w:t>avyttrats</w:t>
      </w:r>
      <w:r w:rsidR="00E72C65" w:rsidRPr="00112328">
        <w:rPr>
          <w:rFonts w:ascii="Verdana" w:hAnsi="Verdana"/>
          <w:sz w:val="20"/>
        </w:rPr>
        <w:t xml:space="preserve"> till en ägare som har ambitionen att utveckla positionen som ett traditionsbundet utflyktsmål. Utöver att affären skapar utrymme för utveckling av EKO Fjälkinge och tryggar arbetstillfällen, ligger</w:t>
      </w:r>
      <w:r w:rsidRPr="00112328">
        <w:rPr>
          <w:rFonts w:ascii="Verdana" w:hAnsi="Verdana"/>
          <w:sz w:val="20"/>
        </w:rPr>
        <w:t xml:space="preserve"> </w:t>
      </w:r>
      <w:r w:rsidR="00E72C65" w:rsidRPr="00112328">
        <w:rPr>
          <w:rFonts w:ascii="Verdana" w:hAnsi="Verdana"/>
          <w:sz w:val="20"/>
        </w:rPr>
        <w:t xml:space="preserve">den </w:t>
      </w:r>
      <w:r w:rsidRPr="00112328">
        <w:rPr>
          <w:rFonts w:ascii="Verdana" w:hAnsi="Verdana"/>
          <w:sz w:val="20"/>
        </w:rPr>
        <w:t xml:space="preserve">i linje med Bergendahls policy att ej äga de fastigheter där man driver butik. </w:t>
      </w:r>
    </w:p>
    <w:p w:rsidR="00900B3C" w:rsidRPr="00112328" w:rsidRDefault="00900B3C" w:rsidP="00900B3C">
      <w:pPr>
        <w:rPr>
          <w:rFonts w:ascii="Verdana" w:hAnsi="Verdana"/>
          <w:color w:val="000000"/>
          <w:sz w:val="20"/>
        </w:rPr>
      </w:pPr>
    </w:p>
    <w:p w:rsidR="002F6C6F" w:rsidRPr="00112328" w:rsidRDefault="00900B3C" w:rsidP="002F6C6F">
      <w:pPr>
        <w:ind w:left="284"/>
        <w:rPr>
          <w:rFonts w:ascii="Verdana" w:hAnsi="Verdana" w:cs="Chalkduster"/>
          <w:sz w:val="20"/>
          <w:szCs w:val="64"/>
        </w:rPr>
      </w:pPr>
      <w:r w:rsidRPr="00112328">
        <w:rPr>
          <w:rFonts w:ascii="Verdana" w:hAnsi="Verdana"/>
          <w:sz w:val="20"/>
        </w:rPr>
        <w:t xml:space="preserve">– </w:t>
      </w:r>
      <w:r w:rsidR="000112BD" w:rsidRPr="00112328">
        <w:rPr>
          <w:rFonts w:ascii="Verdana" w:hAnsi="Verdana"/>
          <w:sz w:val="20"/>
        </w:rPr>
        <w:t xml:space="preserve">Vi </w:t>
      </w:r>
      <w:r w:rsidR="00E72C65" w:rsidRPr="00112328">
        <w:rPr>
          <w:rFonts w:ascii="Verdana" w:hAnsi="Verdana"/>
          <w:sz w:val="20"/>
        </w:rPr>
        <w:t xml:space="preserve">ser en stor potential i EKO Fjälkinge och räknar med att tillsammans med den nye fastighetsägaren kunna </w:t>
      </w:r>
      <w:r w:rsidR="00A21A8F" w:rsidRPr="00112328">
        <w:rPr>
          <w:rFonts w:ascii="Verdana" w:hAnsi="Verdana"/>
          <w:sz w:val="20"/>
        </w:rPr>
        <w:t>bygga vidare på den positiva utveckling butiken uppvisat de senaste åren</w:t>
      </w:r>
      <w:r w:rsidRPr="00112328">
        <w:rPr>
          <w:rFonts w:ascii="Verdana" w:hAnsi="Verdana"/>
          <w:sz w:val="20"/>
        </w:rPr>
        <w:t xml:space="preserve">, säger </w:t>
      </w:r>
      <w:r w:rsidR="00E72C65" w:rsidRPr="00112328">
        <w:rPr>
          <w:rFonts w:ascii="Verdana" w:hAnsi="Verdana" w:cs="Chalkduster"/>
          <w:sz w:val="20"/>
          <w:szCs w:val="64"/>
        </w:rPr>
        <w:t>Peter Lund, koncernchef på Bergendahls</w:t>
      </w:r>
      <w:r w:rsidR="002F6C6F" w:rsidRPr="00112328">
        <w:rPr>
          <w:rFonts w:ascii="Verdana" w:hAnsi="Verdana" w:cs="Chalkduster"/>
          <w:sz w:val="20"/>
          <w:szCs w:val="64"/>
        </w:rPr>
        <w:t>.</w:t>
      </w:r>
    </w:p>
    <w:p w:rsidR="001E2842" w:rsidRPr="00112328" w:rsidRDefault="001E2842" w:rsidP="006045B1">
      <w:pPr>
        <w:rPr>
          <w:rFonts w:ascii="Verdana" w:hAnsi="Verdana"/>
          <w:sz w:val="20"/>
        </w:rPr>
      </w:pPr>
    </w:p>
    <w:p w:rsidR="001E2842" w:rsidRPr="00112328" w:rsidRDefault="00A21A8F" w:rsidP="001E2842">
      <w:pPr>
        <w:rPr>
          <w:rFonts w:ascii="Verdana" w:hAnsi="Verdana"/>
          <w:color w:val="000000"/>
          <w:sz w:val="20"/>
        </w:rPr>
      </w:pPr>
      <w:r w:rsidRPr="00112328">
        <w:rPr>
          <w:rFonts w:ascii="Verdana" w:hAnsi="Verdana"/>
          <w:sz w:val="20"/>
        </w:rPr>
        <w:t xml:space="preserve">EKO Fjälkinge </w:t>
      </w:r>
      <w:r w:rsidR="001E2842" w:rsidRPr="00112328">
        <w:rPr>
          <w:rFonts w:ascii="Verdana" w:hAnsi="Verdana"/>
          <w:sz w:val="20"/>
        </w:rPr>
        <w:t>öppnade 1964 och är sedan 1974 en del av familjeföretaget Bergendahls, som expanderat verksamheten</w:t>
      </w:r>
      <w:r w:rsidRPr="00112328">
        <w:rPr>
          <w:rFonts w:ascii="Verdana" w:hAnsi="Verdana"/>
          <w:sz w:val="20"/>
        </w:rPr>
        <w:t xml:space="preserve"> till att vara en kedja</w:t>
      </w:r>
      <w:r w:rsidR="001E2842" w:rsidRPr="00112328">
        <w:rPr>
          <w:rFonts w:ascii="Verdana" w:hAnsi="Verdana"/>
          <w:sz w:val="20"/>
        </w:rPr>
        <w:t xml:space="preserve"> med butiker </w:t>
      </w:r>
      <w:r w:rsidR="001E2842" w:rsidRPr="00112328">
        <w:rPr>
          <w:rFonts w:ascii="Verdana" w:hAnsi="Verdana"/>
          <w:color w:val="000000"/>
          <w:sz w:val="20"/>
        </w:rPr>
        <w:t xml:space="preserve">även i Malmö och Borås. </w:t>
      </w:r>
    </w:p>
    <w:p w:rsidR="00900B3C" w:rsidRPr="00112328" w:rsidRDefault="00900B3C" w:rsidP="006045B1">
      <w:pPr>
        <w:rPr>
          <w:rFonts w:ascii="Verdana" w:hAnsi="Verdana"/>
          <w:sz w:val="20"/>
        </w:rPr>
      </w:pPr>
    </w:p>
    <w:p w:rsidR="00491603" w:rsidRPr="00112328" w:rsidRDefault="00491603" w:rsidP="00521C43">
      <w:pPr>
        <w:rPr>
          <w:rFonts w:ascii="Verdana" w:hAnsi="Verdana"/>
          <w:sz w:val="20"/>
        </w:rPr>
      </w:pPr>
      <w:r w:rsidRPr="00112328">
        <w:rPr>
          <w:rFonts w:ascii="Verdana" w:hAnsi="Verdana"/>
          <w:sz w:val="20"/>
        </w:rPr>
        <w:t>________________________________________________________________</w:t>
      </w:r>
    </w:p>
    <w:p w:rsidR="001742FB" w:rsidRPr="00112328" w:rsidRDefault="001742FB" w:rsidP="00521C43">
      <w:pPr>
        <w:rPr>
          <w:rFonts w:ascii="Verdana" w:hAnsi="Verdana"/>
          <w:b/>
          <w:sz w:val="20"/>
        </w:rPr>
      </w:pPr>
    </w:p>
    <w:p w:rsidR="001742FB" w:rsidRPr="00112328" w:rsidRDefault="001742FB" w:rsidP="00521C43">
      <w:pPr>
        <w:rPr>
          <w:rFonts w:ascii="Verdana" w:hAnsi="Verdana"/>
          <w:b/>
          <w:sz w:val="20"/>
        </w:rPr>
      </w:pPr>
      <w:r w:rsidRPr="00112328">
        <w:rPr>
          <w:rFonts w:ascii="Verdana" w:hAnsi="Verdana"/>
          <w:b/>
          <w:sz w:val="20"/>
        </w:rPr>
        <w:t>Mer information</w:t>
      </w:r>
    </w:p>
    <w:p w:rsidR="00EF1F3C" w:rsidRPr="00112328" w:rsidRDefault="00EF1F3C" w:rsidP="00521C43">
      <w:pPr>
        <w:widowControl w:val="0"/>
        <w:autoSpaceDE w:val="0"/>
        <w:autoSpaceDN w:val="0"/>
        <w:adjustRightInd w:val="0"/>
        <w:rPr>
          <w:rFonts w:ascii="Verdana" w:hAnsi="Verdana" w:cs="Chalkduster"/>
          <w:sz w:val="20"/>
          <w:szCs w:val="64"/>
        </w:rPr>
      </w:pPr>
      <w:r w:rsidRPr="00112328">
        <w:rPr>
          <w:rFonts w:ascii="Verdana" w:hAnsi="Verdana" w:cs="Chalkduster"/>
          <w:sz w:val="20"/>
          <w:szCs w:val="64"/>
        </w:rPr>
        <w:t xml:space="preserve">Peter Lund, koncernchef Bergendahls, </w:t>
      </w:r>
      <w:r w:rsidRPr="00112328">
        <w:rPr>
          <w:rFonts w:ascii="Verdana" w:hAnsi="Verdana" w:cs="Verdana"/>
          <w:color w:val="000000"/>
          <w:sz w:val="20"/>
          <w:szCs w:val="18"/>
          <w:lang w:val="en-US"/>
        </w:rPr>
        <w:t>073-620 82 00</w:t>
      </w:r>
    </w:p>
    <w:p w:rsidR="00491603" w:rsidRPr="00112328" w:rsidRDefault="00491603" w:rsidP="00521C43">
      <w:pPr>
        <w:widowControl w:val="0"/>
        <w:autoSpaceDE w:val="0"/>
        <w:autoSpaceDN w:val="0"/>
        <w:adjustRightInd w:val="0"/>
        <w:rPr>
          <w:rFonts w:ascii="Verdana" w:hAnsi="Verdana" w:cs="Times"/>
          <w:sz w:val="20"/>
          <w:szCs w:val="30"/>
        </w:rPr>
      </w:pPr>
      <w:r w:rsidRPr="00112328">
        <w:rPr>
          <w:rFonts w:ascii="Verdana" w:hAnsi="Verdana"/>
          <w:sz w:val="20"/>
        </w:rPr>
        <w:t>www.bergendahlsfood.se • www.citygross.se</w:t>
      </w:r>
    </w:p>
    <w:p w:rsidR="0003700C" w:rsidRPr="00112328" w:rsidRDefault="0003700C" w:rsidP="00521C43">
      <w:pPr>
        <w:rPr>
          <w:rFonts w:ascii="Verdana" w:hAnsi="Verdana"/>
          <w:color w:val="000000"/>
          <w:sz w:val="20"/>
        </w:rPr>
      </w:pPr>
    </w:p>
    <w:p w:rsidR="0003700C" w:rsidRPr="00112328" w:rsidRDefault="0003700C" w:rsidP="00521C43">
      <w:pPr>
        <w:rPr>
          <w:rFonts w:ascii="Verdana" w:hAnsi="Verdana"/>
          <w:sz w:val="20"/>
        </w:rPr>
      </w:pPr>
      <w:r w:rsidRPr="00112328">
        <w:rPr>
          <w:rFonts w:ascii="Verdana" w:hAnsi="Verdana"/>
          <w:sz w:val="20"/>
        </w:rPr>
        <w:t xml:space="preserve">Medieservice: Mikael Lagerwall, informationsansvarig på Bergendahls, 0708-47 21 00, mikael.lagerwall@bergendahls.se. Digitalt pressrum på </w:t>
      </w:r>
      <w:hyperlink r:id="rId5" w:history="1">
        <w:r w:rsidRPr="00112328">
          <w:rPr>
            <w:rStyle w:val="Hyperlnk"/>
            <w:rFonts w:ascii="Verdana" w:hAnsi="Verdana"/>
            <w:sz w:val="20"/>
          </w:rPr>
          <w:t>www.mynewsdesk.com</w:t>
        </w:r>
      </w:hyperlink>
      <w:r w:rsidRPr="00112328">
        <w:rPr>
          <w:rFonts w:ascii="Verdana" w:hAnsi="Verdana"/>
          <w:sz w:val="20"/>
        </w:rPr>
        <w:t>.</w:t>
      </w:r>
    </w:p>
    <w:p w:rsidR="0003700C" w:rsidRPr="00112328" w:rsidRDefault="0003700C" w:rsidP="00521C43">
      <w:pPr>
        <w:rPr>
          <w:rFonts w:ascii="Verdana" w:hAnsi="Verdana"/>
          <w:sz w:val="20"/>
        </w:rPr>
      </w:pPr>
    </w:p>
    <w:p w:rsidR="00491603" w:rsidRPr="00112328" w:rsidRDefault="0003700C" w:rsidP="00521C43">
      <w:pPr>
        <w:widowControl w:val="0"/>
        <w:autoSpaceDE w:val="0"/>
        <w:autoSpaceDN w:val="0"/>
        <w:adjustRightInd w:val="0"/>
        <w:rPr>
          <w:rFonts w:ascii="Verdana" w:hAnsi="Verdana"/>
          <w:i/>
          <w:sz w:val="20"/>
        </w:rPr>
      </w:pPr>
      <w:r w:rsidRPr="00112328">
        <w:rPr>
          <w:rFonts w:ascii="Verdana" w:hAnsi="Verdana"/>
          <w:i/>
          <w:sz w:val="20"/>
        </w:rPr>
        <w:t>Bergendahls startades 1922 och ägs idag av familjen Bergendahl-</w:t>
      </w:r>
      <w:proofErr w:type="spellStart"/>
      <w:r w:rsidRPr="00112328">
        <w:rPr>
          <w:rFonts w:ascii="Verdana" w:hAnsi="Verdana" w:cs="Verdana"/>
          <w:bCs/>
          <w:i/>
          <w:color w:val="000000"/>
          <w:sz w:val="20"/>
          <w:lang w:val="en-US"/>
        </w:rPr>
        <w:t>Mylonopoulos</w:t>
      </w:r>
      <w:proofErr w:type="spellEnd"/>
      <w:r w:rsidRPr="00112328">
        <w:rPr>
          <w:rFonts w:ascii="Verdana" w:hAnsi="Verdana"/>
          <w:i/>
          <w:sz w:val="20"/>
        </w:rPr>
        <w:t xml:space="preserve"> i tredje och fjärde generationen. Bergendahl &amp; Son AB (kortnamnet är Bergendahls med genitiv-s) driver parti- och detaljhandel i Norden och Polen genom Bergendahl Food AB (detaljhandel genom City Gross, M.A.T., EKO och Hyllinge Cash samt partihandel till bl a fria handlare inom Den svenska matrebellen och Matöppet), Granit och Glitter.</w:t>
      </w:r>
      <w:r w:rsidRPr="00112328">
        <w:rPr>
          <w:rFonts w:ascii="Verdana" w:hAnsi="Verdana" w:cs="ArialMT"/>
          <w:i/>
          <w:sz w:val="20"/>
          <w:lang w:bidi="sv-SE"/>
        </w:rPr>
        <w:t xml:space="preserve"> </w:t>
      </w:r>
      <w:r w:rsidRPr="00112328">
        <w:rPr>
          <w:rFonts w:ascii="Verdana" w:hAnsi="Verdana"/>
          <w:i/>
          <w:sz w:val="20"/>
        </w:rPr>
        <w:t>Bergendahls är idag ett av landets fem största svenskägda familjeföretag och det 101:a största (enl Veckans Affärer).</w:t>
      </w:r>
    </w:p>
    <w:sectPr w:rsidR="00491603" w:rsidRPr="00112328" w:rsidSect="001B081A">
      <w:footerReference w:type="default" r:id="rId6"/>
      <w:pgSz w:w="11906" w:h="16838"/>
      <w:pgMar w:top="1134" w:right="1134" w:bottom="1701" w:left="1701" w:header="1134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Pr="00950404" w:rsidRDefault="00B20607" w:rsidP="00491603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E064B"/>
    <w:rsid w:val="000112BD"/>
    <w:rsid w:val="0003700C"/>
    <w:rsid w:val="0005731C"/>
    <w:rsid w:val="00061CA6"/>
    <w:rsid w:val="0009257A"/>
    <w:rsid w:val="000E4564"/>
    <w:rsid w:val="00112328"/>
    <w:rsid w:val="001742FB"/>
    <w:rsid w:val="001A53FD"/>
    <w:rsid w:val="001B081A"/>
    <w:rsid w:val="001E2842"/>
    <w:rsid w:val="00202983"/>
    <w:rsid w:val="0022146F"/>
    <w:rsid w:val="0025737F"/>
    <w:rsid w:val="002C445C"/>
    <w:rsid w:val="002F3DB5"/>
    <w:rsid w:val="002F6C6F"/>
    <w:rsid w:val="00303BD7"/>
    <w:rsid w:val="0031556A"/>
    <w:rsid w:val="00360A66"/>
    <w:rsid w:val="004616F8"/>
    <w:rsid w:val="00476233"/>
    <w:rsid w:val="00491603"/>
    <w:rsid w:val="004B7F98"/>
    <w:rsid w:val="004C77AC"/>
    <w:rsid w:val="004E0231"/>
    <w:rsid w:val="00521C43"/>
    <w:rsid w:val="00527716"/>
    <w:rsid w:val="005453CD"/>
    <w:rsid w:val="00545515"/>
    <w:rsid w:val="00553640"/>
    <w:rsid w:val="0055456D"/>
    <w:rsid w:val="005643E0"/>
    <w:rsid w:val="005B1A93"/>
    <w:rsid w:val="005B40AE"/>
    <w:rsid w:val="005B4199"/>
    <w:rsid w:val="005E07D5"/>
    <w:rsid w:val="005F2EC8"/>
    <w:rsid w:val="006045B1"/>
    <w:rsid w:val="0060516F"/>
    <w:rsid w:val="00663437"/>
    <w:rsid w:val="006676D9"/>
    <w:rsid w:val="006F1961"/>
    <w:rsid w:val="00700B9E"/>
    <w:rsid w:val="00712A26"/>
    <w:rsid w:val="0080542A"/>
    <w:rsid w:val="008103CD"/>
    <w:rsid w:val="00867016"/>
    <w:rsid w:val="00876F1D"/>
    <w:rsid w:val="008A5909"/>
    <w:rsid w:val="008B2389"/>
    <w:rsid w:val="008B617D"/>
    <w:rsid w:val="008E064B"/>
    <w:rsid w:val="00900B3C"/>
    <w:rsid w:val="00915BBD"/>
    <w:rsid w:val="00985094"/>
    <w:rsid w:val="009B0A3E"/>
    <w:rsid w:val="009B22BC"/>
    <w:rsid w:val="009C3EF2"/>
    <w:rsid w:val="009D240C"/>
    <w:rsid w:val="00A20A69"/>
    <w:rsid w:val="00A21A8F"/>
    <w:rsid w:val="00A35E7A"/>
    <w:rsid w:val="00A80AF9"/>
    <w:rsid w:val="00AB595E"/>
    <w:rsid w:val="00B159EA"/>
    <w:rsid w:val="00B20607"/>
    <w:rsid w:val="00B9023D"/>
    <w:rsid w:val="00BC1FEF"/>
    <w:rsid w:val="00BD6BCB"/>
    <w:rsid w:val="00BE6A7E"/>
    <w:rsid w:val="00BF26B4"/>
    <w:rsid w:val="00BF6801"/>
    <w:rsid w:val="00C165DD"/>
    <w:rsid w:val="00C550B1"/>
    <w:rsid w:val="00C86531"/>
    <w:rsid w:val="00C9737E"/>
    <w:rsid w:val="00CA5938"/>
    <w:rsid w:val="00CC037F"/>
    <w:rsid w:val="00CE3A66"/>
    <w:rsid w:val="00D72C88"/>
    <w:rsid w:val="00DA2F5E"/>
    <w:rsid w:val="00DA5CD8"/>
    <w:rsid w:val="00DB2657"/>
    <w:rsid w:val="00E72C65"/>
    <w:rsid w:val="00E83160"/>
    <w:rsid w:val="00EA0827"/>
    <w:rsid w:val="00EA2FD4"/>
    <w:rsid w:val="00EC787C"/>
    <w:rsid w:val="00ED04A4"/>
    <w:rsid w:val="00EF1F3C"/>
    <w:rsid w:val="00EF71B3"/>
    <w:rsid w:val="00F2510F"/>
    <w:rsid w:val="00F7090C"/>
    <w:rsid w:val="00F904A7"/>
    <w:rsid w:val="00FA3450"/>
    <w:rsid w:val="00FB49E7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0F"/>
    <w:rPr>
      <w:rFonts w:ascii="Arial" w:hAnsi="Arial"/>
      <w:sz w:val="2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rsid w:val="00856DFD"/>
    <w:rPr>
      <w:rFonts w:ascii="Courier" w:eastAsia="Times New Roman" w:hAnsi="Courier"/>
      <w:sz w:val="24"/>
      <w:szCs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styleId="Ingetavstnd">
    <w:name w:val="No Spacing"/>
    <w:uiPriority w:val="1"/>
    <w:qFormat/>
    <w:rsid w:val="000370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ynewsdesk.com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402</Words>
  <Characters>2293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 idag kommit överens med Ulrica om att mitt förslag är ok</vt:lpstr>
    </vt:vector>
  </TitlesOfParts>
  <Company>GCI Malmö AB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8</cp:revision>
  <cp:lastPrinted>2015-05-28T14:56:00Z</cp:lastPrinted>
  <dcterms:created xsi:type="dcterms:W3CDTF">2015-05-28T08:23:00Z</dcterms:created>
  <dcterms:modified xsi:type="dcterms:W3CDTF">2015-05-28T14:56:00Z</dcterms:modified>
</cp:coreProperties>
</file>