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E04E" w14:textId="77777777" w:rsidR="00B067A4" w:rsidRPr="00451EA0" w:rsidRDefault="00B067A4" w:rsidP="007F522B">
      <w:pPr>
        <w:tabs>
          <w:tab w:val="left" w:pos="8647"/>
          <w:tab w:val="left" w:pos="8789"/>
        </w:tabs>
        <w:jc w:val="center"/>
        <w:rPr>
          <w:sz w:val="22"/>
          <w:szCs w:val="22"/>
        </w:rPr>
      </w:pPr>
      <w:r w:rsidRPr="00451EA0">
        <w:rPr>
          <w:noProof/>
          <w:sz w:val="22"/>
          <w:szCs w:val="22"/>
        </w:rPr>
        <w:drawing>
          <wp:inline distT="0" distB="0" distL="0" distR="0" wp14:anchorId="24704EFC" wp14:editId="0392E05C">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79F6E035" w14:textId="77777777" w:rsidR="00B067A4" w:rsidRPr="00741C72" w:rsidRDefault="00B067A4" w:rsidP="007F522B">
      <w:pPr>
        <w:tabs>
          <w:tab w:val="left" w:pos="8647"/>
          <w:tab w:val="left" w:pos="8789"/>
        </w:tabs>
        <w:rPr>
          <w:rFonts w:ascii="Garamond" w:hAnsi="Garamond"/>
          <w:sz w:val="22"/>
          <w:szCs w:val="22"/>
        </w:rPr>
      </w:pPr>
      <w:r w:rsidRPr="00741C72">
        <w:rPr>
          <w:rFonts w:ascii="Garamond" w:hAnsi="Garamond"/>
          <w:sz w:val="22"/>
          <w:szCs w:val="22"/>
        </w:rPr>
        <w:t xml:space="preserve">Pressmeddelande </w:t>
      </w:r>
    </w:p>
    <w:p w14:paraId="0F044339" w14:textId="63F2AE1F" w:rsidR="00570BE7" w:rsidRDefault="009B7853" w:rsidP="006A64FE">
      <w:pPr>
        <w:tabs>
          <w:tab w:val="left" w:pos="8647"/>
          <w:tab w:val="left" w:pos="8789"/>
        </w:tabs>
        <w:rPr>
          <w:rFonts w:ascii="Garamond" w:hAnsi="Garamond"/>
          <w:sz w:val="22"/>
          <w:szCs w:val="22"/>
        </w:rPr>
      </w:pPr>
      <w:r>
        <w:rPr>
          <w:rFonts w:ascii="Garamond" w:hAnsi="Garamond"/>
          <w:sz w:val="22"/>
          <w:szCs w:val="22"/>
        </w:rPr>
        <w:t>Stockholm 2014-12</w:t>
      </w:r>
      <w:r w:rsidR="002B64F3">
        <w:rPr>
          <w:rFonts w:ascii="Garamond" w:hAnsi="Garamond"/>
          <w:sz w:val="22"/>
          <w:szCs w:val="22"/>
        </w:rPr>
        <w:t>-11</w:t>
      </w:r>
    </w:p>
    <w:p w14:paraId="31939FD3" w14:textId="77777777" w:rsidR="00870AC9" w:rsidRPr="00741C72" w:rsidRDefault="001E3E4C" w:rsidP="006A64FE">
      <w:pPr>
        <w:tabs>
          <w:tab w:val="left" w:pos="8647"/>
          <w:tab w:val="left" w:pos="8789"/>
        </w:tabs>
        <w:rPr>
          <w:rFonts w:ascii="Garamond" w:hAnsi="Garamond"/>
          <w:b/>
          <w:sz w:val="22"/>
          <w:szCs w:val="22"/>
        </w:rPr>
      </w:pPr>
      <w:r w:rsidRPr="00741C72">
        <w:rPr>
          <w:rFonts w:ascii="Garamond" w:hAnsi="Garamond"/>
          <w:sz w:val="22"/>
          <w:szCs w:val="22"/>
        </w:rPr>
        <w:br/>
      </w:r>
    </w:p>
    <w:p w14:paraId="07672B63" w14:textId="77777777" w:rsidR="00A03183" w:rsidRPr="00741C72" w:rsidRDefault="00A03183" w:rsidP="00606E87">
      <w:pPr>
        <w:widowControl w:val="0"/>
        <w:tabs>
          <w:tab w:val="left" w:pos="8789"/>
        </w:tabs>
        <w:autoSpaceDE w:val="0"/>
        <w:autoSpaceDN w:val="0"/>
        <w:adjustRightInd w:val="0"/>
        <w:rPr>
          <w:rFonts w:ascii="Garamond" w:hAnsi="Garamond"/>
          <w:b/>
          <w:sz w:val="22"/>
          <w:szCs w:val="22"/>
        </w:rPr>
      </w:pPr>
    </w:p>
    <w:p w14:paraId="1BF81E41" w14:textId="77777777" w:rsidR="00104B6B" w:rsidRDefault="00104B6B" w:rsidP="00104B6B">
      <w:pPr>
        <w:rPr>
          <w:rFonts w:ascii="Garamond" w:hAnsi="Garamond"/>
          <w:b/>
          <w:bCs/>
          <w:sz w:val="28"/>
          <w:szCs w:val="28"/>
        </w:rPr>
      </w:pPr>
      <w:r>
        <w:rPr>
          <w:rFonts w:ascii="Garamond" w:hAnsi="Garamond"/>
          <w:b/>
          <w:bCs/>
          <w:sz w:val="28"/>
          <w:szCs w:val="28"/>
        </w:rPr>
        <w:t xml:space="preserve">Svenskt Tenn </w:t>
      </w:r>
      <w:r w:rsidR="00570BE7">
        <w:rPr>
          <w:rFonts w:ascii="Garamond" w:hAnsi="Garamond"/>
          <w:b/>
          <w:bCs/>
          <w:sz w:val="28"/>
          <w:szCs w:val="28"/>
        </w:rPr>
        <w:t>lanserar ’’Fönstergrönska’’ av</w:t>
      </w:r>
      <w:r>
        <w:rPr>
          <w:rFonts w:ascii="Garamond" w:hAnsi="Garamond"/>
          <w:b/>
          <w:bCs/>
          <w:sz w:val="28"/>
          <w:szCs w:val="28"/>
        </w:rPr>
        <w:t xml:space="preserve"> Sebastian </w:t>
      </w:r>
      <w:proofErr w:type="spellStart"/>
      <w:r>
        <w:rPr>
          <w:rFonts w:ascii="Garamond" w:hAnsi="Garamond"/>
          <w:b/>
          <w:bCs/>
          <w:sz w:val="28"/>
          <w:szCs w:val="28"/>
        </w:rPr>
        <w:t>Hedengrahn</w:t>
      </w:r>
      <w:proofErr w:type="spellEnd"/>
      <w:r>
        <w:rPr>
          <w:rFonts w:ascii="Garamond" w:hAnsi="Garamond"/>
          <w:b/>
          <w:bCs/>
          <w:sz w:val="28"/>
          <w:szCs w:val="28"/>
        </w:rPr>
        <w:t xml:space="preserve"> </w:t>
      </w:r>
    </w:p>
    <w:p w14:paraId="18AD5A50" w14:textId="77777777" w:rsidR="00104B6B" w:rsidRPr="00802795" w:rsidRDefault="00104B6B" w:rsidP="00104B6B">
      <w:pPr>
        <w:rPr>
          <w:rFonts w:ascii="Garamond" w:hAnsi="Garamond"/>
          <w:sz w:val="16"/>
          <w:szCs w:val="16"/>
        </w:rPr>
      </w:pPr>
    </w:p>
    <w:p w14:paraId="4D6E7977" w14:textId="77777777" w:rsidR="00104B6B" w:rsidRPr="003C283A" w:rsidRDefault="002C4E5D" w:rsidP="00104B6B">
      <w:pPr>
        <w:rPr>
          <w:rFonts w:ascii="Garamond" w:hAnsi="Garamond"/>
          <w:b/>
        </w:rPr>
      </w:pPr>
      <w:r w:rsidRPr="003C283A">
        <w:rPr>
          <w:rFonts w:ascii="Garamond" w:hAnsi="Garamond"/>
          <w:b/>
        </w:rPr>
        <w:t>Svenskt Tenn</w:t>
      </w:r>
      <w:r>
        <w:rPr>
          <w:rFonts w:ascii="Garamond" w:hAnsi="Garamond"/>
          <w:b/>
        </w:rPr>
        <w:t xml:space="preserve"> fortsätter att</w:t>
      </w:r>
      <w:r w:rsidRPr="003C283A">
        <w:rPr>
          <w:rFonts w:ascii="Garamond" w:hAnsi="Garamond"/>
          <w:b/>
        </w:rPr>
        <w:t xml:space="preserve"> lyfta fram god samtida form</w:t>
      </w:r>
      <w:r w:rsidR="00E27F5E">
        <w:rPr>
          <w:rFonts w:ascii="Garamond" w:hAnsi="Garamond"/>
          <w:b/>
        </w:rPr>
        <w:t>givning</w:t>
      </w:r>
      <w:r>
        <w:rPr>
          <w:rFonts w:ascii="Garamond" w:hAnsi="Garamond"/>
          <w:b/>
        </w:rPr>
        <w:t xml:space="preserve"> parallellt med bevarandet av </w:t>
      </w:r>
      <w:r w:rsidRPr="003C283A">
        <w:rPr>
          <w:rFonts w:ascii="Garamond" w:hAnsi="Garamond"/>
          <w:b/>
        </w:rPr>
        <w:t xml:space="preserve">arvet efter </w:t>
      </w:r>
      <w:r>
        <w:rPr>
          <w:rFonts w:ascii="Garamond" w:hAnsi="Garamond"/>
          <w:b/>
        </w:rPr>
        <w:t>Estrid Ericson och Josef Frank</w:t>
      </w:r>
      <w:r w:rsidRPr="003C283A">
        <w:rPr>
          <w:rFonts w:ascii="Garamond" w:hAnsi="Garamond"/>
          <w:b/>
        </w:rPr>
        <w:t xml:space="preserve">. </w:t>
      </w:r>
      <w:r>
        <w:rPr>
          <w:rFonts w:ascii="Garamond" w:hAnsi="Garamond"/>
          <w:b/>
        </w:rPr>
        <w:t>Nu lanseras</w:t>
      </w:r>
      <w:r w:rsidR="00104B6B">
        <w:rPr>
          <w:rFonts w:ascii="Garamond" w:hAnsi="Garamond"/>
          <w:b/>
        </w:rPr>
        <w:t xml:space="preserve"> en fönstervitrin av Sebastian </w:t>
      </w:r>
      <w:proofErr w:type="spellStart"/>
      <w:r w:rsidR="00104B6B">
        <w:rPr>
          <w:rFonts w:ascii="Garamond" w:hAnsi="Garamond"/>
          <w:b/>
        </w:rPr>
        <w:t>Hedengrahn</w:t>
      </w:r>
      <w:proofErr w:type="spellEnd"/>
      <w:r w:rsidR="00104B6B">
        <w:rPr>
          <w:rFonts w:ascii="Garamond" w:hAnsi="Garamond"/>
          <w:b/>
        </w:rPr>
        <w:t>,</w:t>
      </w:r>
      <w:r w:rsidR="00104B6B" w:rsidRPr="003C283A">
        <w:rPr>
          <w:rFonts w:ascii="Garamond" w:hAnsi="Garamond"/>
          <w:b/>
        </w:rPr>
        <w:t xml:space="preserve"> </w:t>
      </w:r>
      <w:r w:rsidR="00E27F5E">
        <w:rPr>
          <w:rFonts w:ascii="Garamond" w:hAnsi="Garamond"/>
          <w:b/>
        </w:rPr>
        <w:t xml:space="preserve">som var </w:t>
      </w:r>
      <w:r w:rsidR="00104B6B" w:rsidRPr="003C283A">
        <w:rPr>
          <w:rFonts w:ascii="Garamond" w:hAnsi="Garamond"/>
          <w:b/>
        </w:rPr>
        <w:t xml:space="preserve">en del i ett elevprojekt på Carl Malmstens </w:t>
      </w:r>
      <w:proofErr w:type="spellStart"/>
      <w:r w:rsidR="00104B6B" w:rsidRPr="003C283A">
        <w:rPr>
          <w:rFonts w:ascii="Garamond" w:hAnsi="Garamond"/>
          <w:b/>
        </w:rPr>
        <w:t>Furniture</w:t>
      </w:r>
      <w:proofErr w:type="spellEnd"/>
      <w:r w:rsidR="00104B6B" w:rsidRPr="003C283A">
        <w:rPr>
          <w:rFonts w:ascii="Garamond" w:hAnsi="Garamond"/>
          <w:b/>
        </w:rPr>
        <w:t xml:space="preserve"> Studies tidigare i år. </w:t>
      </w:r>
      <w:r>
        <w:rPr>
          <w:rFonts w:ascii="Garamond" w:hAnsi="Garamond"/>
          <w:b/>
        </w:rPr>
        <w:t xml:space="preserve"> </w:t>
      </w:r>
    </w:p>
    <w:p w14:paraId="2236B23C" w14:textId="41AE9808" w:rsidR="00104B6B" w:rsidRDefault="002B64F3" w:rsidP="00104B6B">
      <w:pPr>
        <w:rPr>
          <w:rFonts w:ascii="Garamond" w:hAnsi="Garamond"/>
        </w:rPr>
      </w:pPr>
      <w:r>
        <w:rPr>
          <w:rFonts w:ascii="Garamond" w:hAnsi="Garamond" w:cs="Helvetica"/>
          <w:noProof/>
        </w:rPr>
        <w:drawing>
          <wp:anchor distT="0" distB="0" distL="114300" distR="114300" simplePos="0" relativeHeight="251658240" behindDoc="1" locked="0" layoutInCell="1" allowOverlap="1" wp14:anchorId="72B2D9D9" wp14:editId="213F6C33">
            <wp:simplePos x="0" y="0"/>
            <wp:positionH relativeFrom="margin">
              <wp:align>right</wp:align>
            </wp:positionH>
            <wp:positionV relativeFrom="paragraph">
              <wp:posOffset>66040</wp:posOffset>
            </wp:positionV>
            <wp:extent cx="3900170" cy="2962275"/>
            <wp:effectExtent l="0" t="0" r="5080" b="9525"/>
            <wp:wrapTight wrapText="bothSides">
              <wp:wrapPolygon edited="0">
                <wp:start x="0" y="0"/>
                <wp:lineTo x="0" y="21531"/>
                <wp:lineTo x="21523" y="21531"/>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önstergrönska_herbs.jpg"/>
                    <pic:cNvPicPr/>
                  </pic:nvPicPr>
                  <pic:blipFill rotWithShape="1">
                    <a:blip r:embed="rId9" cstate="print">
                      <a:extLst>
                        <a:ext uri="{28A0092B-C50C-407E-A947-70E740481C1C}">
                          <a14:useLocalDpi xmlns:a14="http://schemas.microsoft.com/office/drawing/2010/main" val="0"/>
                        </a:ext>
                      </a:extLst>
                    </a:blip>
                    <a:srcRect t="13482" b="10570"/>
                    <a:stretch/>
                  </pic:blipFill>
                  <pic:spPr bwMode="auto">
                    <a:xfrm>
                      <a:off x="0" y="0"/>
                      <a:ext cx="3900170" cy="296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05FC5" w14:textId="165122BE" w:rsidR="00E27F5E" w:rsidRDefault="00104B6B" w:rsidP="00104B6B">
      <w:pPr>
        <w:rPr>
          <w:rFonts w:ascii="Garamond" w:hAnsi="Garamond" w:cs="Helvetica"/>
          <w:bCs/>
        </w:rPr>
      </w:pPr>
      <w:r>
        <w:rPr>
          <w:rFonts w:ascii="Garamond" w:hAnsi="Garamond" w:cs="Helvetica"/>
          <w:bCs/>
        </w:rPr>
        <w:t xml:space="preserve">Sebastian </w:t>
      </w:r>
      <w:proofErr w:type="spellStart"/>
      <w:r>
        <w:rPr>
          <w:rFonts w:ascii="Garamond" w:hAnsi="Garamond" w:cs="Helvetica"/>
          <w:bCs/>
        </w:rPr>
        <w:t>Hedengrahn</w:t>
      </w:r>
      <w:proofErr w:type="spellEnd"/>
      <w:r>
        <w:rPr>
          <w:rFonts w:ascii="Garamond" w:hAnsi="Garamond" w:cs="Helvetica"/>
          <w:bCs/>
        </w:rPr>
        <w:t xml:space="preserve"> var en av n</w:t>
      </w:r>
      <w:r w:rsidRPr="00B34A64">
        <w:rPr>
          <w:rFonts w:ascii="Garamond" w:hAnsi="Garamond" w:cs="Helvetica"/>
          <w:bCs/>
        </w:rPr>
        <w:t xml:space="preserve">io studenter </w:t>
      </w:r>
      <w:r w:rsidRPr="00B34A64">
        <w:rPr>
          <w:rFonts w:ascii="Garamond" w:hAnsi="Garamond" w:cs="Helvetica"/>
        </w:rPr>
        <w:t xml:space="preserve">från möbeldesignprogrammet på Carl Malmstens </w:t>
      </w:r>
      <w:proofErr w:type="spellStart"/>
      <w:r w:rsidRPr="00B34A64">
        <w:rPr>
          <w:rFonts w:ascii="Garamond" w:hAnsi="Garamond" w:cs="Helvetica"/>
        </w:rPr>
        <w:t>Furniture</w:t>
      </w:r>
      <w:proofErr w:type="spellEnd"/>
      <w:r w:rsidRPr="00B34A64">
        <w:rPr>
          <w:rFonts w:ascii="Garamond" w:hAnsi="Garamond" w:cs="Helvetica"/>
        </w:rPr>
        <w:t xml:space="preserve"> Studies </w:t>
      </w:r>
      <w:r>
        <w:rPr>
          <w:rFonts w:ascii="Garamond" w:hAnsi="Garamond" w:cs="Helvetica"/>
        </w:rPr>
        <w:t>som</w:t>
      </w:r>
      <w:r w:rsidRPr="00B34A64">
        <w:rPr>
          <w:rFonts w:ascii="Garamond" w:hAnsi="Garamond" w:cs="Helvetica"/>
          <w:bCs/>
        </w:rPr>
        <w:t xml:space="preserve"> fick i uppgift att skapa något av restbitar av faner </w:t>
      </w:r>
      <w:r>
        <w:rPr>
          <w:rFonts w:ascii="Garamond" w:hAnsi="Garamond" w:cs="Helvetica"/>
          <w:bCs/>
        </w:rPr>
        <w:t>som blivit över vid</w:t>
      </w:r>
      <w:r w:rsidRPr="00B34A64">
        <w:rPr>
          <w:rFonts w:ascii="Garamond" w:hAnsi="Garamond" w:cs="Helvetica"/>
          <w:bCs/>
        </w:rPr>
        <w:t xml:space="preserve"> tillverkningen av Svenskt Tenns möbler. </w:t>
      </w:r>
    </w:p>
    <w:p w14:paraId="3746D658" w14:textId="404B1308" w:rsidR="00E27F5E" w:rsidRDefault="00E27F5E" w:rsidP="00104B6B">
      <w:pPr>
        <w:rPr>
          <w:rFonts w:ascii="Garamond" w:hAnsi="Garamond" w:cs="Helvetica"/>
          <w:bCs/>
        </w:rPr>
      </w:pPr>
    </w:p>
    <w:p w14:paraId="3399B647" w14:textId="39BC25FB" w:rsidR="00104B6B" w:rsidRDefault="00104B6B" w:rsidP="00104B6B">
      <w:pPr>
        <w:rPr>
          <w:rFonts w:ascii="Garamond" w:hAnsi="Garamond" w:cs="Helvetica"/>
        </w:rPr>
      </w:pPr>
      <w:r w:rsidRPr="00B34A64">
        <w:rPr>
          <w:rFonts w:ascii="Garamond" w:hAnsi="Garamond" w:cs="Helvetica"/>
          <w:bCs/>
        </w:rPr>
        <w:t>I maj visades deras ar</w:t>
      </w:r>
      <w:r>
        <w:rPr>
          <w:rFonts w:ascii="Garamond" w:hAnsi="Garamond" w:cs="Helvetica"/>
          <w:bCs/>
        </w:rPr>
        <w:t>beten i butiken på Strandvägen</w:t>
      </w:r>
      <w:r w:rsidRPr="00B34A64">
        <w:rPr>
          <w:rFonts w:ascii="Garamond" w:hAnsi="Garamond" w:cs="Helvetica"/>
          <w:bCs/>
        </w:rPr>
        <w:t>.</w:t>
      </w:r>
      <w:r w:rsidRPr="00B34A64">
        <w:rPr>
          <w:rFonts w:ascii="Garamond" w:hAnsi="Garamond" w:cs="Helvetica"/>
        </w:rPr>
        <w:t xml:space="preserve"> Nu får </w:t>
      </w:r>
      <w:r>
        <w:rPr>
          <w:rFonts w:ascii="Garamond" w:hAnsi="Garamond" w:cs="Helvetica"/>
        </w:rPr>
        <w:t>Sebastian</w:t>
      </w:r>
      <w:r w:rsidR="00E27F5E">
        <w:rPr>
          <w:rFonts w:ascii="Garamond" w:hAnsi="Garamond" w:cs="Helvetica"/>
        </w:rPr>
        <w:t xml:space="preserve"> se sin fönstervitrin</w:t>
      </w:r>
      <w:r w:rsidRPr="00B34A64">
        <w:rPr>
          <w:rFonts w:ascii="Garamond" w:hAnsi="Garamond" w:cs="Helvetica"/>
        </w:rPr>
        <w:t xml:space="preserve"> </w:t>
      </w:r>
      <w:r w:rsidR="009973D9">
        <w:rPr>
          <w:rFonts w:ascii="Garamond" w:hAnsi="Garamond" w:cs="Helvetica"/>
        </w:rPr>
        <w:t>’’</w:t>
      </w:r>
      <w:r w:rsidR="00E27F5E" w:rsidRPr="009973D9">
        <w:rPr>
          <w:rFonts w:ascii="Garamond" w:hAnsi="Garamond" w:cs="Helvetica"/>
        </w:rPr>
        <w:t>Fönstergrönska</w:t>
      </w:r>
      <w:r w:rsidR="009973D9">
        <w:rPr>
          <w:rFonts w:ascii="Garamond" w:hAnsi="Garamond" w:cs="Helvetica"/>
        </w:rPr>
        <w:t>’’</w:t>
      </w:r>
      <w:r w:rsidR="00E27F5E" w:rsidRPr="00B34A64">
        <w:rPr>
          <w:rFonts w:ascii="Garamond" w:hAnsi="Garamond" w:cs="Helvetica"/>
        </w:rPr>
        <w:t xml:space="preserve"> </w:t>
      </w:r>
      <w:r w:rsidRPr="00B34A64">
        <w:rPr>
          <w:rFonts w:ascii="Garamond" w:hAnsi="Garamond" w:cs="Helvetica"/>
        </w:rPr>
        <w:t>ta</w:t>
      </w:r>
      <w:r w:rsidR="00E27F5E">
        <w:rPr>
          <w:rFonts w:ascii="Garamond" w:hAnsi="Garamond" w:cs="Helvetica"/>
        </w:rPr>
        <w:t>s i produktion och säljas jämte Josef Franks vitrinskåp, som han hämtade inspiration ifrån</w:t>
      </w:r>
      <w:r w:rsidRPr="00B34A64">
        <w:rPr>
          <w:rFonts w:ascii="Garamond" w:hAnsi="Garamond" w:cs="Helvetica"/>
        </w:rPr>
        <w:t>.</w:t>
      </w:r>
    </w:p>
    <w:p w14:paraId="2AF28023" w14:textId="48F94A11" w:rsidR="00045353" w:rsidRDefault="00045353" w:rsidP="00104B6B">
      <w:pPr>
        <w:rPr>
          <w:rFonts w:ascii="Garamond" w:hAnsi="Garamond" w:cs="Helvetica"/>
        </w:rPr>
      </w:pPr>
    </w:p>
    <w:p w14:paraId="342A76FD" w14:textId="4503C2E3" w:rsidR="002C4E5D" w:rsidRDefault="002C4E5D" w:rsidP="002C4E5D">
      <w:pPr>
        <w:rPr>
          <w:rFonts w:ascii="Garamond" w:hAnsi="Garamond" w:cs="Helvetica"/>
        </w:rPr>
      </w:pPr>
      <w:r w:rsidRPr="009973D9">
        <w:rPr>
          <w:rFonts w:ascii="Garamond" w:hAnsi="Garamond" w:cs="Helvetica"/>
        </w:rPr>
        <w:t>Fönstergrönska</w:t>
      </w:r>
      <w:r>
        <w:rPr>
          <w:rFonts w:ascii="Garamond" w:hAnsi="Garamond" w:cs="Helvetica"/>
        </w:rPr>
        <w:t xml:space="preserve"> fungerar bra både som odlingsbänk och som ett grönskande insynsskydd. </w:t>
      </w:r>
      <w:r w:rsidR="00570BE7">
        <w:rPr>
          <w:rFonts w:ascii="Garamond" w:hAnsi="Garamond" w:cs="Helvetica"/>
        </w:rPr>
        <w:t>Den är tillverkad i körsbärsträ med si</w:t>
      </w:r>
      <w:r w:rsidR="00E27F5E">
        <w:rPr>
          <w:rFonts w:ascii="Garamond" w:hAnsi="Garamond" w:cs="Helvetica"/>
        </w:rPr>
        <w:t xml:space="preserve">dor av glas och faner </w:t>
      </w:r>
      <w:r w:rsidR="00D5762A">
        <w:rPr>
          <w:rFonts w:ascii="Garamond" w:hAnsi="Garamond" w:cs="Helvetica"/>
        </w:rPr>
        <w:t xml:space="preserve">av </w:t>
      </w:r>
      <w:proofErr w:type="spellStart"/>
      <w:r w:rsidR="00D5762A">
        <w:rPr>
          <w:rFonts w:ascii="Garamond" w:hAnsi="Garamond" w:cs="Helvetica"/>
        </w:rPr>
        <w:t>vavonnarot</w:t>
      </w:r>
      <w:proofErr w:type="spellEnd"/>
      <w:r w:rsidR="00D5762A">
        <w:rPr>
          <w:rFonts w:ascii="Garamond" w:hAnsi="Garamond" w:cs="Helvetica"/>
        </w:rPr>
        <w:t xml:space="preserve"> </w:t>
      </w:r>
      <w:r w:rsidR="00E27F5E">
        <w:rPr>
          <w:rFonts w:ascii="Garamond" w:hAnsi="Garamond" w:cs="Helvetica"/>
        </w:rPr>
        <w:t>i botten.</w:t>
      </w:r>
    </w:p>
    <w:p w14:paraId="3C585B87" w14:textId="77777777" w:rsidR="00D5762A" w:rsidRDefault="00D5762A" w:rsidP="002C4E5D">
      <w:pPr>
        <w:rPr>
          <w:rFonts w:ascii="Garamond" w:hAnsi="Garamond" w:cs="Helvetica"/>
        </w:rPr>
      </w:pPr>
    </w:p>
    <w:p w14:paraId="24BC1473" w14:textId="0D354E82" w:rsidR="00D5762A" w:rsidRPr="00E27F5E" w:rsidRDefault="00D5762A" w:rsidP="002C4E5D">
      <w:pPr>
        <w:rPr>
          <w:rFonts w:ascii="Garamond" w:hAnsi="Garamond"/>
        </w:rPr>
      </w:pPr>
      <w:r>
        <w:rPr>
          <w:rFonts w:ascii="Garamond" w:hAnsi="Garamond" w:cs="Helvetica"/>
        </w:rPr>
        <w:t xml:space="preserve">Pris: 9 500 kronor. </w:t>
      </w:r>
      <w:bookmarkStart w:id="0" w:name="_GoBack"/>
      <w:bookmarkEnd w:id="0"/>
    </w:p>
    <w:p w14:paraId="5C238B32" w14:textId="77777777" w:rsidR="002C4E5D" w:rsidRDefault="002C4E5D" w:rsidP="00104B6B">
      <w:pPr>
        <w:rPr>
          <w:rFonts w:ascii="Garamond" w:hAnsi="Garamond" w:cs="Helvetica"/>
        </w:rPr>
      </w:pPr>
    </w:p>
    <w:p w14:paraId="5A9FDB59" w14:textId="77777777" w:rsidR="003C0089" w:rsidRPr="00B34A64" w:rsidRDefault="009E1615" w:rsidP="006E551F">
      <w:pPr>
        <w:tabs>
          <w:tab w:val="left" w:pos="8789"/>
        </w:tabs>
        <w:rPr>
          <w:rFonts w:ascii="Garamond" w:hAnsi="Garamond"/>
        </w:rPr>
      </w:pPr>
      <w:r w:rsidRPr="00B34A64">
        <w:rPr>
          <w:rFonts w:ascii="Garamond" w:hAnsi="Garamond"/>
          <w:b/>
        </w:rPr>
        <w:t>För mer information</w:t>
      </w:r>
      <w:r w:rsidR="00817319" w:rsidRPr="00B34A64">
        <w:rPr>
          <w:rFonts w:ascii="Garamond" w:hAnsi="Garamond"/>
          <w:b/>
        </w:rPr>
        <w:t>,</w:t>
      </w:r>
      <w:r w:rsidR="00507BC5" w:rsidRPr="00B34A64">
        <w:rPr>
          <w:rFonts w:ascii="Garamond" w:hAnsi="Garamond"/>
          <w:b/>
        </w:rPr>
        <w:t xml:space="preserve"> </w:t>
      </w:r>
      <w:r w:rsidR="003C0089" w:rsidRPr="00B34A64">
        <w:rPr>
          <w:rFonts w:ascii="Garamond" w:hAnsi="Garamond"/>
          <w:b/>
        </w:rPr>
        <w:t>kontakta</w:t>
      </w:r>
      <w:r w:rsidR="003A3BE5" w:rsidRPr="00B34A64">
        <w:rPr>
          <w:rFonts w:ascii="Garamond" w:hAnsi="Garamond"/>
          <w:b/>
        </w:rPr>
        <w:t>:</w:t>
      </w:r>
      <w:r w:rsidR="003C0089" w:rsidRPr="00B34A64">
        <w:rPr>
          <w:rFonts w:ascii="Garamond" w:hAnsi="Garamond"/>
        </w:rPr>
        <w:t xml:space="preserve"> </w:t>
      </w:r>
    </w:p>
    <w:p w14:paraId="41AECB89" w14:textId="77777777" w:rsidR="001E12E5" w:rsidRPr="00B34A64" w:rsidRDefault="001E12E5" w:rsidP="006E551F">
      <w:pPr>
        <w:tabs>
          <w:tab w:val="left" w:pos="8789"/>
        </w:tabs>
        <w:jc w:val="both"/>
        <w:outlineLvl w:val="0"/>
        <w:rPr>
          <w:rFonts w:ascii="Garamond" w:hAnsi="Garamond"/>
        </w:rPr>
      </w:pPr>
      <w:r w:rsidRPr="00B34A64">
        <w:rPr>
          <w:rFonts w:ascii="Garamond" w:hAnsi="Garamond"/>
        </w:rPr>
        <w:t>Vicky Nordh, marknadsassistent: 08-</w:t>
      </w:r>
      <w:r w:rsidRPr="00B34A64">
        <w:rPr>
          <w:rFonts w:ascii="Garamond" w:hAnsi="Garamond" w:cs="Arial"/>
        </w:rPr>
        <w:t xml:space="preserve">670 16 23 </w:t>
      </w:r>
      <w:r w:rsidRPr="00B34A64">
        <w:rPr>
          <w:rFonts w:ascii="Garamond" w:hAnsi="Garamond"/>
        </w:rPr>
        <w:t xml:space="preserve">eller </w:t>
      </w:r>
      <w:hyperlink r:id="rId10" w:history="1">
        <w:r w:rsidRPr="00B34A64">
          <w:rPr>
            <w:rStyle w:val="Hyperlink"/>
            <w:rFonts w:ascii="Garamond" w:hAnsi="Garamond"/>
          </w:rPr>
          <w:t>vicky.nordh@svenskttenn.se</w:t>
        </w:r>
      </w:hyperlink>
    </w:p>
    <w:p w14:paraId="69C31751" w14:textId="77777777" w:rsidR="003A3B43" w:rsidRPr="00B34A64" w:rsidRDefault="001E12E5" w:rsidP="006E551F">
      <w:pPr>
        <w:tabs>
          <w:tab w:val="left" w:pos="8789"/>
        </w:tabs>
        <w:jc w:val="both"/>
        <w:outlineLvl w:val="0"/>
        <w:rPr>
          <w:rStyle w:val="Hyperlink"/>
          <w:rFonts w:ascii="Garamond" w:hAnsi="Garamond"/>
        </w:rPr>
      </w:pPr>
      <w:r w:rsidRPr="00B34A64">
        <w:rPr>
          <w:rFonts w:ascii="Garamond" w:hAnsi="Garamond"/>
        </w:rPr>
        <w:t>Thommy Bindefeld, m</w:t>
      </w:r>
      <w:r w:rsidR="002945E8" w:rsidRPr="00B34A64">
        <w:rPr>
          <w:rFonts w:ascii="Garamond" w:hAnsi="Garamond"/>
        </w:rPr>
        <w:t xml:space="preserve">arknadschef: 08-670 16 02 eller </w:t>
      </w:r>
      <w:hyperlink r:id="rId11" w:history="1">
        <w:r w:rsidRPr="00B34A64">
          <w:rPr>
            <w:rStyle w:val="Hyperlink"/>
            <w:rFonts w:ascii="Garamond" w:hAnsi="Garamond"/>
          </w:rPr>
          <w:t>thommy.bindefeld@svenskttenn.se</w:t>
        </w:r>
      </w:hyperlink>
    </w:p>
    <w:p w14:paraId="7C626260" w14:textId="77777777" w:rsidR="00586C02" w:rsidRPr="00B34A64" w:rsidRDefault="00586C02" w:rsidP="007F522B">
      <w:pPr>
        <w:tabs>
          <w:tab w:val="left" w:pos="8647"/>
          <w:tab w:val="left" w:pos="8789"/>
        </w:tabs>
        <w:jc w:val="both"/>
        <w:outlineLvl w:val="0"/>
        <w:rPr>
          <w:rStyle w:val="Hyperlink"/>
          <w:rFonts w:ascii="Garamond" w:hAnsi="Garamond"/>
        </w:rPr>
      </w:pPr>
    </w:p>
    <w:p w14:paraId="465B402C" w14:textId="74B39F6E" w:rsidR="00570BE7" w:rsidRPr="009973D9" w:rsidRDefault="009B7853" w:rsidP="00FA00DE">
      <w:pPr>
        <w:tabs>
          <w:tab w:val="left" w:pos="8789"/>
        </w:tabs>
        <w:jc w:val="both"/>
        <w:outlineLvl w:val="0"/>
        <w:rPr>
          <w:rStyle w:val="Hyperlink"/>
          <w:rFonts w:ascii="Garamond" w:hAnsi="Garamond"/>
          <w:i/>
          <w:color w:val="auto"/>
          <w:u w:val="none"/>
        </w:rPr>
      </w:pPr>
      <w:proofErr w:type="spellStart"/>
      <w:r w:rsidRPr="009973D9">
        <w:rPr>
          <w:rStyle w:val="Hyperlink"/>
          <w:rFonts w:ascii="Garamond" w:hAnsi="Garamond"/>
          <w:color w:val="auto"/>
          <w:u w:val="none"/>
        </w:rPr>
        <w:t>Bi</w:t>
      </w:r>
      <w:r w:rsidR="00852804" w:rsidRPr="009973D9">
        <w:rPr>
          <w:rStyle w:val="Hyperlink"/>
          <w:rFonts w:ascii="Garamond" w:hAnsi="Garamond"/>
          <w:color w:val="auto"/>
          <w:u w:val="none"/>
        </w:rPr>
        <w:t>ldbank</w:t>
      </w:r>
      <w:proofErr w:type="spellEnd"/>
      <w:r w:rsidR="00852804" w:rsidRPr="009973D9">
        <w:rPr>
          <w:rStyle w:val="Hyperlink"/>
          <w:rFonts w:ascii="Garamond" w:hAnsi="Garamond"/>
          <w:color w:val="auto"/>
          <w:u w:val="none"/>
        </w:rPr>
        <w:t xml:space="preserve">: </w:t>
      </w:r>
      <w:hyperlink r:id="rId12" w:history="1">
        <w:r w:rsidR="00852804" w:rsidRPr="009973D9">
          <w:rPr>
            <w:rStyle w:val="Hyperlink"/>
            <w:rFonts w:ascii="Garamond" w:hAnsi="Garamond"/>
            <w:i/>
          </w:rPr>
          <w:t>www.svenskttennpress.se</w:t>
        </w:r>
      </w:hyperlink>
      <w:r w:rsidR="00852804" w:rsidRPr="009973D9">
        <w:rPr>
          <w:rStyle w:val="Hyperlink"/>
          <w:rFonts w:ascii="Garamond" w:hAnsi="Garamond"/>
          <w:i/>
          <w:color w:val="auto"/>
          <w:u w:val="none"/>
        </w:rPr>
        <w:t xml:space="preserve">  </w:t>
      </w:r>
      <w:r w:rsidR="00852804" w:rsidRPr="009973D9">
        <w:rPr>
          <w:rStyle w:val="Hyperlink"/>
          <w:rFonts w:ascii="Garamond" w:hAnsi="Garamond"/>
          <w:color w:val="auto"/>
          <w:u w:val="none"/>
        </w:rPr>
        <w:t xml:space="preserve">     </w:t>
      </w:r>
      <w:proofErr w:type="spellStart"/>
      <w:r w:rsidR="00852804" w:rsidRPr="009973D9">
        <w:rPr>
          <w:rStyle w:val="Hyperlink"/>
          <w:rFonts w:ascii="Garamond" w:hAnsi="Garamond"/>
          <w:color w:val="auto"/>
          <w:u w:val="none"/>
        </w:rPr>
        <w:t>Username</w:t>
      </w:r>
      <w:proofErr w:type="spellEnd"/>
      <w:r w:rsidR="00852804" w:rsidRPr="009973D9">
        <w:rPr>
          <w:rStyle w:val="Hyperlink"/>
          <w:rFonts w:ascii="Garamond" w:hAnsi="Garamond"/>
          <w:color w:val="auto"/>
          <w:u w:val="none"/>
        </w:rPr>
        <w:t xml:space="preserve">: </w:t>
      </w:r>
      <w:r w:rsidR="00852804" w:rsidRPr="009973D9">
        <w:rPr>
          <w:rStyle w:val="Hyperlink"/>
          <w:rFonts w:ascii="Garamond" w:hAnsi="Garamond"/>
          <w:i/>
          <w:color w:val="auto"/>
          <w:u w:val="none"/>
        </w:rPr>
        <w:t>Press</w:t>
      </w:r>
      <w:r w:rsidR="00852804" w:rsidRPr="009973D9">
        <w:rPr>
          <w:rStyle w:val="Hyperlink"/>
          <w:rFonts w:ascii="Garamond" w:hAnsi="Garamond"/>
          <w:color w:val="auto"/>
          <w:u w:val="none"/>
        </w:rPr>
        <w:t xml:space="preserve">      </w:t>
      </w:r>
      <w:proofErr w:type="spellStart"/>
      <w:r w:rsidR="00852804" w:rsidRPr="009973D9">
        <w:rPr>
          <w:rStyle w:val="Hyperlink"/>
          <w:rFonts w:ascii="Garamond" w:hAnsi="Garamond"/>
          <w:color w:val="auto"/>
          <w:u w:val="none"/>
        </w:rPr>
        <w:t>Password</w:t>
      </w:r>
      <w:proofErr w:type="spellEnd"/>
      <w:r w:rsidR="00852804" w:rsidRPr="009973D9">
        <w:rPr>
          <w:rStyle w:val="Hyperlink"/>
          <w:rFonts w:ascii="Garamond" w:hAnsi="Garamond"/>
          <w:color w:val="auto"/>
          <w:u w:val="none"/>
        </w:rPr>
        <w:t xml:space="preserve">: </w:t>
      </w:r>
      <w:r w:rsidR="00852804" w:rsidRPr="009973D9">
        <w:rPr>
          <w:rStyle w:val="Hyperlink"/>
          <w:rFonts w:ascii="Garamond" w:hAnsi="Garamond"/>
          <w:i/>
          <w:color w:val="auto"/>
          <w:u w:val="none"/>
        </w:rPr>
        <w:t>Tenn</w:t>
      </w:r>
    </w:p>
    <w:p w14:paraId="35B9B6EB" w14:textId="77777777" w:rsidR="00570BE7" w:rsidRPr="009973D9" w:rsidRDefault="00570BE7" w:rsidP="00FA00DE">
      <w:pPr>
        <w:tabs>
          <w:tab w:val="left" w:pos="8789"/>
        </w:tabs>
        <w:jc w:val="both"/>
        <w:outlineLvl w:val="0"/>
        <w:rPr>
          <w:rStyle w:val="Hyperlink"/>
          <w:rFonts w:ascii="Garamond" w:hAnsi="Garamond"/>
          <w:i/>
          <w:color w:val="auto"/>
          <w:u w:val="none"/>
        </w:rPr>
      </w:pPr>
    </w:p>
    <w:p w14:paraId="330B131C" w14:textId="77777777" w:rsidR="00104B6B" w:rsidRPr="009973D9" w:rsidRDefault="00104B6B" w:rsidP="00FA00DE">
      <w:pPr>
        <w:tabs>
          <w:tab w:val="left" w:pos="8789"/>
        </w:tabs>
        <w:jc w:val="both"/>
        <w:outlineLvl w:val="0"/>
        <w:rPr>
          <w:rStyle w:val="Hyperlink"/>
          <w:rFonts w:ascii="Garamond" w:hAnsi="Garamond"/>
          <w:color w:val="auto"/>
          <w:u w:val="none"/>
        </w:rPr>
      </w:pPr>
    </w:p>
    <w:p w14:paraId="4AE8DA82" w14:textId="77777777" w:rsidR="001E3E4C" w:rsidRPr="009973D9" w:rsidRDefault="001E3E4C" w:rsidP="0031542D">
      <w:pPr>
        <w:tabs>
          <w:tab w:val="left" w:pos="8789"/>
        </w:tabs>
        <w:jc w:val="both"/>
        <w:rPr>
          <w:rFonts w:ascii="Garamond" w:hAnsi="Garamond"/>
          <w:b/>
          <w:bCs/>
          <w:sz w:val="16"/>
          <w:szCs w:val="18"/>
        </w:rPr>
      </w:pPr>
    </w:p>
    <w:p w14:paraId="6213960D" w14:textId="77777777" w:rsidR="009E1615" w:rsidRPr="0061462F" w:rsidRDefault="009E1615" w:rsidP="0031542D">
      <w:pPr>
        <w:tabs>
          <w:tab w:val="left" w:pos="8789"/>
        </w:tabs>
        <w:jc w:val="both"/>
        <w:rPr>
          <w:rFonts w:ascii="Garamond" w:hAnsi="Garamond"/>
          <w:sz w:val="16"/>
          <w:szCs w:val="18"/>
        </w:rPr>
      </w:pPr>
      <w:r w:rsidRPr="0061462F">
        <w:rPr>
          <w:rFonts w:ascii="Garamond" w:hAnsi="Garamond"/>
          <w:b/>
          <w:bCs/>
          <w:sz w:val="16"/>
          <w:szCs w:val="18"/>
        </w:rPr>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p>
    <w:sectPr w:rsidR="009E1615" w:rsidRPr="0061462F" w:rsidSect="00F82ECA">
      <w:headerReference w:type="even" r:id="rId13"/>
      <w:headerReference w:type="default" r:id="rId14"/>
      <w:footerReference w:type="even" r:id="rId15"/>
      <w:footerReference w:type="default" r:id="rId16"/>
      <w:headerReference w:type="first" r:id="rId17"/>
      <w:footerReference w:type="first" r:id="rId18"/>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C06B" w14:textId="77777777" w:rsidR="00E37A73" w:rsidRDefault="00E37A73">
      <w:r>
        <w:separator/>
      </w:r>
    </w:p>
  </w:endnote>
  <w:endnote w:type="continuationSeparator" w:id="0">
    <w:p w14:paraId="53BD8911" w14:textId="77777777" w:rsidR="00E37A73" w:rsidRDefault="00E3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18CF" w14:textId="77777777" w:rsidR="006D2B6D" w:rsidRDefault="006D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2D86" w14:textId="77777777" w:rsidR="006D2B6D" w:rsidRDefault="006D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FD2A" w14:textId="77777777" w:rsidR="006D2B6D" w:rsidRDefault="006D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11EB" w14:textId="77777777" w:rsidR="00E37A73" w:rsidRDefault="00E37A73">
      <w:r>
        <w:separator/>
      </w:r>
    </w:p>
  </w:footnote>
  <w:footnote w:type="continuationSeparator" w:id="0">
    <w:p w14:paraId="5B8422B0" w14:textId="77777777" w:rsidR="00E37A73" w:rsidRDefault="00E3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D6CE" w14:textId="77777777" w:rsidR="006D2B6D" w:rsidRDefault="006D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AD05" w14:textId="77777777" w:rsidR="006D2B6D" w:rsidRDefault="006D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AB3B" w14:textId="77777777" w:rsidR="006D2B6D" w:rsidRDefault="006D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6">
    <w:nsid w:val="7D2A0A5C"/>
    <w:multiLevelType w:val="multilevel"/>
    <w:tmpl w:val="1DB89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A4"/>
    <w:rsid w:val="00010F53"/>
    <w:rsid w:val="00012795"/>
    <w:rsid w:val="0001288D"/>
    <w:rsid w:val="0002223C"/>
    <w:rsid w:val="00023E5B"/>
    <w:rsid w:val="0003201F"/>
    <w:rsid w:val="0003496E"/>
    <w:rsid w:val="00036496"/>
    <w:rsid w:val="00045353"/>
    <w:rsid w:val="00047BB6"/>
    <w:rsid w:val="000635C9"/>
    <w:rsid w:val="00074121"/>
    <w:rsid w:val="000824FD"/>
    <w:rsid w:val="000834E4"/>
    <w:rsid w:val="000910BE"/>
    <w:rsid w:val="000C23DE"/>
    <w:rsid w:val="000D0DD0"/>
    <w:rsid w:val="000D4077"/>
    <w:rsid w:val="000F7E8C"/>
    <w:rsid w:val="00104B6B"/>
    <w:rsid w:val="00112EE0"/>
    <w:rsid w:val="0011722D"/>
    <w:rsid w:val="00126931"/>
    <w:rsid w:val="00131E82"/>
    <w:rsid w:val="0015142B"/>
    <w:rsid w:val="00156B92"/>
    <w:rsid w:val="00176F3B"/>
    <w:rsid w:val="0018076D"/>
    <w:rsid w:val="00185443"/>
    <w:rsid w:val="00187630"/>
    <w:rsid w:val="00190E0D"/>
    <w:rsid w:val="00193FF0"/>
    <w:rsid w:val="00194F2D"/>
    <w:rsid w:val="001B2DFF"/>
    <w:rsid w:val="001C750D"/>
    <w:rsid w:val="001D4AC2"/>
    <w:rsid w:val="001E12E5"/>
    <w:rsid w:val="001E3E4C"/>
    <w:rsid w:val="001E46F9"/>
    <w:rsid w:val="001E547B"/>
    <w:rsid w:val="001E5648"/>
    <w:rsid w:val="001F4637"/>
    <w:rsid w:val="0020488F"/>
    <w:rsid w:val="00212A74"/>
    <w:rsid w:val="002156D6"/>
    <w:rsid w:val="00230BA3"/>
    <w:rsid w:val="002455B0"/>
    <w:rsid w:val="00247B4A"/>
    <w:rsid w:val="00255BCC"/>
    <w:rsid w:val="00262BDC"/>
    <w:rsid w:val="00264522"/>
    <w:rsid w:val="00270537"/>
    <w:rsid w:val="00277042"/>
    <w:rsid w:val="00283113"/>
    <w:rsid w:val="002863DA"/>
    <w:rsid w:val="002945E8"/>
    <w:rsid w:val="00295CD0"/>
    <w:rsid w:val="002A4EBF"/>
    <w:rsid w:val="002B64F3"/>
    <w:rsid w:val="002C3648"/>
    <w:rsid w:val="002C4E5D"/>
    <w:rsid w:val="002D4DF0"/>
    <w:rsid w:val="002F0ABF"/>
    <w:rsid w:val="002F27A9"/>
    <w:rsid w:val="002F400A"/>
    <w:rsid w:val="00302280"/>
    <w:rsid w:val="0030254B"/>
    <w:rsid w:val="00304756"/>
    <w:rsid w:val="00311A82"/>
    <w:rsid w:val="003134BC"/>
    <w:rsid w:val="0031542D"/>
    <w:rsid w:val="003158D0"/>
    <w:rsid w:val="00315A84"/>
    <w:rsid w:val="00324B92"/>
    <w:rsid w:val="00327729"/>
    <w:rsid w:val="003319DF"/>
    <w:rsid w:val="00337B42"/>
    <w:rsid w:val="00342657"/>
    <w:rsid w:val="00342BAF"/>
    <w:rsid w:val="003438C0"/>
    <w:rsid w:val="003458EB"/>
    <w:rsid w:val="00353140"/>
    <w:rsid w:val="00381A0D"/>
    <w:rsid w:val="003871E5"/>
    <w:rsid w:val="0039601C"/>
    <w:rsid w:val="003A24A1"/>
    <w:rsid w:val="003A3B43"/>
    <w:rsid w:val="003A3BE5"/>
    <w:rsid w:val="003A6C96"/>
    <w:rsid w:val="003C0089"/>
    <w:rsid w:val="003C283A"/>
    <w:rsid w:val="003C5D55"/>
    <w:rsid w:val="003D5FB4"/>
    <w:rsid w:val="003D7A8E"/>
    <w:rsid w:val="003F0DFB"/>
    <w:rsid w:val="003F342B"/>
    <w:rsid w:val="004332B5"/>
    <w:rsid w:val="00447BFF"/>
    <w:rsid w:val="00451EA0"/>
    <w:rsid w:val="004574D3"/>
    <w:rsid w:val="004744B9"/>
    <w:rsid w:val="004B0E3E"/>
    <w:rsid w:val="004C00BD"/>
    <w:rsid w:val="004C77BE"/>
    <w:rsid w:val="004D36DA"/>
    <w:rsid w:val="004D6A2F"/>
    <w:rsid w:val="004F4282"/>
    <w:rsid w:val="00503532"/>
    <w:rsid w:val="00507BC5"/>
    <w:rsid w:val="00510931"/>
    <w:rsid w:val="00514D93"/>
    <w:rsid w:val="0053167A"/>
    <w:rsid w:val="00532056"/>
    <w:rsid w:val="005404F7"/>
    <w:rsid w:val="00565DC4"/>
    <w:rsid w:val="00570BE7"/>
    <w:rsid w:val="00586C02"/>
    <w:rsid w:val="005A2B8E"/>
    <w:rsid w:val="005A57A7"/>
    <w:rsid w:val="005B19F3"/>
    <w:rsid w:val="005C55D5"/>
    <w:rsid w:val="005C7716"/>
    <w:rsid w:val="005D672E"/>
    <w:rsid w:val="005E717F"/>
    <w:rsid w:val="005F6ECB"/>
    <w:rsid w:val="00600E21"/>
    <w:rsid w:val="00606E87"/>
    <w:rsid w:val="0061462F"/>
    <w:rsid w:val="0062025A"/>
    <w:rsid w:val="00620381"/>
    <w:rsid w:val="006239C3"/>
    <w:rsid w:val="00624A56"/>
    <w:rsid w:val="006310D3"/>
    <w:rsid w:val="00634BD3"/>
    <w:rsid w:val="00652959"/>
    <w:rsid w:val="00654F3C"/>
    <w:rsid w:val="00661118"/>
    <w:rsid w:val="006618E3"/>
    <w:rsid w:val="00666168"/>
    <w:rsid w:val="0067348D"/>
    <w:rsid w:val="00675F29"/>
    <w:rsid w:val="00681EEF"/>
    <w:rsid w:val="00690E3A"/>
    <w:rsid w:val="00693B69"/>
    <w:rsid w:val="00693FC1"/>
    <w:rsid w:val="006A0ACB"/>
    <w:rsid w:val="006A5B17"/>
    <w:rsid w:val="006A64FE"/>
    <w:rsid w:val="006B46D6"/>
    <w:rsid w:val="006B66E5"/>
    <w:rsid w:val="006D2B6D"/>
    <w:rsid w:val="006D795A"/>
    <w:rsid w:val="006E43C7"/>
    <w:rsid w:val="006E551F"/>
    <w:rsid w:val="006F10BA"/>
    <w:rsid w:val="006F47BA"/>
    <w:rsid w:val="007007D2"/>
    <w:rsid w:val="007022F8"/>
    <w:rsid w:val="00706C62"/>
    <w:rsid w:val="00710586"/>
    <w:rsid w:val="00711F04"/>
    <w:rsid w:val="00716945"/>
    <w:rsid w:val="00731D6A"/>
    <w:rsid w:val="00732D68"/>
    <w:rsid w:val="00734F12"/>
    <w:rsid w:val="00740698"/>
    <w:rsid w:val="00741C72"/>
    <w:rsid w:val="00744447"/>
    <w:rsid w:val="00750DD2"/>
    <w:rsid w:val="007511EA"/>
    <w:rsid w:val="00773A85"/>
    <w:rsid w:val="00784798"/>
    <w:rsid w:val="00793E2C"/>
    <w:rsid w:val="00797D1D"/>
    <w:rsid w:val="007A0CC6"/>
    <w:rsid w:val="007A7284"/>
    <w:rsid w:val="007C10E6"/>
    <w:rsid w:val="007C257D"/>
    <w:rsid w:val="007C2654"/>
    <w:rsid w:val="007C6070"/>
    <w:rsid w:val="007C6A60"/>
    <w:rsid w:val="007E6520"/>
    <w:rsid w:val="007F13E6"/>
    <w:rsid w:val="007F522B"/>
    <w:rsid w:val="008025BD"/>
    <w:rsid w:val="00802795"/>
    <w:rsid w:val="00806BE2"/>
    <w:rsid w:val="008103C5"/>
    <w:rsid w:val="008158F3"/>
    <w:rsid w:val="00815A93"/>
    <w:rsid w:val="00817319"/>
    <w:rsid w:val="008262BF"/>
    <w:rsid w:val="00844ADF"/>
    <w:rsid w:val="00846C29"/>
    <w:rsid w:val="008476A7"/>
    <w:rsid w:val="00852804"/>
    <w:rsid w:val="0086317D"/>
    <w:rsid w:val="00870AC9"/>
    <w:rsid w:val="00875039"/>
    <w:rsid w:val="00876ABE"/>
    <w:rsid w:val="00886486"/>
    <w:rsid w:val="00892658"/>
    <w:rsid w:val="00894D89"/>
    <w:rsid w:val="008A4E27"/>
    <w:rsid w:val="008B0DC9"/>
    <w:rsid w:val="008B6F25"/>
    <w:rsid w:val="008B7593"/>
    <w:rsid w:val="008C1930"/>
    <w:rsid w:val="008D1648"/>
    <w:rsid w:val="008D44AE"/>
    <w:rsid w:val="008E1A12"/>
    <w:rsid w:val="008E1E3E"/>
    <w:rsid w:val="008E3D50"/>
    <w:rsid w:val="008E71AC"/>
    <w:rsid w:val="008F5615"/>
    <w:rsid w:val="008F6ACF"/>
    <w:rsid w:val="008F76CD"/>
    <w:rsid w:val="009077A5"/>
    <w:rsid w:val="00920B14"/>
    <w:rsid w:val="009227C3"/>
    <w:rsid w:val="009409FD"/>
    <w:rsid w:val="00944CBC"/>
    <w:rsid w:val="009476F3"/>
    <w:rsid w:val="00954C47"/>
    <w:rsid w:val="0095562C"/>
    <w:rsid w:val="00973D1B"/>
    <w:rsid w:val="00976091"/>
    <w:rsid w:val="00990154"/>
    <w:rsid w:val="00990630"/>
    <w:rsid w:val="009973D9"/>
    <w:rsid w:val="009A255F"/>
    <w:rsid w:val="009A4F51"/>
    <w:rsid w:val="009A7DC0"/>
    <w:rsid w:val="009B686A"/>
    <w:rsid w:val="009B7853"/>
    <w:rsid w:val="009C19EE"/>
    <w:rsid w:val="009C4B35"/>
    <w:rsid w:val="009C5FC4"/>
    <w:rsid w:val="009D00DE"/>
    <w:rsid w:val="009D25CB"/>
    <w:rsid w:val="009E1615"/>
    <w:rsid w:val="009E5E30"/>
    <w:rsid w:val="009E6C60"/>
    <w:rsid w:val="009F4389"/>
    <w:rsid w:val="00A0017D"/>
    <w:rsid w:val="00A02270"/>
    <w:rsid w:val="00A03183"/>
    <w:rsid w:val="00A129EA"/>
    <w:rsid w:val="00A17DA8"/>
    <w:rsid w:val="00A20383"/>
    <w:rsid w:val="00A259B8"/>
    <w:rsid w:val="00A27CAC"/>
    <w:rsid w:val="00A3634F"/>
    <w:rsid w:val="00A412A7"/>
    <w:rsid w:val="00A45F91"/>
    <w:rsid w:val="00A564EF"/>
    <w:rsid w:val="00A610E5"/>
    <w:rsid w:val="00A61713"/>
    <w:rsid w:val="00A6269D"/>
    <w:rsid w:val="00A62C25"/>
    <w:rsid w:val="00A63A0B"/>
    <w:rsid w:val="00A64799"/>
    <w:rsid w:val="00A67D35"/>
    <w:rsid w:val="00A70B01"/>
    <w:rsid w:val="00A714B0"/>
    <w:rsid w:val="00A818DC"/>
    <w:rsid w:val="00A91BE8"/>
    <w:rsid w:val="00AB6C06"/>
    <w:rsid w:val="00AD1F54"/>
    <w:rsid w:val="00AD2A97"/>
    <w:rsid w:val="00AD7A59"/>
    <w:rsid w:val="00AE2155"/>
    <w:rsid w:val="00AE3C57"/>
    <w:rsid w:val="00AF2C66"/>
    <w:rsid w:val="00AF5219"/>
    <w:rsid w:val="00AF5682"/>
    <w:rsid w:val="00AF7167"/>
    <w:rsid w:val="00B067A4"/>
    <w:rsid w:val="00B10253"/>
    <w:rsid w:val="00B34A64"/>
    <w:rsid w:val="00B41AB2"/>
    <w:rsid w:val="00B5246A"/>
    <w:rsid w:val="00B54A37"/>
    <w:rsid w:val="00B54FE6"/>
    <w:rsid w:val="00B761B2"/>
    <w:rsid w:val="00B7704C"/>
    <w:rsid w:val="00B87484"/>
    <w:rsid w:val="00B87FC7"/>
    <w:rsid w:val="00B95532"/>
    <w:rsid w:val="00BA6321"/>
    <w:rsid w:val="00BB0E2B"/>
    <w:rsid w:val="00BC15E9"/>
    <w:rsid w:val="00BC2823"/>
    <w:rsid w:val="00BC32F3"/>
    <w:rsid w:val="00BD2619"/>
    <w:rsid w:val="00BD5895"/>
    <w:rsid w:val="00BD7B88"/>
    <w:rsid w:val="00BD7E05"/>
    <w:rsid w:val="00BF7530"/>
    <w:rsid w:val="00C04F43"/>
    <w:rsid w:val="00C065E5"/>
    <w:rsid w:val="00C11A6B"/>
    <w:rsid w:val="00C1367C"/>
    <w:rsid w:val="00C20084"/>
    <w:rsid w:val="00C32DBF"/>
    <w:rsid w:val="00C3681E"/>
    <w:rsid w:val="00C4491A"/>
    <w:rsid w:val="00C44F17"/>
    <w:rsid w:val="00C46EE4"/>
    <w:rsid w:val="00C47E38"/>
    <w:rsid w:val="00C569A2"/>
    <w:rsid w:val="00C61323"/>
    <w:rsid w:val="00C61B15"/>
    <w:rsid w:val="00C6614A"/>
    <w:rsid w:val="00C73C6D"/>
    <w:rsid w:val="00C749C4"/>
    <w:rsid w:val="00C76DBD"/>
    <w:rsid w:val="00C82088"/>
    <w:rsid w:val="00C9586D"/>
    <w:rsid w:val="00CA030F"/>
    <w:rsid w:val="00CA1CD9"/>
    <w:rsid w:val="00CA395C"/>
    <w:rsid w:val="00CA6F80"/>
    <w:rsid w:val="00CC613C"/>
    <w:rsid w:val="00CF278E"/>
    <w:rsid w:val="00D07EAC"/>
    <w:rsid w:val="00D23A5E"/>
    <w:rsid w:val="00D23ED8"/>
    <w:rsid w:val="00D24F81"/>
    <w:rsid w:val="00D25093"/>
    <w:rsid w:val="00D2624D"/>
    <w:rsid w:val="00D3763A"/>
    <w:rsid w:val="00D44A89"/>
    <w:rsid w:val="00D45CB2"/>
    <w:rsid w:val="00D5762A"/>
    <w:rsid w:val="00D60C7B"/>
    <w:rsid w:val="00D61930"/>
    <w:rsid w:val="00D66285"/>
    <w:rsid w:val="00D66E40"/>
    <w:rsid w:val="00D67E1F"/>
    <w:rsid w:val="00D763ED"/>
    <w:rsid w:val="00D84D1C"/>
    <w:rsid w:val="00D8683F"/>
    <w:rsid w:val="00D95D7E"/>
    <w:rsid w:val="00D97074"/>
    <w:rsid w:val="00D97B00"/>
    <w:rsid w:val="00D97ECE"/>
    <w:rsid w:val="00DB18A3"/>
    <w:rsid w:val="00DB6CA6"/>
    <w:rsid w:val="00DC0FBB"/>
    <w:rsid w:val="00DC7530"/>
    <w:rsid w:val="00DD6168"/>
    <w:rsid w:val="00DE698D"/>
    <w:rsid w:val="00E00F13"/>
    <w:rsid w:val="00E27F5E"/>
    <w:rsid w:val="00E308CC"/>
    <w:rsid w:val="00E34B8D"/>
    <w:rsid w:val="00E37A73"/>
    <w:rsid w:val="00E421CE"/>
    <w:rsid w:val="00E62591"/>
    <w:rsid w:val="00E64ED9"/>
    <w:rsid w:val="00E6725C"/>
    <w:rsid w:val="00E713AB"/>
    <w:rsid w:val="00E800F5"/>
    <w:rsid w:val="00E852C7"/>
    <w:rsid w:val="00E9076B"/>
    <w:rsid w:val="00E92086"/>
    <w:rsid w:val="00EB1DB0"/>
    <w:rsid w:val="00EB52EB"/>
    <w:rsid w:val="00ED1E1F"/>
    <w:rsid w:val="00ED53D3"/>
    <w:rsid w:val="00EE054B"/>
    <w:rsid w:val="00EE1741"/>
    <w:rsid w:val="00EE2276"/>
    <w:rsid w:val="00F11F93"/>
    <w:rsid w:val="00F12EFA"/>
    <w:rsid w:val="00F239C3"/>
    <w:rsid w:val="00F4104A"/>
    <w:rsid w:val="00F46B4C"/>
    <w:rsid w:val="00F636F1"/>
    <w:rsid w:val="00F64A81"/>
    <w:rsid w:val="00F70829"/>
    <w:rsid w:val="00F732F0"/>
    <w:rsid w:val="00F7535E"/>
    <w:rsid w:val="00F77EEA"/>
    <w:rsid w:val="00F82ECA"/>
    <w:rsid w:val="00F849CE"/>
    <w:rsid w:val="00F84B59"/>
    <w:rsid w:val="00F8671D"/>
    <w:rsid w:val="00F937EC"/>
    <w:rsid w:val="00F95150"/>
    <w:rsid w:val="00F9661E"/>
    <w:rsid w:val="00FA00DE"/>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20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semiHidden/>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character" w:styleId="Strong">
    <w:name w:val="Strong"/>
    <w:basedOn w:val="DefaultParagraphFont"/>
    <w:uiPriority w:val="22"/>
    <w:qFormat/>
    <w:rsid w:val="00F75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55045687">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06426104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1845435968">
      <w:bodyDiv w:val="1"/>
      <w:marLeft w:val="0"/>
      <w:marRight w:val="0"/>
      <w:marTop w:val="0"/>
      <w:marBottom w:val="0"/>
      <w:divBdr>
        <w:top w:val="none" w:sz="0" w:space="0" w:color="auto"/>
        <w:left w:val="none" w:sz="0" w:space="0" w:color="auto"/>
        <w:bottom w:val="none" w:sz="0" w:space="0" w:color="auto"/>
        <w:right w:val="none" w:sz="0" w:space="0" w:color="auto"/>
      </w:divBdr>
      <w:divsChild>
        <w:div w:id="2095739341">
          <w:marLeft w:val="0"/>
          <w:marRight w:val="0"/>
          <w:marTop w:val="0"/>
          <w:marBottom w:val="0"/>
          <w:divBdr>
            <w:top w:val="none" w:sz="0" w:space="0" w:color="auto"/>
            <w:left w:val="none" w:sz="0" w:space="0" w:color="auto"/>
            <w:bottom w:val="none" w:sz="0" w:space="0" w:color="auto"/>
            <w:right w:val="none" w:sz="0" w:space="0" w:color="auto"/>
          </w:divBdr>
          <w:divsChild>
            <w:div w:id="1754736876">
              <w:marLeft w:val="0"/>
              <w:marRight w:val="0"/>
              <w:marTop w:val="0"/>
              <w:marBottom w:val="0"/>
              <w:divBdr>
                <w:top w:val="none" w:sz="0" w:space="0" w:color="auto"/>
                <w:left w:val="none" w:sz="0" w:space="0" w:color="auto"/>
                <w:bottom w:val="none" w:sz="0" w:space="0" w:color="auto"/>
                <w:right w:val="none" w:sz="0" w:space="0" w:color="auto"/>
              </w:divBdr>
              <w:divsChild>
                <w:div w:id="1711955744">
                  <w:marLeft w:val="-300"/>
                  <w:marRight w:val="0"/>
                  <w:marTop w:val="0"/>
                  <w:marBottom w:val="0"/>
                  <w:divBdr>
                    <w:top w:val="none" w:sz="0" w:space="0" w:color="auto"/>
                    <w:left w:val="none" w:sz="0" w:space="0" w:color="auto"/>
                    <w:bottom w:val="none" w:sz="0" w:space="0" w:color="auto"/>
                    <w:right w:val="none" w:sz="0" w:space="0" w:color="auto"/>
                  </w:divBdr>
                  <w:divsChild>
                    <w:div w:id="891119336">
                      <w:marLeft w:val="0"/>
                      <w:marRight w:val="0"/>
                      <w:marTop w:val="0"/>
                      <w:marBottom w:val="0"/>
                      <w:divBdr>
                        <w:top w:val="none" w:sz="0" w:space="0" w:color="auto"/>
                        <w:left w:val="none" w:sz="0" w:space="0" w:color="auto"/>
                        <w:bottom w:val="none" w:sz="0" w:space="0" w:color="auto"/>
                        <w:right w:val="none" w:sz="0" w:space="0" w:color="auto"/>
                      </w:divBdr>
                      <w:divsChild>
                        <w:div w:id="1624193470">
                          <w:marLeft w:val="-300"/>
                          <w:marRight w:val="0"/>
                          <w:marTop w:val="0"/>
                          <w:marBottom w:val="0"/>
                          <w:divBdr>
                            <w:top w:val="none" w:sz="0" w:space="0" w:color="auto"/>
                            <w:left w:val="none" w:sz="0" w:space="0" w:color="auto"/>
                            <w:bottom w:val="none" w:sz="0" w:space="0" w:color="auto"/>
                            <w:right w:val="none" w:sz="0" w:space="0" w:color="auto"/>
                          </w:divBdr>
                          <w:divsChild>
                            <w:div w:id="474643941">
                              <w:marLeft w:val="0"/>
                              <w:marRight w:val="0"/>
                              <w:marTop w:val="0"/>
                              <w:marBottom w:val="0"/>
                              <w:divBdr>
                                <w:top w:val="none" w:sz="0" w:space="0" w:color="auto"/>
                                <w:left w:val="none" w:sz="0" w:space="0" w:color="auto"/>
                                <w:bottom w:val="none" w:sz="0" w:space="0" w:color="auto"/>
                                <w:right w:val="none" w:sz="0" w:space="0" w:color="auto"/>
                              </w:divBdr>
                              <w:divsChild>
                                <w:div w:id="643774078">
                                  <w:marLeft w:val="0"/>
                                  <w:marRight w:val="0"/>
                                  <w:marTop w:val="0"/>
                                  <w:marBottom w:val="135"/>
                                  <w:divBdr>
                                    <w:top w:val="none" w:sz="0" w:space="0" w:color="auto"/>
                                    <w:left w:val="none" w:sz="0" w:space="0" w:color="auto"/>
                                    <w:bottom w:val="none" w:sz="0" w:space="0" w:color="auto"/>
                                    <w:right w:val="none" w:sz="0" w:space="0" w:color="auto"/>
                                  </w:divBdr>
                                  <w:divsChild>
                                    <w:div w:id="1615399968">
                                      <w:marLeft w:val="0"/>
                                      <w:marRight w:val="0"/>
                                      <w:marTop w:val="0"/>
                                      <w:marBottom w:val="0"/>
                                      <w:divBdr>
                                        <w:top w:val="none" w:sz="0" w:space="0" w:color="auto"/>
                                        <w:left w:val="none" w:sz="0" w:space="0" w:color="auto"/>
                                        <w:bottom w:val="none" w:sz="0" w:space="0" w:color="auto"/>
                                        <w:right w:val="none" w:sz="0" w:space="0" w:color="auto"/>
                                      </w:divBdr>
                                      <w:divsChild>
                                        <w:div w:id="12269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nskttennpres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my.bindefeld@svensktten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cky.nordh@svenskttenn.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BE66-B5F8-4C42-A5F8-0554BC7A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1699</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2014-12-04T08:44:00Z</dcterms:created>
  <dcterms:modified xsi:type="dcterms:W3CDTF">2014-12-10T10:49:00Z</dcterms:modified>
</cp:coreProperties>
</file>