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8B" w:rsidRPr="00A33650" w:rsidRDefault="0043402E" w:rsidP="00A71BC4">
      <w:pPr>
        <w:rPr>
          <w:rFonts w:ascii="Arial" w:hAnsi="Arial" w:cs="Arial"/>
          <w:b/>
          <w:color w:val="000000" w:themeColor="text1"/>
          <w:sz w:val="20"/>
          <w:szCs w:val="20"/>
        </w:rPr>
      </w:pPr>
      <w:r w:rsidRPr="00A33650">
        <w:rPr>
          <w:rFonts w:ascii="Arial" w:hAnsi="Arial" w:cs="Arial"/>
          <w:b/>
          <w:noProof/>
          <w:color w:val="000000" w:themeColor="text1"/>
          <w:sz w:val="20"/>
          <w:szCs w:val="20"/>
          <w:lang w:eastAsia="en-GB"/>
        </w:rPr>
        <w:drawing>
          <wp:anchor distT="0" distB="0" distL="114300" distR="114300" simplePos="0" relativeHeight="251658240" behindDoc="0" locked="0" layoutInCell="1" allowOverlap="1" wp14:anchorId="30712F26" wp14:editId="012A8F36">
            <wp:simplePos x="0" y="0"/>
            <wp:positionH relativeFrom="column">
              <wp:align>right</wp:align>
            </wp:positionH>
            <wp:positionV relativeFrom="paragraph">
              <wp:align>top</wp:align>
            </wp:positionV>
            <wp:extent cx="2456815" cy="5276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6815" cy="527685"/>
                    </a:xfrm>
                    <a:prstGeom prst="rect">
                      <a:avLst/>
                    </a:prstGeom>
                  </pic:spPr>
                </pic:pic>
              </a:graphicData>
            </a:graphic>
          </wp:anchor>
        </w:drawing>
      </w:r>
      <w:r w:rsidR="00E27DDA">
        <w:rPr>
          <w:rFonts w:ascii="Arial" w:hAnsi="Arial" w:cs="Arial"/>
          <w:b/>
          <w:color w:val="000000" w:themeColor="text1"/>
          <w:sz w:val="20"/>
          <w:szCs w:val="20"/>
        </w:rPr>
        <w:br w:type="textWrapping" w:clear="all"/>
      </w:r>
      <w:r w:rsidR="0002498B" w:rsidRPr="00A33650">
        <w:rPr>
          <w:rFonts w:ascii="Arial" w:hAnsi="Arial" w:cs="Arial"/>
          <w:b/>
          <w:color w:val="000000" w:themeColor="text1"/>
          <w:sz w:val="20"/>
          <w:szCs w:val="20"/>
        </w:rPr>
        <w:t>PRESS RELEASE</w:t>
      </w:r>
    </w:p>
    <w:p w:rsidR="00E95623" w:rsidRPr="0046427A" w:rsidRDefault="0002498B" w:rsidP="0043402E">
      <w:pPr>
        <w:spacing w:line="240" w:lineRule="auto"/>
        <w:contextualSpacing/>
        <w:jc w:val="both"/>
        <w:rPr>
          <w:rFonts w:ascii="Arial" w:hAnsi="Arial" w:cs="Arial"/>
          <w:color w:val="000000" w:themeColor="text1"/>
          <w:sz w:val="20"/>
          <w:szCs w:val="20"/>
        </w:rPr>
      </w:pPr>
      <w:r w:rsidRPr="0046427A">
        <w:rPr>
          <w:rFonts w:ascii="Arial" w:hAnsi="Arial" w:cs="Arial"/>
          <w:color w:val="000000" w:themeColor="text1"/>
          <w:sz w:val="20"/>
          <w:szCs w:val="20"/>
        </w:rPr>
        <w:t xml:space="preserve">For immediate release: </w:t>
      </w:r>
      <w:r w:rsidR="00AD57AF">
        <w:rPr>
          <w:rFonts w:ascii="Arial" w:hAnsi="Arial" w:cs="Arial"/>
          <w:color w:val="000000" w:themeColor="text1"/>
          <w:sz w:val="20"/>
          <w:szCs w:val="20"/>
        </w:rPr>
        <w:t>Friday 7</w:t>
      </w:r>
      <w:r w:rsidR="00552C36" w:rsidRPr="00552C36">
        <w:rPr>
          <w:rFonts w:ascii="Arial" w:hAnsi="Arial" w:cs="Arial"/>
          <w:color w:val="000000" w:themeColor="text1"/>
          <w:sz w:val="20"/>
          <w:szCs w:val="20"/>
          <w:vertAlign w:val="superscript"/>
        </w:rPr>
        <w:t>th</w:t>
      </w:r>
      <w:r w:rsidR="00552C36">
        <w:rPr>
          <w:rFonts w:ascii="Arial" w:hAnsi="Arial" w:cs="Arial"/>
          <w:color w:val="000000" w:themeColor="text1"/>
          <w:sz w:val="20"/>
          <w:szCs w:val="20"/>
        </w:rPr>
        <w:t xml:space="preserve"> October 2016</w:t>
      </w:r>
    </w:p>
    <w:p w:rsidR="00063F49" w:rsidRDefault="00063F49" w:rsidP="00202A17">
      <w:pPr>
        <w:spacing w:line="240" w:lineRule="auto"/>
        <w:contextualSpacing/>
        <w:jc w:val="center"/>
        <w:rPr>
          <w:rFonts w:ascii="Arial" w:hAnsi="Arial" w:cs="Arial"/>
          <w:b/>
          <w:sz w:val="20"/>
          <w:szCs w:val="20"/>
        </w:rPr>
      </w:pPr>
    </w:p>
    <w:p w:rsidR="006141E2" w:rsidRDefault="00F734D5" w:rsidP="006141E2">
      <w:pPr>
        <w:spacing w:line="240" w:lineRule="auto"/>
        <w:contextualSpacing/>
        <w:jc w:val="center"/>
        <w:rPr>
          <w:rFonts w:ascii="Arial" w:hAnsi="Arial" w:cs="Arial"/>
          <w:b/>
          <w:szCs w:val="20"/>
        </w:rPr>
      </w:pPr>
      <w:r>
        <w:rPr>
          <w:rFonts w:ascii="Arial" w:hAnsi="Arial" w:cs="Arial"/>
          <w:b/>
          <w:szCs w:val="20"/>
        </w:rPr>
        <w:t>ID Medical represents healthcare recruitment in the Sunday Times Top Track 250</w:t>
      </w:r>
    </w:p>
    <w:p w:rsidR="00112352" w:rsidRDefault="00112352" w:rsidP="006141E2">
      <w:pPr>
        <w:spacing w:line="240" w:lineRule="auto"/>
        <w:contextualSpacing/>
        <w:jc w:val="center"/>
        <w:rPr>
          <w:rFonts w:ascii="Arial" w:hAnsi="Arial" w:cs="Arial"/>
          <w:b/>
          <w:szCs w:val="20"/>
        </w:rPr>
      </w:pPr>
    </w:p>
    <w:p w:rsidR="0083130B" w:rsidRDefault="00F868B5" w:rsidP="00C53025">
      <w:pPr>
        <w:contextualSpacing/>
        <w:rPr>
          <w:rFonts w:ascii="Arial" w:hAnsi="Arial" w:cs="Arial"/>
          <w:sz w:val="20"/>
          <w:szCs w:val="20"/>
        </w:rPr>
      </w:pPr>
      <w:r>
        <w:rPr>
          <w:rFonts w:ascii="Arial" w:hAnsi="Arial" w:cs="Arial"/>
          <w:sz w:val="20"/>
          <w:szCs w:val="20"/>
        </w:rPr>
        <w:t xml:space="preserve">Last weekend saw the healthcare recruitment industry make its mark in The Sunday Times Grant Thornton Top Track 250 as the UK’s leading medical and global recruiter, ID Medical, became one of only three </w:t>
      </w:r>
      <w:r w:rsidR="00A836D0">
        <w:rPr>
          <w:rFonts w:ascii="Arial" w:hAnsi="Arial" w:cs="Arial"/>
          <w:sz w:val="20"/>
          <w:szCs w:val="20"/>
        </w:rPr>
        <w:t xml:space="preserve">healthcare </w:t>
      </w:r>
      <w:r>
        <w:rPr>
          <w:rFonts w:ascii="Arial" w:hAnsi="Arial" w:cs="Arial"/>
          <w:sz w:val="20"/>
          <w:szCs w:val="20"/>
        </w:rPr>
        <w:t xml:space="preserve">companies to make the </w:t>
      </w:r>
      <w:r w:rsidR="00A85480">
        <w:rPr>
          <w:rFonts w:ascii="Arial" w:hAnsi="Arial" w:cs="Arial"/>
          <w:sz w:val="20"/>
          <w:szCs w:val="20"/>
        </w:rPr>
        <w:t>12</w:t>
      </w:r>
      <w:r w:rsidR="00A85480" w:rsidRPr="00A85480">
        <w:rPr>
          <w:rFonts w:ascii="Arial" w:hAnsi="Arial" w:cs="Arial"/>
          <w:sz w:val="20"/>
          <w:szCs w:val="20"/>
          <w:vertAlign w:val="superscript"/>
        </w:rPr>
        <w:t>th</w:t>
      </w:r>
      <w:r w:rsidR="00A85480">
        <w:rPr>
          <w:rFonts w:ascii="Arial" w:hAnsi="Arial" w:cs="Arial"/>
          <w:sz w:val="20"/>
          <w:szCs w:val="20"/>
        </w:rPr>
        <w:t xml:space="preserve"> </w:t>
      </w:r>
      <w:r>
        <w:rPr>
          <w:rFonts w:ascii="Arial" w:hAnsi="Arial" w:cs="Arial"/>
          <w:sz w:val="20"/>
          <w:szCs w:val="20"/>
        </w:rPr>
        <w:t xml:space="preserve">annual league table at position 131. </w:t>
      </w:r>
    </w:p>
    <w:p w:rsidR="0083130B" w:rsidRDefault="0083130B" w:rsidP="00C53025">
      <w:pPr>
        <w:contextualSpacing/>
        <w:rPr>
          <w:rFonts w:ascii="Arial" w:hAnsi="Arial" w:cs="Arial"/>
          <w:sz w:val="20"/>
          <w:szCs w:val="20"/>
        </w:rPr>
      </w:pPr>
      <w:bookmarkStart w:id="0" w:name="_GoBack"/>
      <w:bookmarkEnd w:id="0"/>
    </w:p>
    <w:p w:rsidR="00552C36" w:rsidRDefault="00552C36" w:rsidP="00C53025">
      <w:pPr>
        <w:contextualSpacing/>
        <w:rPr>
          <w:rFonts w:ascii="Arial" w:hAnsi="Arial" w:cs="Arial"/>
          <w:sz w:val="20"/>
          <w:szCs w:val="20"/>
        </w:rPr>
      </w:pPr>
      <w:r>
        <w:rPr>
          <w:rFonts w:ascii="Arial" w:hAnsi="Arial" w:cs="Arial"/>
          <w:sz w:val="20"/>
          <w:szCs w:val="20"/>
        </w:rPr>
        <w:t xml:space="preserve">The Sunday Times Grant Thornton Top Track 250 league table ranks Britain’s private mid-market growth companies with the biggest sales. It is compiled </w:t>
      </w:r>
      <w:r w:rsidR="009849EE">
        <w:rPr>
          <w:rFonts w:ascii="Arial" w:hAnsi="Arial" w:cs="Arial"/>
          <w:sz w:val="20"/>
          <w:szCs w:val="20"/>
        </w:rPr>
        <w:t xml:space="preserve">by FastTrack and published in </w:t>
      </w:r>
      <w:r w:rsidR="009849EE" w:rsidRPr="00B001E7">
        <w:rPr>
          <w:rFonts w:ascii="Arial" w:hAnsi="Arial" w:cs="Arial"/>
          <w:i/>
          <w:sz w:val="20"/>
          <w:szCs w:val="20"/>
        </w:rPr>
        <w:t>The Sunday Times</w:t>
      </w:r>
      <w:r w:rsidR="009849EE">
        <w:rPr>
          <w:rFonts w:ascii="Arial" w:hAnsi="Arial" w:cs="Arial"/>
          <w:sz w:val="20"/>
          <w:szCs w:val="20"/>
        </w:rPr>
        <w:t xml:space="preserve"> each October, with an awards event in November and alumni dinners during the year. </w:t>
      </w:r>
    </w:p>
    <w:p w:rsidR="00552C36" w:rsidRDefault="00552C36" w:rsidP="00C53025">
      <w:pPr>
        <w:contextualSpacing/>
        <w:rPr>
          <w:rFonts w:ascii="Arial" w:hAnsi="Arial" w:cs="Arial"/>
          <w:sz w:val="20"/>
          <w:szCs w:val="20"/>
        </w:rPr>
      </w:pPr>
    </w:p>
    <w:p w:rsidR="00F868B5" w:rsidRDefault="00B001E7" w:rsidP="00C53025">
      <w:pPr>
        <w:contextualSpacing/>
        <w:rPr>
          <w:rFonts w:ascii="Arial" w:hAnsi="Arial" w:cs="Arial"/>
          <w:sz w:val="20"/>
          <w:szCs w:val="20"/>
        </w:rPr>
      </w:pPr>
      <w:r>
        <w:rPr>
          <w:rFonts w:ascii="Arial" w:hAnsi="Arial" w:cs="Arial"/>
          <w:sz w:val="20"/>
          <w:szCs w:val="20"/>
        </w:rPr>
        <w:t>With this being the f</w:t>
      </w:r>
      <w:r w:rsidR="00F868B5">
        <w:rPr>
          <w:rFonts w:ascii="Arial" w:hAnsi="Arial" w:cs="Arial"/>
          <w:sz w:val="20"/>
          <w:szCs w:val="20"/>
        </w:rPr>
        <w:t xml:space="preserve">irst time entering the league table, ID Medical </w:t>
      </w:r>
      <w:r w:rsidR="00A836D0">
        <w:rPr>
          <w:rFonts w:ascii="Arial" w:hAnsi="Arial" w:cs="Arial"/>
          <w:sz w:val="20"/>
          <w:szCs w:val="20"/>
        </w:rPr>
        <w:t>has proven that its infrastructure is something that its clients can rely on. The business currently manages over 100,000 incoming requests for clinicians per month, and with a database of over 70,0</w:t>
      </w:r>
      <w:r w:rsidR="00E501A6">
        <w:rPr>
          <w:rFonts w:ascii="Arial" w:hAnsi="Arial" w:cs="Arial"/>
          <w:sz w:val="20"/>
          <w:szCs w:val="20"/>
        </w:rPr>
        <w:t>00 candidates, ID Medical has extensive</w:t>
      </w:r>
      <w:r w:rsidR="00A836D0">
        <w:rPr>
          <w:rFonts w:ascii="Arial" w:hAnsi="Arial" w:cs="Arial"/>
          <w:sz w:val="20"/>
          <w:szCs w:val="20"/>
        </w:rPr>
        <w:t xml:space="preserve"> resource to</w:t>
      </w:r>
      <w:r w:rsidR="00E501A6">
        <w:rPr>
          <w:rFonts w:ascii="Arial" w:hAnsi="Arial" w:cs="Arial"/>
          <w:sz w:val="20"/>
          <w:szCs w:val="20"/>
        </w:rPr>
        <w:t xml:space="preserve"> fully</w:t>
      </w:r>
      <w:r w:rsidR="00A836D0">
        <w:rPr>
          <w:rFonts w:ascii="Arial" w:hAnsi="Arial" w:cs="Arial"/>
          <w:sz w:val="20"/>
          <w:szCs w:val="20"/>
        </w:rPr>
        <w:t xml:space="preserve"> support</w:t>
      </w:r>
      <w:r w:rsidR="00AD4457">
        <w:rPr>
          <w:rFonts w:ascii="Arial" w:hAnsi="Arial" w:cs="Arial"/>
          <w:sz w:val="20"/>
          <w:szCs w:val="20"/>
        </w:rPr>
        <w:t xml:space="preserve"> its clients in the healthcare industry</w:t>
      </w:r>
      <w:r w:rsidR="00A836D0">
        <w:rPr>
          <w:rFonts w:ascii="Arial" w:hAnsi="Arial" w:cs="Arial"/>
          <w:sz w:val="20"/>
          <w:szCs w:val="20"/>
        </w:rPr>
        <w:t xml:space="preserve">. </w:t>
      </w:r>
    </w:p>
    <w:p w:rsidR="00552C36" w:rsidRDefault="00552C36" w:rsidP="00C53025">
      <w:pPr>
        <w:contextualSpacing/>
        <w:rPr>
          <w:rFonts w:ascii="Arial" w:hAnsi="Arial" w:cs="Arial"/>
          <w:sz w:val="20"/>
          <w:szCs w:val="20"/>
        </w:rPr>
      </w:pPr>
    </w:p>
    <w:p w:rsidR="00552C36" w:rsidRDefault="00A85480" w:rsidP="00C53025">
      <w:pPr>
        <w:contextualSpacing/>
        <w:rPr>
          <w:rFonts w:ascii="Arial" w:hAnsi="Arial" w:cs="Arial"/>
          <w:sz w:val="20"/>
          <w:szCs w:val="20"/>
        </w:rPr>
      </w:pPr>
      <w:r>
        <w:rPr>
          <w:rFonts w:ascii="Arial" w:hAnsi="Arial" w:cs="Arial"/>
          <w:sz w:val="20"/>
          <w:szCs w:val="20"/>
        </w:rPr>
        <w:t xml:space="preserve">Sacha </w:t>
      </w:r>
      <w:proofErr w:type="spellStart"/>
      <w:r>
        <w:rPr>
          <w:rFonts w:ascii="Arial" w:hAnsi="Arial" w:cs="Arial"/>
          <w:sz w:val="20"/>
          <w:szCs w:val="20"/>
        </w:rPr>
        <w:t>Romanovitch</w:t>
      </w:r>
      <w:proofErr w:type="spellEnd"/>
      <w:r>
        <w:rPr>
          <w:rFonts w:ascii="Arial" w:hAnsi="Arial" w:cs="Arial"/>
          <w:sz w:val="20"/>
          <w:szCs w:val="20"/>
        </w:rPr>
        <w:t>, chief executive of Grant Thornton UK LLP, praised companies for their performance</w:t>
      </w:r>
      <w:r w:rsidR="00321773">
        <w:rPr>
          <w:rFonts w:ascii="Arial" w:hAnsi="Arial" w:cs="Arial"/>
          <w:sz w:val="20"/>
          <w:szCs w:val="20"/>
        </w:rPr>
        <w:t>:</w:t>
      </w:r>
      <w:r>
        <w:rPr>
          <w:rFonts w:ascii="Arial" w:hAnsi="Arial" w:cs="Arial"/>
          <w:sz w:val="20"/>
          <w:szCs w:val="20"/>
        </w:rPr>
        <w:t xml:space="preserve"> “In the wake of the EU referendum, it is more important</w:t>
      </w:r>
      <w:r w:rsidR="001A6BF1">
        <w:rPr>
          <w:rFonts w:ascii="Arial" w:hAnsi="Arial" w:cs="Arial"/>
          <w:sz w:val="20"/>
          <w:szCs w:val="20"/>
        </w:rPr>
        <w:t xml:space="preserve"> than ever </w:t>
      </w:r>
      <w:proofErr w:type="gramStart"/>
      <w:r w:rsidR="001A6BF1">
        <w:rPr>
          <w:rFonts w:ascii="Arial" w:hAnsi="Arial" w:cs="Arial"/>
          <w:sz w:val="20"/>
          <w:szCs w:val="20"/>
        </w:rPr>
        <w:t>that businesses</w:t>
      </w:r>
      <w:proofErr w:type="gramEnd"/>
      <w:r w:rsidR="001A6BF1">
        <w:rPr>
          <w:rFonts w:ascii="Arial" w:hAnsi="Arial" w:cs="Arial"/>
          <w:sz w:val="20"/>
          <w:szCs w:val="20"/>
        </w:rPr>
        <w:t xml:space="preserve">, </w:t>
      </w:r>
      <w:r>
        <w:rPr>
          <w:rFonts w:ascii="Arial" w:hAnsi="Arial" w:cs="Arial"/>
          <w:sz w:val="20"/>
          <w:szCs w:val="20"/>
        </w:rPr>
        <w:t xml:space="preserve">the public and the third sectors work together to help the UK build on its strengths and ensure that the economy continues to grow. I am heartened to see how these businesses are embracing a collaborative approach to drive prosperity throughout the UK and wider society.” </w:t>
      </w:r>
    </w:p>
    <w:p w:rsidR="00A836D0" w:rsidRDefault="00A836D0" w:rsidP="00C53025">
      <w:pPr>
        <w:contextualSpacing/>
        <w:rPr>
          <w:rFonts w:ascii="Arial" w:hAnsi="Arial" w:cs="Arial"/>
          <w:sz w:val="20"/>
          <w:szCs w:val="20"/>
        </w:rPr>
      </w:pPr>
    </w:p>
    <w:p w:rsidR="00A836D0" w:rsidRDefault="00A836D0" w:rsidP="00C53025">
      <w:pPr>
        <w:contextualSpacing/>
        <w:rPr>
          <w:rFonts w:ascii="Arial" w:hAnsi="Arial" w:cs="Arial"/>
          <w:sz w:val="20"/>
          <w:szCs w:val="20"/>
        </w:rPr>
      </w:pPr>
      <w:r>
        <w:rPr>
          <w:rFonts w:ascii="Arial" w:hAnsi="Arial" w:cs="Arial"/>
          <w:sz w:val="20"/>
          <w:szCs w:val="20"/>
        </w:rPr>
        <w:t>Deenu Patel, managing director at ID Medical, comments on the recent achievement</w:t>
      </w:r>
      <w:r w:rsidR="00321773">
        <w:rPr>
          <w:rFonts w:ascii="Arial" w:hAnsi="Arial" w:cs="Arial"/>
          <w:sz w:val="20"/>
          <w:szCs w:val="20"/>
        </w:rPr>
        <w:t>:</w:t>
      </w:r>
      <w:r>
        <w:rPr>
          <w:rFonts w:ascii="Arial" w:hAnsi="Arial" w:cs="Arial"/>
          <w:sz w:val="20"/>
          <w:szCs w:val="20"/>
        </w:rPr>
        <w:t xml:space="preserve"> </w:t>
      </w:r>
      <w:r w:rsidR="001A6BF1">
        <w:rPr>
          <w:rFonts w:ascii="Arial" w:hAnsi="Arial" w:cs="Arial"/>
          <w:sz w:val="20"/>
          <w:szCs w:val="20"/>
        </w:rPr>
        <w:t>“This year has been phenomenal for ID Medical in terms of being recognised in the industry as a valuable partner to its clients.</w:t>
      </w:r>
      <w:r w:rsidR="00FD321F">
        <w:rPr>
          <w:rFonts w:ascii="Arial" w:hAnsi="Arial" w:cs="Arial"/>
          <w:sz w:val="20"/>
          <w:szCs w:val="20"/>
        </w:rPr>
        <w:t xml:space="preserve"> Accolades such as The Sunday Times Grant Thornton Top Track 250 </w:t>
      </w:r>
      <w:r w:rsidR="00AD4457">
        <w:rPr>
          <w:rFonts w:ascii="Arial" w:hAnsi="Arial" w:cs="Arial"/>
          <w:sz w:val="20"/>
          <w:szCs w:val="20"/>
        </w:rPr>
        <w:t>are</w:t>
      </w:r>
      <w:r w:rsidR="00FD321F">
        <w:rPr>
          <w:rFonts w:ascii="Arial" w:hAnsi="Arial" w:cs="Arial"/>
          <w:sz w:val="20"/>
          <w:szCs w:val="20"/>
        </w:rPr>
        <w:t xml:space="preserve"> testament to how the streamlined business processes put in place through technology and our specialist sub-teams have all been a valued contribution to ID Medical’s success. </w:t>
      </w:r>
    </w:p>
    <w:p w:rsidR="00F734D5" w:rsidRDefault="00F734D5" w:rsidP="00C53025">
      <w:pPr>
        <w:contextualSpacing/>
        <w:rPr>
          <w:rFonts w:ascii="Arial" w:hAnsi="Arial" w:cs="Arial"/>
          <w:sz w:val="20"/>
          <w:szCs w:val="20"/>
        </w:rPr>
      </w:pPr>
    </w:p>
    <w:p w:rsidR="00F734D5" w:rsidRDefault="00F734D5" w:rsidP="00C53025">
      <w:pPr>
        <w:contextualSpacing/>
        <w:rPr>
          <w:rFonts w:ascii="Arial" w:hAnsi="Arial" w:cs="Arial"/>
          <w:sz w:val="20"/>
          <w:szCs w:val="20"/>
        </w:rPr>
      </w:pPr>
      <w:r>
        <w:rPr>
          <w:rFonts w:ascii="Arial" w:hAnsi="Arial" w:cs="Arial"/>
          <w:sz w:val="20"/>
          <w:szCs w:val="20"/>
        </w:rPr>
        <w:t>“</w:t>
      </w:r>
      <w:r w:rsidR="00FD56F2">
        <w:rPr>
          <w:rFonts w:ascii="Arial" w:hAnsi="Arial" w:cs="Arial"/>
          <w:sz w:val="20"/>
          <w:szCs w:val="20"/>
        </w:rPr>
        <w:t>At ID Medical, we’re never afraid of going back to basics to adapt to the ever-changing and challenging landscape that is the healthcare industry. We don’t only focus on solving problems for the company</w:t>
      </w:r>
      <w:r w:rsidR="00321773">
        <w:rPr>
          <w:rFonts w:ascii="Arial" w:hAnsi="Arial" w:cs="Arial"/>
          <w:sz w:val="20"/>
          <w:szCs w:val="20"/>
        </w:rPr>
        <w:t>;</w:t>
      </w:r>
      <w:r w:rsidR="00FD56F2">
        <w:rPr>
          <w:rFonts w:ascii="Arial" w:hAnsi="Arial" w:cs="Arial"/>
          <w:sz w:val="20"/>
          <w:szCs w:val="20"/>
        </w:rPr>
        <w:t xml:space="preserve"> we provide </w:t>
      </w:r>
      <w:r w:rsidR="00E501A6">
        <w:rPr>
          <w:rFonts w:ascii="Arial" w:hAnsi="Arial" w:cs="Arial"/>
          <w:sz w:val="20"/>
          <w:szCs w:val="20"/>
        </w:rPr>
        <w:t>innovative and proven efficiencies and solutions for the industry in its</w:t>
      </w:r>
      <w:r w:rsidR="00FD56F2">
        <w:rPr>
          <w:rFonts w:ascii="Arial" w:hAnsi="Arial" w:cs="Arial"/>
          <w:sz w:val="20"/>
          <w:szCs w:val="20"/>
        </w:rPr>
        <w:t xml:space="preserve"> entirety. That’s what makes ID Medical stand out.”</w:t>
      </w:r>
    </w:p>
    <w:p w:rsidR="00F734D5" w:rsidRDefault="00F734D5" w:rsidP="00C53025">
      <w:pPr>
        <w:contextualSpacing/>
        <w:rPr>
          <w:rFonts w:ascii="Arial" w:hAnsi="Arial" w:cs="Arial"/>
          <w:sz w:val="20"/>
          <w:szCs w:val="20"/>
        </w:rPr>
      </w:pPr>
    </w:p>
    <w:p w:rsidR="00552C36" w:rsidRDefault="00F734D5" w:rsidP="00C53025">
      <w:pPr>
        <w:contextualSpacing/>
        <w:rPr>
          <w:rFonts w:ascii="Arial" w:hAnsi="Arial" w:cs="Arial"/>
          <w:sz w:val="20"/>
          <w:szCs w:val="20"/>
        </w:rPr>
      </w:pPr>
      <w:r>
        <w:rPr>
          <w:rFonts w:ascii="Arial" w:hAnsi="Arial" w:cs="Arial"/>
          <w:sz w:val="20"/>
          <w:szCs w:val="20"/>
        </w:rPr>
        <w:t xml:space="preserve">The full Sunday Times Grant Thornton Top Track 250 league table can be viewed </w:t>
      </w:r>
      <w:hyperlink r:id="rId8" w:history="1">
        <w:r w:rsidRPr="00F734D5">
          <w:rPr>
            <w:rStyle w:val="Hyperlink"/>
            <w:rFonts w:ascii="Arial" w:hAnsi="Arial" w:cs="Arial"/>
            <w:sz w:val="20"/>
            <w:szCs w:val="20"/>
          </w:rPr>
          <w:t>here</w:t>
        </w:r>
      </w:hyperlink>
      <w:r>
        <w:rPr>
          <w:rFonts w:ascii="Arial" w:hAnsi="Arial" w:cs="Arial"/>
          <w:sz w:val="20"/>
          <w:szCs w:val="20"/>
        </w:rPr>
        <w:t xml:space="preserve">. </w:t>
      </w:r>
    </w:p>
    <w:p w:rsidR="00325405" w:rsidRDefault="008A6917" w:rsidP="00AC56A1">
      <w:pPr>
        <w:pStyle w:val="Heading2"/>
        <w:rPr>
          <w:rFonts w:ascii="Arial" w:eastAsia="Century Gothic" w:hAnsi="Arial" w:cs="Arial"/>
          <w:color w:val="595959" w:themeColor="text1" w:themeTint="A6"/>
          <w:sz w:val="20"/>
          <w:szCs w:val="20"/>
        </w:rPr>
      </w:pPr>
      <w:r>
        <w:rPr>
          <w:rFonts w:ascii="Arial" w:eastAsia="Century Gothic" w:hAnsi="Arial" w:cs="Arial"/>
          <w:color w:val="595959" w:themeColor="text1" w:themeTint="A6"/>
          <w:sz w:val="20"/>
          <w:szCs w:val="20"/>
        </w:rPr>
        <w:t>EN</w:t>
      </w:r>
      <w:r w:rsidR="1E2C9BD5" w:rsidRPr="00AC56A1">
        <w:rPr>
          <w:rFonts w:ascii="Arial" w:eastAsia="Century Gothic" w:hAnsi="Arial" w:cs="Arial"/>
          <w:color w:val="595959" w:themeColor="text1" w:themeTint="A6"/>
          <w:sz w:val="20"/>
          <w:szCs w:val="20"/>
        </w:rPr>
        <w:t>DS</w:t>
      </w:r>
    </w:p>
    <w:p w:rsidR="00AA70BE" w:rsidRPr="00D75D32" w:rsidRDefault="00CF3F8D" w:rsidP="004333EC">
      <w:pPr>
        <w:pStyle w:val="NormalWeb"/>
        <w:spacing w:after="0" w:afterAutospacing="0"/>
        <w:contextualSpacing/>
        <w:jc w:val="both"/>
        <w:rPr>
          <w:rFonts w:ascii="Arial" w:hAnsi="Arial" w:cs="Arial"/>
          <w:b/>
          <w:color w:val="595959" w:themeColor="text1" w:themeTint="A6"/>
          <w:sz w:val="20"/>
          <w:szCs w:val="20"/>
        </w:rPr>
      </w:pPr>
      <w:r w:rsidRPr="00D75D32">
        <w:rPr>
          <w:rFonts w:ascii="Arial" w:hAnsi="Arial" w:cs="Arial"/>
          <w:b/>
          <w:color w:val="595959" w:themeColor="text1" w:themeTint="A6"/>
          <w:sz w:val="20"/>
          <w:szCs w:val="20"/>
        </w:rPr>
        <w:t>About ID Medical</w:t>
      </w:r>
    </w:p>
    <w:p w:rsidR="00042524" w:rsidRDefault="00042524" w:rsidP="00042524">
      <w:pPr>
        <w:spacing w:after="0" w:line="240" w:lineRule="auto"/>
        <w:rPr>
          <w:rFonts w:ascii="Arial" w:eastAsia="Times New Roman" w:hAnsi="Arial" w:cs="Arial"/>
          <w:color w:val="555555"/>
          <w:sz w:val="20"/>
          <w:szCs w:val="20"/>
          <w:lang w:eastAsia="en-GB"/>
        </w:rPr>
      </w:pPr>
      <w:r w:rsidRPr="008B69CB">
        <w:rPr>
          <w:rFonts w:ascii="Arial" w:eastAsia="Times New Roman" w:hAnsi="Arial" w:cs="Arial"/>
          <w:color w:val="555555"/>
          <w:sz w:val="20"/>
          <w:szCs w:val="20"/>
          <w:lang w:eastAsia="en-GB"/>
        </w:rPr>
        <w:t xml:space="preserve">Award-winning, multi-discipline </w:t>
      </w:r>
      <w:r w:rsidR="00794E7B">
        <w:rPr>
          <w:rFonts w:ascii="Arial" w:eastAsia="Times New Roman" w:hAnsi="Arial" w:cs="Arial"/>
          <w:color w:val="555555"/>
          <w:sz w:val="20"/>
          <w:szCs w:val="20"/>
          <w:lang w:eastAsia="en-GB"/>
        </w:rPr>
        <w:t xml:space="preserve">global </w:t>
      </w:r>
      <w:r w:rsidRPr="008B69CB">
        <w:rPr>
          <w:rFonts w:ascii="Arial" w:eastAsia="Times New Roman" w:hAnsi="Arial" w:cs="Arial"/>
          <w:color w:val="555555"/>
          <w:sz w:val="20"/>
          <w:szCs w:val="20"/>
          <w:lang w:eastAsia="en-GB"/>
        </w:rPr>
        <w:t>healthcare recruiter</w:t>
      </w:r>
      <w:r w:rsidR="00E413AF">
        <w:rPr>
          <w:rFonts w:ascii="Arial" w:eastAsia="Times New Roman" w:hAnsi="Arial" w:cs="Arial"/>
          <w:color w:val="555555"/>
          <w:sz w:val="20"/>
          <w:szCs w:val="20"/>
          <w:lang w:eastAsia="en-GB"/>
        </w:rPr>
        <w:t>,</w:t>
      </w:r>
      <w:r w:rsidRPr="008B69CB">
        <w:rPr>
          <w:rFonts w:ascii="Arial" w:eastAsia="Times New Roman" w:hAnsi="Arial" w:cs="Arial"/>
          <w:color w:val="555555"/>
          <w:sz w:val="20"/>
          <w:szCs w:val="20"/>
          <w:lang w:eastAsia="en-GB"/>
        </w:rPr>
        <w:t xml:space="preserve"> ID Medical</w:t>
      </w:r>
      <w:r w:rsidR="00E413AF">
        <w:rPr>
          <w:rFonts w:ascii="Arial" w:eastAsia="Times New Roman" w:hAnsi="Arial" w:cs="Arial"/>
          <w:color w:val="555555"/>
          <w:sz w:val="20"/>
          <w:szCs w:val="20"/>
          <w:lang w:eastAsia="en-GB"/>
        </w:rPr>
        <w:t>,</w:t>
      </w:r>
      <w:r w:rsidRPr="008B69CB">
        <w:rPr>
          <w:rFonts w:ascii="Arial" w:eastAsia="Times New Roman" w:hAnsi="Arial" w:cs="Arial"/>
          <w:color w:val="555555"/>
          <w:sz w:val="20"/>
          <w:szCs w:val="20"/>
          <w:lang w:eastAsia="en-GB"/>
        </w:rPr>
        <w:t xml:space="preserve"> was formed in 2002 and is a superior quality supplier of locum doctors, nurses, allied health professionals and </w:t>
      </w:r>
      <w:r w:rsidR="009E3FC0">
        <w:rPr>
          <w:rFonts w:ascii="Arial" w:eastAsia="Times New Roman" w:hAnsi="Arial" w:cs="Arial"/>
          <w:color w:val="555555"/>
          <w:sz w:val="20"/>
          <w:szCs w:val="20"/>
          <w:lang w:eastAsia="en-GB"/>
        </w:rPr>
        <w:t>primary care</w:t>
      </w:r>
      <w:r w:rsidRPr="008B69CB">
        <w:rPr>
          <w:rFonts w:ascii="Arial" w:eastAsia="Times New Roman" w:hAnsi="Arial" w:cs="Arial"/>
          <w:color w:val="555555"/>
          <w:sz w:val="20"/>
          <w:szCs w:val="20"/>
          <w:lang w:eastAsia="en-GB"/>
        </w:rPr>
        <w:t xml:space="preserve"> staff to over 90% of </w:t>
      </w:r>
      <w:r w:rsidR="00E413AF">
        <w:rPr>
          <w:rFonts w:ascii="Arial" w:eastAsia="Times New Roman" w:hAnsi="Arial" w:cs="Arial"/>
          <w:color w:val="555555"/>
          <w:sz w:val="20"/>
          <w:szCs w:val="20"/>
          <w:lang w:eastAsia="en-GB"/>
        </w:rPr>
        <w:t>UK</w:t>
      </w:r>
      <w:r w:rsidR="009E3FC0">
        <w:rPr>
          <w:rFonts w:ascii="Arial" w:eastAsia="Times New Roman" w:hAnsi="Arial" w:cs="Arial"/>
          <w:color w:val="555555"/>
          <w:sz w:val="20"/>
          <w:szCs w:val="20"/>
          <w:lang w:eastAsia="en-GB"/>
        </w:rPr>
        <w:t xml:space="preserve"> </w:t>
      </w:r>
      <w:r w:rsidRPr="008B69CB">
        <w:rPr>
          <w:rFonts w:ascii="Arial" w:eastAsia="Times New Roman" w:hAnsi="Arial" w:cs="Arial"/>
          <w:color w:val="555555"/>
          <w:sz w:val="20"/>
          <w:szCs w:val="20"/>
          <w:lang w:eastAsia="en-GB"/>
        </w:rPr>
        <w:t>hospitals and private medical sector organisations</w:t>
      </w:r>
      <w:r w:rsidR="00E413AF">
        <w:rPr>
          <w:rFonts w:ascii="Arial" w:eastAsia="Times New Roman" w:hAnsi="Arial" w:cs="Arial"/>
          <w:color w:val="555555"/>
          <w:sz w:val="20"/>
          <w:szCs w:val="20"/>
          <w:lang w:eastAsia="en-GB"/>
        </w:rPr>
        <w:t>, extending to UAE and APAC</w:t>
      </w:r>
      <w:r w:rsidRPr="008B69CB">
        <w:rPr>
          <w:rFonts w:ascii="Arial" w:eastAsia="Times New Roman" w:hAnsi="Arial" w:cs="Arial"/>
          <w:color w:val="555555"/>
          <w:sz w:val="20"/>
          <w:szCs w:val="20"/>
          <w:lang w:eastAsia="en-GB"/>
        </w:rPr>
        <w:t>.</w:t>
      </w:r>
    </w:p>
    <w:p w:rsidR="00042524" w:rsidRPr="008B69CB" w:rsidRDefault="00042524" w:rsidP="00042524">
      <w:pPr>
        <w:spacing w:after="0" w:line="240" w:lineRule="auto"/>
        <w:rPr>
          <w:rFonts w:ascii="Arial" w:eastAsia="Times New Roman" w:hAnsi="Arial" w:cs="Arial"/>
          <w:color w:val="555555"/>
          <w:sz w:val="20"/>
          <w:szCs w:val="20"/>
          <w:lang w:eastAsia="en-GB"/>
        </w:rPr>
      </w:pPr>
    </w:p>
    <w:p w:rsidR="00042524" w:rsidRDefault="00042524" w:rsidP="00042524">
      <w:pPr>
        <w:spacing w:after="0" w:line="240" w:lineRule="auto"/>
        <w:rPr>
          <w:rFonts w:ascii="Arial" w:eastAsia="Times New Roman" w:hAnsi="Arial" w:cs="Arial"/>
          <w:color w:val="555555"/>
          <w:sz w:val="20"/>
          <w:szCs w:val="20"/>
          <w:lang w:eastAsia="en-GB"/>
        </w:rPr>
      </w:pPr>
      <w:r w:rsidRPr="008B69CB">
        <w:rPr>
          <w:rFonts w:ascii="Arial" w:eastAsia="Times New Roman" w:hAnsi="Arial" w:cs="Arial"/>
          <w:color w:val="555555"/>
          <w:sz w:val="20"/>
          <w:szCs w:val="20"/>
          <w:lang w:eastAsia="en-GB"/>
        </w:rPr>
        <w:t xml:space="preserve">From its headquarters in Milton Keynes as well as its central London office, ID Medical provides practical, cost-effective and innovative workforce solutions, supplying more than 5 million hours to the </w:t>
      </w:r>
      <w:r w:rsidR="00794E7B">
        <w:rPr>
          <w:rFonts w:ascii="Arial" w:eastAsia="Times New Roman" w:hAnsi="Arial" w:cs="Arial"/>
          <w:color w:val="555555"/>
          <w:sz w:val="20"/>
          <w:szCs w:val="20"/>
          <w:lang w:eastAsia="en-GB"/>
        </w:rPr>
        <w:t>UK healthcare sector</w:t>
      </w:r>
      <w:r w:rsidR="00794E7B" w:rsidRPr="008B69CB">
        <w:rPr>
          <w:rFonts w:ascii="Arial" w:eastAsia="Times New Roman" w:hAnsi="Arial" w:cs="Arial"/>
          <w:color w:val="555555"/>
          <w:sz w:val="20"/>
          <w:szCs w:val="20"/>
          <w:lang w:eastAsia="en-GB"/>
        </w:rPr>
        <w:t xml:space="preserve"> </w:t>
      </w:r>
      <w:r w:rsidRPr="008B69CB">
        <w:rPr>
          <w:rFonts w:ascii="Arial" w:eastAsia="Times New Roman" w:hAnsi="Arial" w:cs="Arial"/>
          <w:color w:val="555555"/>
          <w:sz w:val="20"/>
          <w:szCs w:val="20"/>
          <w:lang w:eastAsia="en-GB"/>
        </w:rPr>
        <w:t xml:space="preserve">per annum. Crown Commercial Service (CCS), HealthTrust Europe (HTE) and London Procurement Partnership (LPP) framework approved, ID Medical </w:t>
      </w:r>
      <w:r w:rsidR="009E3FC0">
        <w:rPr>
          <w:rFonts w:ascii="Arial" w:eastAsia="Times New Roman" w:hAnsi="Arial" w:cs="Arial"/>
          <w:color w:val="555555"/>
          <w:sz w:val="20"/>
          <w:szCs w:val="20"/>
          <w:lang w:eastAsia="en-GB"/>
        </w:rPr>
        <w:t>receives over 10</w:t>
      </w:r>
      <w:r w:rsidRPr="008B69CB">
        <w:rPr>
          <w:rFonts w:ascii="Arial" w:eastAsia="Times New Roman" w:hAnsi="Arial" w:cs="Arial"/>
          <w:color w:val="555555"/>
          <w:sz w:val="20"/>
          <w:szCs w:val="20"/>
          <w:lang w:eastAsia="en-GB"/>
        </w:rPr>
        <w:t>0,000 available shifts per month in hospitals nationwide.</w:t>
      </w:r>
    </w:p>
    <w:p w:rsidR="00042524" w:rsidRPr="008B69CB" w:rsidRDefault="00042524" w:rsidP="00042524">
      <w:pPr>
        <w:spacing w:after="0" w:line="240" w:lineRule="auto"/>
        <w:rPr>
          <w:rFonts w:ascii="Arial" w:eastAsia="Times New Roman" w:hAnsi="Arial" w:cs="Arial"/>
          <w:color w:val="555555"/>
          <w:sz w:val="20"/>
          <w:szCs w:val="20"/>
          <w:lang w:eastAsia="en-GB"/>
        </w:rPr>
      </w:pPr>
    </w:p>
    <w:p w:rsidR="00042524" w:rsidRDefault="00042524" w:rsidP="00042524">
      <w:pPr>
        <w:spacing w:after="0" w:line="240" w:lineRule="auto"/>
        <w:rPr>
          <w:rFonts w:ascii="Arial" w:eastAsia="Times New Roman" w:hAnsi="Arial" w:cs="Arial"/>
          <w:color w:val="555555"/>
          <w:sz w:val="20"/>
          <w:szCs w:val="20"/>
          <w:lang w:eastAsia="en-GB"/>
        </w:rPr>
      </w:pPr>
      <w:r w:rsidRPr="008B69CB">
        <w:rPr>
          <w:rFonts w:ascii="Arial" w:eastAsia="Times New Roman" w:hAnsi="Arial" w:cs="Arial"/>
          <w:color w:val="555555"/>
          <w:sz w:val="20"/>
          <w:szCs w:val="20"/>
          <w:lang w:eastAsia="en-GB"/>
        </w:rPr>
        <w:t xml:space="preserve">Within each of its professional divisions, the workforce solutions provider has dedicated client and candidate teams covering the multitude of medical specialties and roles to ensure every valued customer receives its premier level service, ultimately ensuring patients are always put first. Further to this, </w:t>
      </w:r>
      <w:r w:rsidR="00E413AF">
        <w:rPr>
          <w:rFonts w:ascii="Arial" w:eastAsia="Times New Roman" w:hAnsi="Arial" w:cs="Arial"/>
          <w:color w:val="555555"/>
          <w:sz w:val="20"/>
          <w:szCs w:val="20"/>
          <w:lang w:eastAsia="en-GB"/>
        </w:rPr>
        <w:t>its unparalle</w:t>
      </w:r>
      <w:r w:rsidR="009E3FC0">
        <w:rPr>
          <w:rFonts w:ascii="Arial" w:eastAsia="Times New Roman" w:hAnsi="Arial" w:cs="Arial"/>
          <w:color w:val="555555"/>
          <w:sz w:val="20"/>
          <w:szCs w:val="20"/>
          <w:lang w:eastAsia="en-GB"/>
        </w:rPr>
        <w:t>le</w:t>
      </w:r>
      <w:r w:rsidR="00E413AF">
        <w:rPr>
          <w:rFonts w:ascii="Arial" w:eastAsia="Times New Roman" w:hAnsi="Arial" w:cs="Arial"/>
          <w:color w:val="555555"/>
          <w:sz w:val="20"/>
          <w:szCs w:val="20"/>
          <w:lang w:eastAsia="en-GB"/>
        </w:rPr>
        <w:t xml:space="preserve">d </w:t>
      </w:r>
      <w:r w:rsidRPr="008B69CB">
        <w:rPr>
          <w:rFonts w:ascii="Arial" w:eastAsia="Times New Roman" w:hAnsi="Arial" w:cs="Arial"/>
          <w:color w:val="555555"/>
          <w:sz w:val="20"/>
          <w:szCs w:val="20"/>
          <w:lang w:eastAsia="en-GB"/>
        </w:rPr>
        <w:t xml:space="preserve">ID Medical School was launched in 2014 </w:t>
      </w:r>
      <w:r w:rsidR="009E3FC0">
        <w:rPr>
          <w:rFonts w:ascii="Arial" w:eastAsia="Times New Roman" w:hAnsi="Arial" w:cs="Arial"/>
          <w:color w:val="555555"/>
          <w:sz w:val="20"/>
          <w:szCs w:val="20"/>
          <w:lang w:eastAsia="en-GB"/>
        </w:rPr>
        <w:t>bringing</w:t>
      </w:r>
      <w:r w:rsidRPr="008B69CB">
        <w:rPr>
          <w:rFonts w:ascii="Arial" w:eastAsia="Times New Roman" w:hAnsi="Arial" w:cs="Arial"/>
          <w:color w:val="555555"/>
          <w:sz w:val="20"/>
          <w:szCs w:val="20"/>
          <w:lang w:eastAsia="en-GB"/>
        </w:rPr>
        <w:t xml:space="preserve"> candidates Continuing Professional Development accredited courses and workshops to enhance their medical careers</w:t>
      </w:r>
      <w:r w:rsidR="0000670D">
        <w:rPr>
          <w:rFonts w:ascii="Arial" w:eastAsia="Times New Roman" w:hAnsi="Arial" w:cs="Arial"/>
          <w:color w:val="555555"/>
          <w:sz w:val="20"/>
          <w:szCs w:val="20"/>
          <w:lang w:eastAsia="en-GB"/>
        </w:rPr>
        <w:t>, ensuring optimum</w:t>
      </w:r>
      <w:r w:rsidR="00E413AF">
        <w:rPr>
          <w:rFonts w:ascii="Arial" w:eastAsia="Times New Roman" w:hAnsi="Arial" w:cs="Arial"/>
          <w:color w:val="555555"/>
          <w:sz w:val="20"/>
          <w:szCs w:val="20"/>
          <w:lang w:eastAsia="en-GB"/>
        </w:rPr>
        <w:t xml:space="preserve"> patient care</w:t>
      </w:r>
      <w:r w:rsidRPr="008B69CB">
        <w:rPr>
          <w:rFonts w:ascii="Arial" w:eastAsia="Times New Roman" w:hAnsi="Arial" w:cs="Arial"/>
          <w:color w:val="555555"/>
          <w:sz w:val="20"/>
          <w:szCs w:val="20"/>
          <w:lang w:eastAsia="en-GB"/>
        </w:rPr>
        <w:t>.</w:t>
      </w:r>
    </w:p>
    <w:p w:rsidR="00042524" w:rsidRPr="008B69CB" w:rsidRDefault="00042524" w:rsidP="00042524">
      <w:pPr>
        <w:spacing w:after="0" w:line="240" w:lineRule="auto"/>
        <w:rPr>
          <w:rFonts w:ascii="Arial" w:eastAsia="Times New Roman" w:hAnsi="Arial" w:cs="Arial"/>
          <w:color w:val="555555"/>
          <w:sz w:val="20"/>
          <w:szCs w:val="20"/>
          <w:lang w:eastAsia="en-GB"/>
        </w:rPr>
      </w:pPr>
    </w:p>
    <w:p w:rsidR="009E3FC0" w:rsidRDefault="009E3FC0" w:rsidP="009E3FC0">
      <w:pPr>
        <w:spacing w:after="0" w:line="240" w:lineRule="auto"/>
        <w:rPr>
          <w:rFonts w:ascii="Arial" w:hAnsi="Arial" w:cs="Arial"/>
          <w:color w:val="555555"/>
          <w:sz w:val="20"/>
          <w:szCs w:val="20"/>
          <w:lang w:eastAsia="en-GB"/>
        </w:rPr>
      </w:pPr>
      <w:r>
        <w:rPr>
          <w:rFonts w:ascii="Arial" w:hAnsi="Arial" w:cs="Arial"/>
          <w:color w:val="555555"/>
          <w:sz w:val="20"/>
          <w:szCs w:val="20"/>
          <w:lang w:eastAsia="en-GB"/>
        </w:rPr>
        <w:t xml:space="preserve">Since its foundation, the company has earned itself industry-wide accreditation and success with an amounting collection of accolades. These include the Recruiter FAST 50, Real Business Hot 100, Recruitment International Top 500, The Sunday Times Virgin Fast Track 100 and the London Stock Exchange’s ‘1000 Companies to Inspire Britain’. </w:t>
      </w:r>
      <w:r>
        <w:rPr>
          <w:rFonts w:ascii="Arial" w:hAnsi="Arial" w:cs="Arial"/>
          <w:color w:val="555555"/>
          <w:sz w:val="20"/>
          <w:szCs w:val="20"/>
          <w:lang w:eastAsia="en-GB"/>
        </w:rPr>
        <w:lastRenderedPageBreak/>
        <w:t>Most notably, through an abiding focus on employee satisfaction, ID Medical was crowned Recruitment International’s ‘Best Recruitment Company to Work for 2015’ and made its debut in The Sunday Times Best Companies to Work for 2014 at list position 33. ID Medical is delighted that for the third year running it features in The Sunday Times Best Companies to Work for 2016. More recently, ID Medical was awarded the Best Multi-Disciplinary Healthcare Recruiter &amp; Mental Health Recruitment Specialists of the Year in Corporate Vision magazine’s</w:t>
      </w:r>
      <w:r w:rsidR="0039202F">
        <w:rPr>
          <w:rFonts w:ascii="Arial" w:hAnsi="Arial" w:cs="Arial"/>
          <w:color w:val="555555"/>
          <w:sz w:val="20"/>
          <w:szCs w:val="20"/>
          <w:lang w:eastAsia="en-GB"/>
        </w:rPr>
        <w:t xml:space="preserve"> annual Recruitment Awards 2016, and was named a National Champion representing the United Kingdom in the European Business Awards 2016/17. </w:t>
      </w:r>
    </w:p>
    <w:p w:rsidR="009E3FC0" w:rsidRDefault="009E3FC0" w:rsidP="009E3FC0">
      <w:pPr>
        <w:spacing w:after="0" w:line="240" w:lineRule="auto"/>
        <w:rPr>
          <w:rFonts w:ascii="Arial" w:hAnsi="Arial" w:cs="Arial"/>
          <w:color w:val="555555"/>
          <w:sz w:val="20"/>
          <w:szCs w:val="20"/>
          <w:lang w:eastAsia="en-GB"/>
        </w:rPr>
      </w:pPr>
    </w:p>
    <w:p w:rsidR="00042524" w:rsidRPr="008A04DC" w:rsidRDefault="00042524" w:rsidP="00042524">
      <w:pPr>
        <w:spacing w:line="240" w:lineRule="auto"/>
        <w:contextualSpacing/>
        <w:jc w:val="both"/>
        <w:rPr>
          <w:rFonts w:ascii="Arial" w:hAnsi="Arial" w:cs="Arial"/>
          <w:color w:val="595959" w:themeColor="text1" w:themeTint="A6"/>
          <w:sz w:val="20"/>
        </w:rPr>
      </w:pPr>
      <w:r w:rsidRPr="008A04DC">
        <w:rPr>
          <w:rFonts w:ascii="Arial" w:hAnsi="Arial" w:cs="Arial"/>
          <w:color w:val="595959" w:themeColor="text1" w:themeTint="A6"/>
          <w:sz w:val="20"/>
        </w:rPr>
        <w:t xml:space="preserve">For more information please visit our website at </w:t>
      </w:r>
      <w:hyperlink r:id="rId9" w:history="1">
        <w:r w:rsidRPr="008A04DC">
          <w:rPr>
            <w:rStyle w:val="Hyperlink"/>
            <w:rFonts w:ascii="Arial" w:hAnsi="Arial" w:cs="Arial"/>
            <w:color w:val="595959" w:themeColor="text1" w:themeTint="A6"/>
            <w:sz w:val="20"/>
          </w:rPr>
          <w:t>www.id-medical.com</w:t>
        </w:r>
      </w:hyperlink>
      <w:r w:rsidRPr="008A04DC">
        <w:rPr>
          <w:rFonts w:ascii="Arial" w:hAnsi="Arial" w:cs="Arial"/>
          <w:color w:val="595959" w:themeColor="text1" w:themeTint="A6"/>
          <w:sz w:val="20"/>
        </w:rPr>
        <w:t>, view our</w:t>
      </w:r>
      <w:hyperlink r:id="rId10" w:history="1">
        <w:r w:rsidRPr="008A04DC">
          <w:rPr>
            <w:rStyle w:val="Hyperlink"/>
            <w:rFonts w:ascii="Arial" w:hAnsi="Arial" w:cs="Arial"/>
            <w:color w:val="595959" w:themeColor="text1" w:themeTint="A6"/>
            <w:sz w:val="20"/>
          </w:rPr>
          <w:t xml:space="preserve"> Facebook</w:t>
        </w:r>
      </w:hyperlink>
      <w:r w:rsidRPr="008A04DC">
        <w:rPr>
          <w:rFonts w:ascii="Arial" w:hAnsi="Arial" w:cs="Arial"/>
          <w:color w:val="595959" w:themeColor="text1" w:themeTint="A6"/>
          <w:sz w:val="20"/>
        </w:rPr>
        <w:t xml:space="preserve"> page or follow us on Twitter </w:t>
      </w:r>
      <w:hyperlink r:id="rId11" w:history="1">
        <w:r w:rsidRPr="008A04DC">
          <w:rPr>
            <w:rStyle w:val="Hyperlink"/>
            <w:rFonts w:ascii="Arial" w:hAnsi="Arial" w:cs="Arial"/>
            <w:color w:val="595959" w:themeColor="text1" w:themeTint="A6"/>
            <w:sz w:val="20"/>
          </w:rPr>
          <w:t>@</w:t>
        </w:r>
        <w:proofErr w:type="spellStart"/>
        <w:r w:rsidRPr="008A04DC">
          <w:rPr>
            <w:rStyle w:val="Hyperlink"/>
            <w:rFonts w:ascii="Arial" w:hAnsi="Arial" w:cs="Arial"/>
            <w:color w:val="595959" w:themeColor="text1" w:themeTint="A6"/>
            <w:sz w:val="20"/>
          </w:rPr>
          <w:t>IDMedical</w:t>
        </w:r>
        <w:proofErr w:type="spellEnd"/>
      </w:hyperlink>
      <w:r w:rsidRPr="008A04DC">
        <w:rPr>
          <w:rFonts w:ascii="Arial" w:hAnsi="Arial" w:cs="Arial"/>
          <w:color w:val="595959" w:themeColor="text1" w:themeTint="A6"/>
          <w:sz w:val="20"/>
        </w:rPr>
        <w:t>. You can also contact ID Medical’s head of marketing Caryn Cooper direct on:</w:t>
      </w:r>
    </w:p>
    <w:p w:rsidR="00AA70BE" w:rsidRPr="00D75D32" w:rsidRDefault="00AA70BE" w:rsidP="00AA70BE">
      <w:pPr>
        <w:spacing w:line="240" w:lineRule="auto"/>
        <w:contextualSpacing/>
        <w:jc w:val="both"/>
        <w:rPr>
          <w:rFonts w:ascii="Arial" w:eastAsiaTheme="minorEastAsia" w:hAnsi="Arial" w:cs="Arial"/>
          <w:b/>
          <w:bCs/>
          <w:noProof/>
          <w:color w:val="58595B"/>
          <w:sz w:val="20"/>
          <w:szCs w:val="20"/>
          <w:lang w:eastAsia="en-GB"/>
        </w:rPr>
      </w:pPr>
    </w:p>
    <w:p w:rsidR="00CF3F8D" w:rsidRPr="00D75D32" w:rsidRDefault="00CF3F8D" w:rsidP="00AA70BE">
      <w:pPr>
        <w:spacing w:line="240" w:lineRule="auto"/>
        <w:contextualSpacing/>
        <w:jc w:val="both"/>
        <w:rPr>
          <w:rFonts w:ascii="Arial" w:eastAsiaTheme="minorEastAsia" w:hAnsi="Arial" w:cs="Arial"/>
          <w:b/>
          <w:bCs/>
          <w:noProof/>
          <w:color w:val="58595B"/>
          <w:sz w:val="20"/>
          <w:szCs w:val="20"/>
          <w:lang w:eastAsia="en-GB"/>
        </w:rPr>
      </w:pPr>
      <w:r w:rsidRPr="00D75D32">
        <w:rPr>
          <w:rFonts w:ascii="Arial" w:eastAsiaTheme="minorEastAsia" w:hAnsi="Arial" w:cs="Arial"/>
          <w:b/>
          <w:bCs/>
          <w:noProof/>
          <w:color w:val="58595B"/>
          <w:sz w:val="20"/>
          <w:szCs w:val="20"/>
          <w:lang w:eastAsia="en-GB"/>
        </w:rPr>
        <w:t>Caryn Cooper</w:t>
      </w: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val="en-US" w:eastAsia="en-GB"/>
        </w:rPr>
      </w:pPr>
      <w:r w:rsidRPr="00D75D32">
        <w:rPr>
          <w:rFonts w:ascii="Arial" w:eastAsiaTheme="minorEastAsia" w:hAnsi="Arial" w:cs="Arial"/>
          <w:noProof/>
          <w:color w:val="58595B"/>
          <w:sz w:val="20"/>
          <w:szCs w:val="20"/>
          <w:lang w:val="en-US" w:eastAsia="en-GB"/>
        </w:rPr>
        <w:t>head of marketing</w:t>
      </w: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eastAsia="en-GB"/>
        </w:rPr>
      </w:pPr>
      <w:r w:rsidRPr="00D75D32">
        <w:rPr>
          <w:rFonts w:ascii="Arial" w:eastAsiaTheme="minorEastAsia" w:hAnsi="Arial" w:cs="Arial"/>
          <w:noProof/>
          <w:color w:val="58595B"/>
          <w:sz w:val="20"/>
          <w:szCs w:val="20"/>
          <w:lang w:eastAsia="en-GB"/>
        </w:rPr>
        <w:drawing>
          <wp:inline distT="0" distB="0" distL="0" distR="0" wp14:anchorId="41A35453" wp14:editId="31E6DD81">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eastAsia="en-GB"/>
        </w:rPr>
      </w:pP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eastAsia="en-GB"/>
        </w:rPr>
      </w:pPr>
      <w:r w:rsidRPr="00D75D32">
        <w:rPr>
          <w:rFonts w:ascii="Arial" w:eastAsiaTheme="minorEastAsia" w:hAnsi="Arial" w:cs="Arial"/>
          <w:noProof/>
          <w:color w:val="58595B"/>
          <w:sz w:val="20"/>
          <w:szCs w:val="20"/>
          <w:lang w:eastAsia="en-GB"/>
        </w:rPr>
        <w:t>ID MEDICAL - ID House - 1 Mill Square - Wolverton Mill South - Milton Keynes - MK12 5ZD</w:t>
      </w: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eastAsia="en-GB"/>
        </w:rPr>
      </w:pPr>
      <w:r w:rsidRPr="00D75D32">
        <w:rPr>
          <w:rFonts w:ascii="Arial" w:eastAsiaTheme="minorEastAsia" w:hAnsi="Arial" w:cs="Arial"/>
          <w:b/>
          <w:bCs/>
          <w:noProof/>
          <w:color w:val="58595B"/>
          <w:sz w:val="20"/>
          <w:szCs w:val="20"/>
          <w:lang w:eastAsia="en-GB"/>
        </w:rPr>
        <w:t>t:</w:t>
      </w:r>
      <w:r w:rsidRPr="00D75D32">
        <w:rPr>
          <w:rFonts w:ascii="Arial" w:eastAsiaTheme="minorEastAsia" w:hAnsi="Arial" w:cs="Arial"/>
          <w:noProof/>
          <w:color w:val="58595B"/>
          <w:sz w:val="20"/>
          <w:szCs w:val="20"/>
          <w:lang w:eastAsia="en-GB"/>
        </w:rPr>
        <w:t xml:space="preserve"> +44 (0) 1908 555 498   </w:t>
      </w:r>
      <w:r w:rsidRPr="00D75D32">
        <w:rPr>
          <w:rFonts w:ascii="Arial" w:eastAsiaTheme="minorEastAsia" w:hAnsi="Arial" w:cs="Arial"/>
          <w:b/>
          <w:bCs/>
          <w:noProof/>
          <w:color w:val="58595B"/>
          <w:sz w:val="20"/>
          <w:szCs w:val="20"/>
          <w:lang w:eastAsia="en-GB"/>
        </w:rPr>
        <w:t>f:</w:t>
      </w:r>
      <w:r w:rsidRPr="00D75D32">
        <w:rPr>
          <w:rFonts w:ascii="Arial" w:eastAsiaTheme="minorEastAsia" w:hAnsi="Arial" w:cs="Arial"/>
          <w:noProof/>
          <w:color w:val="58595B"/>
          <w:sz w:val="20"/>
          <w:szCs w:val="20"/>
          <w:lang w:eastAsia="en-GB"/>
        </w:rPr>
        <w:t xml:space="preserve"> +44 (0)1908 552 825</w:t>
      </w:r>
    </w:p>
    <w:p w:rsidR="00CF3F8D" w:rsidRPr="00D75D32" w:rsidRDefault="00CF3F8D" w:rsidP="00AA70BE">
      <w:pPr>
        <w:spacing w:after="0" w:line="240" w:lineRule="auto"/>
        <w:contextualSpacing/>
        <w:jc w:val="both"/>
        <w:rPr>
          <w:rStyle w:val="Hyperlink"/>
          <w:rFonts w:ascii="Arial" w:eastAsiaTheme="minorEastAsia" w:hAnsi="Arial" w:cs="Arial"/>
          <w:noProof/>
          <w:sz w:val="20"/>
          <w:szCs w:val="20"/>
          <w:lang w:eastAsia="en-GB"/>
        </w:rPr>
      </w:pPr>
      <w:r w:rsidRPr="00D75D32">
        <w:rPr>
          <w:rFonts w:ascii="Arial" w:eastAsiaTheme="minorEastAsia" w:hAnsi="Arial" w:cs="Arial"/>
          <w:b/>
          <w:bCs/>
          <w:noProof/>
          <w:color w:val="58595B"/>
          <w:sz w:val="20"/>
          <w:szCs w:val="20"/>
          <w:lang w:eastAsia="en-GB"/>
        </w:rPr>
        <w:t>w:</w:t>
      </w:r>
      <w:r w:rsidRPr="00D75D32">
        <w:rPr>
          <w:rFonts w:ascii="Arial" w:eastAsiaTheme="minorEastAsia" w:hAnsi="Arial" w:cs="Arial"/>
          <w:noProof/>
          <w:color w:val="58595B"/>
          <w:sz w:val="20"/>
          <w:szCs w:val="20"/>
          <w:lang w:eastAsia="en-GB"/>
        </w:rPr>
        <w:t xml:space="preserve"> id-medical.com       </w:t>
      </w:r>
      <w:r w:rsidRPr="00D75D32">
        <w:rPr>
          <w:rFonts w:ascii="Arial" w:eastAsiaTheme="minorEastAsia" w:hAnsi="Arial" w:cs="Arial"/>
          <w:b/>
          <w:bCs/>
          <w:noProof/>
          <w:color w:val="58595B"/>
          <w:sz w:val="20"/>
          <w:szCs w:val="20"/>
          <w:lang w:eastAsia="en-GB"/>
        </w:rPr>
        <w:t>e:</w:t>
      </w:r>
      <w:r w:rsidRPr="00D75D32">
        <w:rPr>
          <w:rFonts w:ascii="Arial" w:eastAsiaTheme="minorEastAsia" w:hAnsi="Arial" w:cs="Arial"/>
          <w:noProof/>
          <w:color w:val="58595B"/>
          <w:sz w:val="20"/>
          <w:szCs w:val="20"/>
          <w:lang w:eastAsia="en-GB"/>
        </w:rPr>
        <w:t xml:space="preserve"> </w:t>
      </w:r>
      <w:hyperlink r:id="rId13" w:history="1">
        <w:r w:rsidRPr="00D75D32">
          <w:rPr>
            <w:rStyle w:val="Hyperlink"/>
            <w:rFonts w:ascii="Arial" w:eastAsiaTheme="minorEastAsia" w:hAnsi="Arial" w:cs="Arial"/>
            <w:noProof/>
            <w:sz w:val="20"/>
            <w:szCs w:val="20"/>
            <w:lang w:eastAsia="en-GB"/>
          </w:rPr>
          <w:t>caryn.cooper@id-medical.com</w:t>
        </w:r>
      </w:hyperlink>
    </w:p>
    <w:p w:rsidR="00C80358" w:rsidRPr="00D75B39" w:rsidRDefault="00C80358" w:rsidP="00C80358">
      <w:pPr>
        <w:spacing w:line="240" w:lineRule="auto"/>
        <w:contextualSpacing/>
        <w:jc w:val="both"/>
        <w:rPr>
          <w:rFonts w:ascii="Century Gothic" w:eastAsiaTheme="minorEastAsia" w:hAnsi="Century Gothic" w:cs="Arial"/>
          <w:noProof/>
          <w:color w:val="58595B"/>
          <w:lang w:eastAsia="en-GB"/>
        </w:rPr>
      </w:pPr>
      <w:r w:rsidRPr="00D75B39">
        <w:rPr>
          <w:rFonts w:ascii="Century Gothic" w:eastAsiaTheme="minorEastAsia" w:hAnsi="Century Gothic" w:cs="Arial"/>
          <w:noProof/>
          <w:color w:val="58595B"/>
          <w:lang w:eastAsia="en-GB"/>
        </w:rPr>
        <w:drawing>
          <wp:inline distT="0" distB="0" distL="0" distR="0" wp14:anchorId="00CC602E" wp14:editId="3B926EAC">
            <wp:extent cx="318770" cy="318770"/>
            <wp:effectExtent l="0" t="0" r="5080" b="5080"/>
            <wp:docPr id="9" name="Picture 9" descr="Description: FaceBook-ico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icon.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75B39">
        <w:rPr>
          <w:rFonts w:ascii="Century Gothic" w:eastAsiaTheme="minorEastAsia" w:hAnsi="Century Gothic" w:cs="Arial"/>
          <w:noProof/>
          <w:color w:val="58595B"/>
          <w:lang w:eastAsia="en-GB"/>
        </w:rPr>
        <w:t xml:space="preserve">  </w:t>
      </w:r>
      <w:r w:rsidRPr="00D75B39">
        <w:rPr>
          <w:rFonts w:ascii="Century Gothic" w:eastAsiaTheme="minorEastAsia" w:hAnsi="Century Gothic" w:cs="Arial"/>
          <w:noProof/>
          <w:color w:val="58595B"/>
          <w:lang w:eastAsia="en-GB"/>
        </w:rPr>
        <w:drawing>
          <wp:inline distT="0" distB="0" distL="0" distR="0" wp14:anchorId="7BAC8B88" wp14:editId="2571DDEA">
            <wp:extent cx="318770" cy="318770"/>
            <wp:effectExtent l="0" t="0" r="5080" b="5080"/>
            <wp:docPr id="10" name="Picture 10" descr="Description: Twitter-ico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icon.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75B39">
        <w:rPr>
          <w:rFonts w:ascii="Century Gothic" w:eastAsiaTheme="minorEastAsia" w:hAnsi="Century Gothic" w:cs="Arial"/>
          <w:noProof/>
          <w:color w:val="58595B"/>
          <w:lang w:eastAsia="en-GB"/>
        </w:rPr>
        <w:t>  </w:t>
      </w:r>
      <w:r w:rsidRPr="00D75B39">
        <w:rPr>
          <w:rFonts w:ascii="Century Gothic" w:eastAsiaTheme="minorEastAsia" w:hAnsi="Century Gothic" w:cs="Arial"/>
          <w:noProof/>
          <w:color w:val="58595B"/>
          <w:lang w:eastAsia="en-GB"/>
        </w:rPr>
        <w:drawing>
          <wp:inline distT="0" distB="0" distL="0" distR="0" wp14:anchorId="1C5B1714" wp14:editId="6D910F2A">
            <wp:extent cx="318770" cy="318770"/>
            <wp:effectExtent l="0" t="0" r="5080" b="5080"/>
            <wp:docPr id="11" name="Picture 11" descr="Description: g-plus-icon-48x48.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plus-icon-48x48.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75B39">
        <w:rPr>
          <w:rFonts w:ascii="Century Gothic" w:eastAsiaTheme="minorEastAsia" w:hAnsi="Century Gothic" w:cs="Arial"/>
          <w:noProof/>
          <w:color w:val="58595B"/>
          <w:lang w:eastAsia="en-GB"/>
        </w:rPr>
        <w:t>  </w:t>
      </w:r>
      <w:r w:rsidRPr="00D75B39">
        <w:rPr>
          <w:rFonts w:ascii="Century Gothic" w:eastAsiaTheme="minorEastAsia" w:hAnsi="Century Gothic" w:cs="Arial"/>
          <w:noProof/>
          <w:color w:val="58595B"/>
          <w:lang w:eastAsia="en-GB"/>
        </w:rPr>
        <w:drawing>
          <wp:inline distT="0" distB="0" distL="0" distR="0" wp14:anchorId="70FFA13C" wp14:editId="19D9790E">
            <wp:extent cx="318770" cy="318770"/>
            <wp:effectExtent l="0" t="0" r="5080" b="5080"/>
            <wp:docPr id="12" name="Picture 12" descr="Description: Youtube-ico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utube-icon.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75B39">
        <w:rPr>
          <w:rFonts w:ascii="Century Gothic" w:eastAsiaTheme="minorEastAsia" w:hAnsi="Century Gothic" w:cs="Arial"/>
          <w:noProof/>
          <w:color w:val="58595B"/>
          <w:lang w:eastAsia="en-GB"/>
        </w:rPr>
        <w:t>  </w:t>
      </w:r>
    </w:p>
    <w:p w:rsidR="00EE4C12" w:rsidRPr="00D75D32" w:rsidRDefault="004A5DA6" w:rsidP="0043402E">
      <w:pPr>
        <w:spacing w:line="240" w:lineRule="auto"/>
        <w:contextualSpacing/>
        <w:rPr>
          <w:rFonts w:ascii="Arial" w:hAnsi="Arial" w:cs="Arial"/>
          <w:color w:val="58595B"/>
          <w:sz w:val="20"/>
          <w:szCs w:val="20"/>
          <w:lang w:eastAsia="en-GB"/>
        </w:rPr>
      </w:pPr>
      <w:r w:rsidRPr="00D75D32">
        <w:rPr>
          <w:rFonts w:ascii="Arial" w:hAnsi="Arial" w:cs="Arial"/>
          <w:color w:val="58595B"/>
          <w:sz w:val="20"/>
          <w:szCs w:val="20"/>
          <w:lang w:eastAsia="en-GB"/>
        </w:rPr>
        <w:t>        </w:t>
      </w:r>
    </w:p>
    <w:p w:rsidR="00D75D32" w:rsidRPr="00D75D32" w:rsidRDefault="00D75D32">
      <w:pPr>
        <w:spacing w:line="240" w:lineRule="auto"/>
        <w:contextualSpacing/>
        <w:rPr>
          <w:rFonts w:ascii="Arial" w:hAnsi="Arial" w:cs="Arial"/>
          <w:color w:val="58595B"/>
          <w:sz w:val="20"/>
          <w:szCs w:val="20"/>
          <w:lang w:eastAsia="en-GB"/>
        </w:rPr>
      </w:pPr>
    </w:p>
    <w:sectPr w:rsidR="00D75D32" w:rsidRPr="00D75D32" w:rsidSect="002C26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A10"/>
    <w:multiLevelType w:val="hybridMultilevel"/>
    <w:tmpl w:val="B246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B4CF8"/>
    <w:multiLevelType w:val="multilevel"/>
    <w:tmpl w:val="01EC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17CC7"/>
    <w:multiLevelType w:val="hybridMultilevel"/>
    <w:tmpl w:val="B932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903113"/>
    <w:multiLevelType w:val="hybridMultilevel"/>
    <w:tmpl w:val="D25E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6A7B5B"/>
    <w:multiLevelType w:val="hybridMultilevel"/>
    <w:tmpl w:val="3C9A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0B5AB2"/>
    <w:multiLevelType w:val="hybridMultilevel"/>
    <w:tmpl w:val="717E91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76D2285F"/>
    <w:multiLevelType w:val="hybridMultilevel"/>
    <w:tmpl w:val="F056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8B"/>
    <w:rsid w:val="00001FCB"/>
    <w:rsid w:val="00004675"/>
    <w:rsid w:val="0000670D"/>
    <w:rsid w:val="00013061"/>
    <w:rsid w:val="00013A63"/>
    <w:rsid w:val="0002498B"/>
    <w:rsid w:val="00033CAC"/>
    <w:rsid w:val="0003549A"/>
    <w:rsid w:val="00042524"/>
    <w:rsid w:val="00042641"/>
    <w:rsid w:val="00051A8A"/>
    <w:rsid w:val="00052A51"/>
    <w:rsid w:val="0005697B"/>
    <w:rsid w:val="0006064B"/>
    <w:rsid w:val="00063F49"/>
    <w:rsid w:val="00091C6D"/>
    <w:rsid w:val="000A1A1C"/>
    <w:rsid w:val="000A3259"/>
    <w:rsid w:val="000A5FAF"/>
    <w:rsid w:val="000B2BE6"/>
    <w:rsid w:val="000B7AB9"/>
    <w:rsid w:val="000C1EDC"/>
    <w:rsid w:val="000C2D0A"/>
    <w:rsid w:val="000C3EDB"/>
    <w:rsid w:val="000D002B"/>
    <w:rsid w:val="000D5B8E"/>
    <w:rsid w:val="000D5F86"/>
    <w:rsid w:val="000E2FD8"/>
    <w:rsid w:val="000E4661"/>
    <w:rsid w:val="000F3540"/>
    <w:rsid w:val="000F5FE2"/>
    <w:rsid w:val="001003FC"/>
    <w:rsid w:val="001027F2"/>
    <w:rsid w:val="0010474B"/>
    <w:rsid w:val="00112352"/>
    <w:rsid w:val="00122FF8"/>
    <w:rsid w:val="0013511A"/>
    <w:rsid w:val="001355ED"/>
    <w:rsid w:val="001372FA"/>
    <w:rsid w:val="00146E98"/>
    <w:rsid w:val="00151B5D"/>
    <w:rsid w:val="00163D33"/>
    <w:rsid w:val="00170FE1"/>
    <w:rsid w:val="00171DE8"/>
    <w:rsid w:val="00187064"/>
    <w:rsid w:val="001873B5"/>
    <w:rsid w:val="00193C7E"/>
    <w:rsid w:val="00195C4B"/>
    <w:rsid w:val="001A6852"/>
    <w:rsid w:val="001A6BF1"/>
    <w:rsid w:val="001C4D2E"/>
    <w:rsid w:val="001C4E9C"/>
    <w:rsid w:val="001C6E35"/>
    <w:rsid w:val="001D39E7"/>
    <w:rsid w:val="001E124C"/>
    <w:rsid w:val="001E3E08"/>
    <w:rsid w:val="001E5C6A"/>
    <w:rsid w:val="001F5182"/>
    <w:rsid w:val="00202A17"/>
    <w:rsid w:val="0020366B"/>
    <w:rsid w:val="0022096D"/>
    <w:rsid w:val="002209CB"/>
    <w:rsid w:val="002325EB"/>
    <w:rsid w:val="00235BAC"/>
    <w:rsid w:val="00240121"/>
    <w:rsid w:val="002416C1"/>
    <w:rsid w:val="00241C17"/>
    <w:rsid w:val="00251255"/>
    <w:rsid w:val="00261C91"/>
    <w:rsid w:val="00283C2B"/>
    <w:rsid w:val="00286E7F"/>
    <w:rsid w:val="002974A8"/>
    <w:rsid w:val="002B0309"/>
    <w:rsid w:val="002B1767"/>
    <w:rsid w:val="002B6AB1"/>
    <w:rsid w:val="002B6B04"/>
    <w:rsid w:val="002C0071"/>
    <w:rsid w:val="002C26E8"/>
    <w:rsid w:val="002C7C08"/>
    <w:rsid w:val="002E12A6"/>
    <w:rsid w:val="002E62AA"/>
    <w:rsid w:val="002E67AD"/>
    <w:rsid w:val="002E73AB"/>
    <w:rsid w:val="002F12EC"/>
    <w:rsid w:val="00307B92"/>
    <w:rsid w:val="00321773"/>
    <w:rsid w:val="00325405"/>
    <w:rsid w:val="003257DF"/>
    <w:rsid w:val="00334CE8"/>
    <w:rsid w:val="0033604D"/>
    <w:rsid w:val="0034178A"/>
    <w:rsid w:val="00354A35"/>
    <w:rsid w:val="00355B7C"/>
    <w:rsid w:val="003657A5"/>
    <w:rsid w:val="003659A4"/>
    <w:rsid w:val="0037302F"/>
    <w:rsid w:val="00377D63"/>
    <w:rsid w:val="00386165"/>
    <w:rsid w:val="0039202F"/>
    <w:rsid w:val="003B367C"/>
    <w:rsid w:val="003C095A"/>
    <w:rsid w:val="003C11C3"/>
    <w:rsid w:val="003C50E7"/>
    <w:rsid w:val="003C696E"/>
    <w:rsid w:val="003D0E61"/>
    <w:rsid w:val="003D228B"/>
    <w:rsid w:val="003D32C4"/>
    <w:rsid w:val="003D37C3"/>
    <w:rsid w:val="003E6C36"/>
    <w:rsid w:val="003F0644"/>
    <w:rsid w:val="00404D91"/>
    <w:rsid w:val="00411DEE"/>
    <w:rsid w:val="0041365B"/>
    <w:rsid w:val="00416F50"/>
    <w:rsid w:val="00417A08"/>
    <w:rsid w:val="0042347E"/>
    <w:rsid w:val="00424D00"/>
    <w:rsid w:val="00424F3A"/>
    <w:rsid w:val="004333EC"/>
    <w:rsid w:val="0043402E"/>
    <w:rsid w:val="0043453F"/>
    <w:rsid w:val="00434658"/>
    <w:rsid w:val="00441FFA"/>
    <w:rsid w:val="00443392"/>
    <w:rsid w:val="004442E9"/>
    <w:rsid w:val="00445EF6"/>
    <w:rsid w:val="00452906"/>
    <w:rsid w:val="004557C9"/>
    <w:rsid w:val="0046427A"/>
    <w:rsid w:val="0047220D"/>
    <w:rsid w:val="0047397F"/>
    <w:rsid w:val="00474AEA"/>
    <w:rsid w:val="004758C3"/>
    <w:rsid w:val="0049133A"/>
    <w:rsid w:val="004A2712"/>
    <w:rsid w:val="004A4D1F"/>
    <w:rsid w:val="004A5DA6"/>
    <w:rsid w:val="004B513D"/>
    <w:rsid w:val="004B66B0"/>
    <w:rsid w:val="004C0931"/>
    <w:rsid w:val="004C23B0"/>
    <w:rsid w:val="004C7CB2"/>
    <w:rsid w:val="00500B1D"/>
    <w:rsid w:val="005120E5"/>
    <w:rsid w:val="0051448F"/>
    <w:rsid w:val="00517386"/>
    <w:rsid w:val="005204A5"/>
    <w:rsid w:val="005232C2"/>
    <w:rsid w:val="0053066E"/>
    <w:rsid w:val="00536668"/>
    <w:rsid w:val="005529DE"/>
    <w:rsid w:val="00552C36"/>
    <w:rsid w:val="00556DAC"/>
    <w:rsid w:val="0055705A"/>
    <w:rsid w:val="00570D54"/>
    <w:rsid w:val="005739F4"/>
    <w:rsid w:val="00583599"/>
    <w:rsid w:val="00583936"/>
    <w:rsid w:val="005853D9"/>
    <w:rsid w:val="00586294"/>
    <w:rsid w:val="005910C4"/>
    <w:rsid w:val="005A442F"/>
    <w:rsid w:val="005A6400"/>
    <w:rsid w:val="005B22DC"/>
    <w:rsid w:val="005C2978"/>
    <w:rsid w:val="005C4DD7"/>
    <w:rsid w:val="005C61D4"/>
    <w:rsid w:val="005C6391"/>
    <w:rsid w:val="005D4919"/>
    <w:rsid w:val="005D5191"/>
    <w:rsid w:val="005E276C"/>
    <w:rsid w:val="005E280D"/>
    <w:rsid w:val="005E7AA1"/>
    <w:rsid w:val="006051F2"/>
    <w:rsid w:val="006068BA"/>
    <w:rsid w:val="006141E2"/>
    <w:rsid w:val="00615F4C"/>
    <w:rsid w:val="00627A70"/>
    <w:rsid w:val="00631A05"/>
    <w:rsid w:val="00637527"/>
    <w:rsid w:val="006425DE"/>
    <w:rsid w:val="00644177"/>
    <w:rsid w:val="006475D9"/>
    <w:rsid w:val="00647974"/>
    <w:rsid w:val="0065077D"/>
    <w:rsid w:val="00651346"/>
    <w:rsid w:val="00653D00"/>
    <w:rsid w:val="00654861"/>
    <w:rsid w:val="00660DA8"/>
    <w:rsid w:val="00663C30"/>
    <w:rsid w:val="00676833"/>
    <w:rsid w:val="006802A0"/>
    <w:rsid w:val="006875F7"/>
    <w:rsid w:val="00687B88"/>
    <w:rsid w:val="006A09FA"/>
    <w:rsid w:val="006A145E"/>
    <w:rsid w:val="006A380F"/>
    <w:rsid w:val="006B6305"/>
    <w:rsid w:val="006D1C7A"/>
    <w:rsid w:val="006D5430"/>
    <w:rsid w:val="006F1D7B"/>
    <w:rsid w:val="006F3699"/>
    <w:rsid w:val="00713C0E"/>
    <w:rsid w:val="00714A82"/>
    <w:rsid w:val="00722E43"/>
    <w:rsid w:val="00726152"/>
    <w:rsid w:val="007261A8"/>
    <w:rsid w:val="00726373"/>
    <w:rsid w:val="007461C2"/>
    <w:rsid w:val="00750517"/>
    <w:rsid w:val="00760809"/>
    <w:rsid w:val="00764DB8"/>
    <w:rsid w:val="0077403F"/>
    <w:rsid w:val="00780B7A"/>
    <w:rsid w:val="00782E9E"/>
    <w:rsid w:val="00782FD5"/>
    <w:rsid w:val="00790702"/>
    <w:rsid w:val="007921A7"/>
    <w:rsid w:val="00792A95"/>
    <w:rsid w:val="00794140"/>
    <w:rsid w:val="00794E7B"/>
    <w:rsid w:val="007961D4"/>
    <w:rsid w:val="007A045E"/>
    <w:rsid w:val="007A0B94"/>
    <w:rsid w:val="007A3246"/>
    <w:rsid w:val="007C3BEC"/>
    <w:rsid w:val="007C5676"/>
    <w:rsid w:val="007C6C2A"/>
    <w:rsid w:val="007E5035"/>
    <w:rsid w:val="007E7CD3"/>
    <w:rsid w:val="007F5736"/>
    <w:rsid w:val="00800733"/>
    <w:rsid w:val="0080499B"/>
    <w:rsid w:val="00806D16"/>
    <w:rsid w:val="0081377A"/>
    <w:rsid w:val="00816FCB"/>
    <w:rsid w:val="00824AE6"/>
    <w:rsid w:val="00825EB3"/>
    <w:rsid w:val="00830AC6"/>
    <w:rsid w:val="0083130B"/>
    <w:rsid w:val="00850D70"/>
    <w:rsid w:val="0085304C"/>
    <w:rsid w:val="008673B7"/>
    <w:rsid w:val="00867EA8"/>
    <w:rsid w:val="00870517"/>
    <w:rsid w:val="00870984"/>
    <w:rsid w:val="00872E13"/>
    <w:rsid w:val="00874D04"/>
    <w:rsid w:val="00887187"/>
    <w:rsid w:val="008A04DC"/>
    <w:rsid w:val="008A18C8"/>
    <w:rsid w:val="008A34D7"/>
    <w:rsid w:val="008A4758"/>
    <w:rsid w:val="008A6917"/>
    <w:rsid w:val="008B69CB"/>
    <w:rsid w:val="008C0864"/>
    <w:rsid w:val="008C7D4E"/>
    <w:rsid w:val="008D464E"/>
    <w:rsid w:val="008D694C"/>
    <w:rsid w:val="008E01A7"/>
    <w:rsid w:val="008E170F"/>
    <w:rsid w:val="008F2055"/>
    <w:rsid w:val="008F3004"/>
    <w:rsid w:val="008F54DA"/>
    <w:rsid w:val="008F6637"/>
    <w:rsid w:val="009007E3"/>
    <w:rsid w:val="0090195F"/>
    <w:rsid w:val="00904984"/>
    <w:rsid w:val="00913AAE"/>
    <w:rsid w:val="00920B1B"/>
    <w:rsid w:val="00926949"/>
    <w:rsid w:val="009338B6"/>
    <w:rsid w:val="00940D96"/>
    <w:rsid w:val="00942CF3"/>
    <w:rsid w:val="009476A0"/>
    <w:rsid w:val="00957517"/>
    <w:rsid w:val="00961B96"/>
    <w:rsid w:val="009658BE"/>
    <w:rsid w:val="00966582"/>
    <w:rsid w:val="0096EBCB"/>
    <w:rsid w:val="0098261E"/>
    <w:rsid w:val="009849EE"/>
    <w:rsid w:val="009862A2"/>
    <w:rsid w:val="00986866"/>
    <w:rsid w:val="00992766"/>
    <w:rsid w:val="00997521"/>
    <w:rsid w:val="009A0274"/>
    <w:rsid w:val="009A2D0E"/>
    <w:rsid w:val="009A728B"/>
    <w:rsid w:val="009B33CB"/>
    <w:rsid w:val="009B5AE0"/>
    <w:rsid w:val="009B641F"/>
    <w:rsid w:val="009C200D"/>
    <w:rsid w:val="009C2A94"/>
    <w:rsid w:val="009C399F"/>
    <w:rsid w:val="009C447B"/>
    <w:rsid w:val="009C6982"/>
    <w:rsid w:val="009E196E"/>
    <w:rsid w:val="009E3FC0"/>
    <w:rsid w:val="009E4A1B"/>
    <w:rsid w:val="009F5273"/>
    <w:rsid w:val="009F643D"/>
    <w:rsid w:val="009F6834"/>
    <w:rsid w:val="00A00026"/>
    <w:rsid w:val="00A104A2"/>
    <w:rsid w:val="00A162AC"/>
    <w:rsid w:val="00A16DA6"/>
    <w:rsid w:val="00A20531"/>
    <w:rsid w:val="00A23256"/>
    <w:rsid w:val="00A305DE"/>
    <w:rsid w:val="00A33650"/>
    <w:rsid w:val="00A373EE"/>
    <w:rsid w:val="00A4018B"/>
    <w:rsid w:val="00A43893"/>
    <w:rsid w:val="00A51D9C"/>
    <w:rsid w:val="00A540F7"/>
    <w:rsid w:val="00A62FA6"/>
    <w:rsid w:val="00A71BC4"/>
    <w:rsid w:val="00A738C8"/>
    <w:rsid w:val="00A761B1"/>
    <w:rsid w:val="00A836D0"/>
    <w:rsid w:val="00A85480"/>
    <w:rsid w:val="00A950C5"/>
    <w:rsid w:val="00A9545A"/>
    <w:rsid w:val="00A95839"/>
    <w:rsid w:val="00AA04A7"/>
    <w:rsid w:val="00AA5EEC"/>
    <w:rsid w:val="00AA70BE"/>
    <w:rsid w:val="00AB507D"/>
    <w:rsid w:val="00AC56A1"/>
    <w:rsid w:val="00AD2947"/>
    <w:rsid w:val="00AD4457"/>
    <w:rsid w:val="00AD57AF"/>
    <w:rsid w:val="00AD5A61"/>
    <w:rsid w:val="00AD5B99"/>
    <w:rsid w:val="00AD633C"/>
    <w:rsid w:val="00AE300F"/>
    <w:rsid w:val="00AE41D0"/>
    <w:rsid w:val="00AF501E"/>
    <w:rsid w:val="00B001E7"/>
    <w:rsid w:val="00B00E0F"/>
    <w:rsid w:val="00B03CA5"/>
    <w:rsid w:val="00B07E87"/>
    <w:rsid w:val="00B221C8"/>
    <w:rsid w:val="00B340DA"/>
    <w:rsid w:val="00B42C42"/>
    <w:rsid w:val="00B42DE4"/>
    <w:rsid w:val="00B45070"/>
    <w:rsid w:val="00B53216"/>
    <w:rsid w:val="00B54D30"/>
    <w:rsid w:val="00B61805"/>
    <w:rsid w:val="00B61F71"/>
    <w:rsid w:val="00B623EF"/>
    <w:rsid w:val="00B63D02"/>
    <w:rsid w:val="00B71233"/>
    <w:rsid w:val="00B71F02"/>
    <w:rsid w:val="00B750A5"/>
    <w:rsid w:val="00B950BA"/>
    <w:rsid w:val="00BA0A4C"/>
    <w:rsid w:val="00BA128A"/>
    <w:rsid w:val="00BA2167"/>
    <w:rsid w:val="00BA4F72"/>
    <w:rsid w:val="00BB0004"/>
    <w:rsid w:val="00BB7ECC"/>
    <w:rsid w:val="00BC2410"/>
    <w:rsid w:val="00BC3892"/>
    <w:rsid w:val="00BD1B42"/>
    <w:rsid w:val="00BD4DD4"/>
    <w:rsid w:val="00BE2794"/>
    <w:rsid w:val="00BE3B81"/>
    <w:rsid w:val="00BF1A9F"/>
    <w:rsid w:val="00BF43FD"/>
    <w:rsid w:val="00C01E78"/>
    <w:rsid w:val="00C040C6"/>
    <w:rsid w:val="00C06A8A"/>
    <w:rsid w:val="00C10ADC"/>
    <w:rsid w:val="00C17AF6"/>
    <w:rsid w:val="00C278DB"/>
    <w:rsid w:val="00C30AD7"/>
    <w:rsid w:val="00C50616"/>
    <w:rsid w:val="00C51D1D"/>
    <w:rsid w:val="00C53025"/>
    <w:rsid w:val="00C558B1"/>
    <w:rsid w:val="00C71F16"/>
    <w:rsid w:val="00C749A7"/>
    <w:rsid w:val="00C766EF"/>
    <w:rsid w:val="00C80358"/>
    <w:rsid w:val="00C866C5"/>
    <w:rsid w:val="00C91EBE"/>
    <w:rsid w:val="00C96007"/>
    <w:rsid w:val="00C96A14"/>
    <w:rsid w:val="00CA0F40"/>
    <w:rsid w:val="00CA1EB3"/>
    <w:rsid w:val="00CA2918"/>
    <w:rsid w:val="00CA3404"/>
    <w:rsid w:val="00CA40A4"/>
    <w:rsid w:val="00CB39EB"/>
    <w:rsid w:val="00CB4D79"/>
    <w:rsid w:val="00CD2EEF"/>
    <w:rsid w:val="00CD607B"/>
    <w:rsid w:val="00CE131B"/>
    <w:rsid w:val="00CE25C8"/>
    <w:rsid w:val="00CE51E3"/>
    <w:rsid w:val="00CF2B1C"/>
    <w:rsid w:val="00CF3F8D"/>
    <w:rsid w:val="00D02A70"/>
    <w:rsid w:val="00D0395C"/>
    <w:rsid w:val="00D04707"/>
    <w:rsid w:val="00D15A44"/>
    <w:rsid w:val="00D304A1"/>
    <w:rsid w:val="00D35655"/>
    <w:rsid w:val="00D47663"/>
    <w:rsid w:val="00D55023"/>
    <w:rsid w:val="00D62573"/>
    <w:rsid w:val="00D72CA0"/>
    <w:rsid w:val="00D72ED1"/>
    <w:rsid w:val="00D74DBC"/>
    <w:rsid w:val="00D75D32"/>
    <w:rsid w:val="00D7648C"/>
    <w:rsid w:val="00DA27C4"/>
    <w:rsid w:val="00DA6039"/>
    <w:rsid w:val="00DA797B"/>
    <w:rsid w:val="00DB7941"/>
    <w:rsid w:val="00DC6110"/>
    <w:rsid w:val="00DC6912"/>
    <w:rsid w:val="00DC6E27"/>
    <w:rsid w:val="00DC7E88"/>
    <w:rsid w:val="00DD2A35"/>
    <w:rsid w:val="00DE514B"/>
    <w:rsid w:val="00DF2F5D"/>
    <w:rsid w:val="00DF3D73"/>
    <w:rsid w:val="00E02CB8"/>
    <w:rsid w:val="00E04D65"/>
    <w:rsid w:val="00E0545F"/>
    <w:rsid w:val="00E20E31"/>
    <w:rsid w:val="00E26A32"/>
    <w:rsid w:val="00E27DDA"/>
    <w:rsid w:val="00E349C2"/>
    <w:rsid w:val="00E413AF"/>
    <w:rsid w:val="00E501A6"/>
    <w:rsid w:val="00E510A4"/>
    <w:rsid w:val="00E55CC4"/>
    <w:rsid w:val="00E56FB7"/>
    <w:rsid w:val="00E653AA"/>
    <w:rsid w:val="00E95623"/>
    <w:rsid w:val="00EC0018"/>
    <w:rsid w:val="00EC2154"/>
    <w:rsid w:val="00EC34F9"/>
    <w:rsid w:val="00EC4238"/>
    <w:rsid w:val="00ED504F"/>
    <w:rsid w:val="00ED6BB5"/>
    <w:rsid w:val="00ED777A"/>
    <w:rsid w:val="00EE1005"/>
    <w:rsid w:val="00EE4C12"/>
    <w:rsid w:val="00EE7676"/>
    <w:rsid w:val="00EF023A"/>
    <w:rsid w:val="00EF3AEC"/>
    <w:rsid w:val="00F064D3"/>
    <w:rsid w:val="00F21E0F"/>
    <w:rsid w:val="00F22F99"/>
    <w:rsid w:val="00F271A4"/>
    <w:rsid w:val="00F4369D"/>
    <w:rsid w:val="00F50C63"/>
    <w:rsid w:val="00F56967"/>
    <w:rsid w:val="00F61C8F"/>
    <w:rsid w:val="00F637AB"/>
    <w:rsid w:val="00F67B99"/>
    <w:rsid w:val="00F734D5"/>
    <w:rsid w:val="00F80100"/>
    <w:rsid w:val="00F868B5"/>
    <w:rsid w:val="00F9681A"/>
    <w:rsid w:val="00FA2884"/>
    <w:rsid w:val="00FA79C5"/>
    <w:rsid w:val="00FB5900"/>
    <w:rsid w:val="00FB5FF6"/>
    <w:rsid w:val="00FC1348"/>
    <w:rsid w:val="00FC4468"/>
    <w:rsid w:val="00FD321F"/>
    <w:rsid w:val="00FD4144"/>
    <w:rsid w:val="00FD56F2"/>
    <w:rsid w:val="00FD6F5C"/>
    <w:rsid w:val="00FE6A26"/>
    <w:rsid w:val="00FE76F2"/>
    <w:rsid w:val="00FF00EE"/>
    <w:rsid w:val="00FF6BC0"/>
    <w:rsid w:val="07BD2EDA"/>
    <w:rsid w:val="0C68E4AF"/>
    <w:rsid w:val="10AC1E0E"/>
    <w:rsid w:val="11C12CD7"/>
    <w:rsid w:val="11F4C731"/>
    <w:rsid w:val="14B868CC"/>
    <w:rsid w:val="15C37F69"/>
    <w:rsid w:val="18E33573"/>
    <w:rsid w:val="1BD855AF"/>
    <w:rsid w:val="1D6B7818"/>
    <w:rsid w:val="1E2C9BD5"/>
    <w:rsid w:val="21B1E17E"/>
    <w:rsid w:val="22B75502"/>
    <w:rsid w:val="22F44B9C"/>
    <w:rsid w:val="24BC312A"/>
    <w:rsid w:val="28B9EC1B"/>
    <w:rsid w:val="2BE083DC"/>
    <w:rsid w:val="2D0C098E"/>
    <w:rsid w:val="2E6B4481"/>
    <w:rsid w:val="2F9B7965"/>
    <w:rsid w:val="3051B361"/>
    <w:rsid w:val="31A6572C"/>
    <w:rsid w:val="31B7F6AA"/>
    <w:rsid w:val="361E4C83"/>
    <w:rsid w:val="39E4A080"/>
    <w:rsid w:val="3A8B25EA"/>
    <w:rsid w:val="3D10BD4F"/>
    <w:rsid w:val="3DEAFED1"/>
    <w:rsid w:val="44B7E3D4"/>
    <w:rsid w:val="44F0FCC1"/>
    <w:rsid w:val="4707D4D7"/>
    <w:rsid w:val="4BAB4A44"/>
    <w:rsid w:val="54C09866"/>
    <w:rsid w:val="564BECA6"/>
    <w:rsid w:val="5706D1B4"/>
    <w:rsid w:val="583FD397"/>
    <w:rsid w:val="586231B7"/>
    <w:rsid w:val="5DE0FA97"/>
    <w:rsid w:val="5F12B87A"/>
    <w:rsid w:val="6087B277"/>
    <w:rsid w:val="62B0B7AC"/>
    <w:rsid w:val="6595E54E"/>
    <w:rsid w:val="67B39A5C"/>
    <w:rsid w:val="68DE0231"/>
    <w:rsid w:val="68F8F771"/>
    <w:rsid w:val="69A9F2A1"/>
    <w:rsid w:val="6A17BBE5"/>
    <w:rsid w:val="6A8ADB93"/>
    <w:rsid w:val="6C25E826"/>
    <w:rsid w:val="6FB6B423"/>
    <w:rsid w:val="72BE4CDB"/>
    <w:rsid w:val="72E03AC1"/>
    <w:rsid w:val="730A47AA"/>
    <w:rsid w:val="7798BCB5"/>
    <w:rsid w:val="7D48081A"/>
    <w:rsid w:val="7FB7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paragraph" w:styleId="Heading1">
    <w:name w:val="heading 1"/>
    <w:basedOn w:val="Normal"/>
    <w:next w:val="Normal"/>
    <w:link w:val="Heading1Char"/>
    <w:uiPriority w:val="9"/>
    <w:qFormat/>
    <w:rsid w:val="009F6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20B1B"/>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Heading3Char">
    <w:name w:val="Heading 3 Char"/>
    <w:basedOn w:val="DefaultParagraphFont"/>
    <w:link w:val="Heading3"/>
    <w:uiPriority w:val="9"/>
    <w:rsid w:val="00920B1B"/>
    <w:rPr>
      <w:rFonts w:ascii="Arial" w:hAnsi="Arial" w:cs="Arial"/>
      <w:b/>
      <w:bCs/>
      <w:color w:val="202020"/>
      <w:sz w:val="39"/>
      <w:szCs w:val="39"/>
      <w:lang w:eastAsia="en-GB"/>
    </w:rPr>
  </w:style>
  <w:style w:type="character" w:customStyle="1" w:styleId="Heading1Char">
    <w:name w:val="Heading 1 Char"/>
    <w:basedOn w:val="DefaultParagraphFont"/>
    <w:link w:val="Heading1"/>
    <w:uiPriority w:val="9"/>
    <w:rsid w:val="009F6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D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B22DC"/>
    <w:rPr>
      <w:color w:val="800080" w:themeColor="followedHyperlink"/>
      <w:u w:val="single"/>
    </w:rPr>
  </w:style>
  <w:style w:type="character" w:styleId="CommentReference">
    <w:name w:val="annotation reference"/>
    <w:basedOn w:val="DefaultParagraphFont"/>
    <w:uiPriority w:val="99"/>
    <w:semiHidden/>
    <w:unhideWhenUsed/>
    <w:rsid w:val="00377D63"/>
    <w:rPr>
      <w:sz w:val="16"/>
      <w:szCs w:val="16"/>
    </w:rPr>
  </w:style>
  <w:style w:type="paragraph" w:styleId="CommentText">
    <w:name w:val="annotation text"/>
    <w:basedOn w:val="Normal"/>
    <w:link w:val="CommentTextChar"/>
    <w:uiPriority w:val="99"/>
    <w:semiHidden/>
    <w:unhideWhenUsed/>
    <w:rsid w:val="00377D63"/>
    <w:pPr>
      <w:spacing w:line="240" w:lineRule="auto"/>
    </w:pPr>
    <w:rPr>
      <w:sz w:val="20"/>
      <w:szCs w:val="20"/>
    </w:rPr>
  </w:style>
  <w:style w:type="character" w:customStyle="1" w:styleId="CommentTextChar">
    <w:name w:val="Comment Text Char"/>
    <w:basedOn w:val="DefaultParagraphFont"/>
    <w:link w:val="CommentText"/>
    <w:uiPriority w:val="99"/>
    <w:semiHidden/>
    <w:rsid w:val="00377D63"/>
    <w:rPr>
      <w:sz w:val="20"/>
      <w:szCs w:val="20"/>
    </w:rPr>
  </w:style>
  <w:style w:type="paragraph" w:styleId="CommentSubject">
    <w:name w:val="annotation subject"/>
    <w:basedOn w:val="CommentText"/>
    <w:next w:val="CommentText"/>
    <w:link w:val="CommentSubjectChar"/>
    <w:uiPriority w:val="99"/>
    <w:semiHidden/>
    <w:unhideWhenUsed/>
    <w:rsid w:val="00377D63"/>
    <w:rPr>
      <w:b/>
      <w:bCs/>
    </w:rPr>
  </w:style>
  <w:style w:type="character" w:customStyle="1" w:styleId="CommentSubjectChar">
    <w:name w:val="Comment Subject Char"/>
    <w:basedOn w:val="CommentTextChar"/>
    <w:link w:val="CommentSubject"/>
    <w:uiPriority w:val="99"/>
    <w:semiHidden/>
    <w:rsid w:val="00377D63"/>
    <w:rPr>
      <w:b/>
      <w:bCs/>
      <w:sz w:val="20"/>
      <w:szCs w:val="20"/>
    </w:rPr>
  </w:style>
  <w:style w:type="character" w:customStyle="1" w:styleId="apple-converted-space">
    <w:name w:val="apple-converted-space"/>
    <w:basedOn w:val="DefaultParagraphFont"/>
    <w:rsid w:val="00552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paragraph" w:styleId="Heading1">
    <w:name w:val="heading 1"/>
    <w:basedOn w:val="Normal"/>
    <w:next w:val="Normal"/>
    <w:link w:val="Heading1Char"/>
    <w:uiPriority w:val="9"/>
    <w:qFormat/>
    <w:rsid w:val="009F6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20B1B"/>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Heading3Char">
    <w:name w:val="Heading 3 Char"/>
    <w:basedOn w:val="DefaultParagraphFont"/>
    <w:link w:val="Heading3"/>
    <w:uiPriority w:val="9"/>
    <w:rsid w:val="00920B1B"/>
    <w:rPr>
      <w:rFonts w:ascii="Arial" w:hAnsi="Arial" w:cs="Arial"/>
      <w:b/>
      <w:bCs/>
      <w:color w:val="202020"/>
      <w:sz w:val="39"/>
      <w:szCs w:val="39"/>
      <w:lang w:eastAsia="en-GB"/>
    </w:rPr>
  </w:style>
  <w:style w:type="character" w:customStyle="1" w:styleId="Heading1Char">
    <w:name w:val="Heading 1 Char"/>
    <w:basedOn w:val="DefaultParagraphFont"/>
    <w:link w:val="Heading1"/>
    <w:uiPriority w:val="9"/>
    <w:rsid w:val="009F6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D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B22DC"/>
    <w:rPr>
      <w:color w:val="800080" w:themeColor="followedHyperlink"/>
      <w:u w:val="single"/>
    </w:rPr>
  </w:style>
  <w:style w:type="character" w:styleId="CommentReference">
    <w:name w:val="annotation reference"/>
    <w:basedOn w:val="DefaultParagraphFont"/>
    <w:uiPriority w:val="99"/>
    <w:semiHidden/>
    <w:unhideWhenUsed/>
    <w:rsid w:val="00377D63"/>
    <w:rPr>
      <w:sz w:val="16"/>
      <w:szCs w:val="16"/>
    </w:rPr>
  </w:style>
  <w:style w:type="paragraph" w:styleId="CommentText">
    <w:name w:val="annotation text"/>
    <w:basedOn w:val="Normal"/>
    <w:link w:val="CommentTextChar"/>
    <w:uiPriority w:val="99"/>
    <w:semiHidden/>
    <w:unhideWhenUsed/>
    <w:rsid w:val="00377D63"/>
    <w:pPr>
      <w:spacing w:line="240" w:lineRule="auto"/>
    </w:pPr>
    <w:rPr>
      <w:sz w:val="20"/>
      <w:szCs w:val="20"/>
    </w:rPr>
  </w:style>
  <w:style w:type="character" w:customStyle="1" w:styleId="CommentTextChar">
    <w:name w:val="Comment Text Char"/>
    <w:basedOn w:val="DefaultParagraphFont"/>
    <w:link w:val="CommentText"/>
    <w:uiPriority w:val="99"/>
    <w:semiHidden/>
    <w:rsid w:val="00377D63"/>
    <w:rPr>
      <w:sz w:val="20"/>
      <w:szCs w:val="20"/>
    </w:rPr>
  </w:style>
  <w:style w:type="paragraph" w:styleId="CommentSubject">
    <w:name w:val="annotation subject"/>
    <w:basedOn w:val="CommentText"/>
    <w:next w:val="CommentText"/>
    <w:link w:val="CommentSubjectChar"/>
    <w:uiPriority w:val="99"/>
    <w:semiHidden/>
    <w:unhideWhenUsed/>
    <w:rsid w:val="00377D63"/>
    <w:rPr>
      <w:b/>
      <w:bCs/>
    </w:rPr>
  </w:style>
  <w:style w:type="character" w:customStyle="1" w:styleId="CommentSubjectChar">
    <w:name w:val="Comment Subject Char"/>
    <w:basedOn w:val="CommentTextChar"/>
    <w:link w:val="CommentSubject"/>
    <w:uiPriority w:val="99"/>
    <w:semiHidden/>
    <w:rsid w:val="00377D63"/>
    <w:rPr>
      <w:b/>
      <w:bCs/>
      <w:sz w:val="20"/>
      <w:szCs w:val="20"/>
    </w:rPr>
  </w:style>
  <w:style w:type="character" w:customStyle="1" w:styleId="apple-converted-space">
    <w:name w:val="apple-converted-space"/>
    <w:basedOn w:val="DefaultParagraphFont"/>
    <w:rsid w:val="0055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3355">
      <w:bodyDiv w:val="1"/>
      <w:marLeft w:val="0"/>
      <w:marRight w:val="0"/>
      <w:marTop w:val="0"/>
      <w:marBottom w:val="0"/>
      <w:divBdr>
        <w:top w:val="none" w:sz="0" w:space="0" w:color="auto"/>
        <w:left w:val="none" w:sz="0" w:space="0" w:color="auto"/>
        <w:bottom w:val="none" w:sz="0" w:space="0" w:color="auto"/>
        <w:right w:val="none" w:sz="0" w:space="0" w:color="auto"/>
      </w:divBdr>
      <w:divsChild>
        <w:div w:id="1234730587">
          <w:marLeft w:val="0"/>
          <w:marRight w:val="0"/>
          <w:marTop w:val="0"/>
          <w:marBottom w:val="0"/>
          <w:divBdr>
            <w:top w:val="none" w:sz="0" w:space="0" w:color="auto"/>
            <w:left w:val="none" w:sz="0" w:space="0" w:color="auto"/>
            <w:bottom w:val="none" w:sz="0" w:space="0" w:color="auto"/>
            <w:right w:val="none" w:sz="0" w:space="0" w:color="auto"/>
          </w:divBdr>
          <w:divsChild>
            <w:div w:id="13486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2642">
      <w:bodyDiv w:val="1"/>
      <w:marLeft w:val="0"/>
      <w:marRight w:val="0"/>
      <w:marTop w:val="0"/>
      <w:marBottom w:val="0"/>
      <w:divBdr>
        <w:top w:val="none" w:sz="0" w:space="0" w:color="auto"/>
        <w:left w:val="none" w:sz="0" w:space="0" w:color="auto"/>
        <w:bottom w:val="none" w:sz="0" w:space="0" w:color="auto"/>
        <w:right w:val="none" w:sz="0" w:space="0" w:color="auto"/>
      </w:divBdr>
    </w:div>
    <w:div w:id="375131151">
      <w:bodyDiv w:val="1"/>
      <w:marLeft w:val="0"/>
      <w:marRight w:val="0"/>
      <w:marTop w:val="0"/>
      <w:marBottom w:val="0"/>
      <w:divBdr>
        <w:top w:val="none" w:sz="0" w:space="0" w:color="auto"/>
        <w:left w:val="none" w:sz="0" w:space="0" w:color="auto"/>
        <w:bottom w:val="none" w:sz="0" w:space="0" w:color="auto"/>
        <w:right w:val="none" w:sz="0" w:space="0" w:color="auto"/>
      </w:divBdr>
    </w:div>
    <w:div w:id="938413565">
      <w:bodyDiv w:val="1"/>
      <w:marLeft w:val="0"/>
      <w:marRight w:val="0"/>
      <w:marTop w:val="0"/>
      <w:marBottom w:val="0"/>
      <w:divBdr>
        <w:top w:val="none" w:sz="0" w:space="0" w:color="auto"/>
        <w:left w:val="none" w:sz="0" w:space="0" w:color="auto"/>
        <w:bottom w:val="none" w:sz="0" w:space="0" w:color="auto"/>
        <w:right w:val="none" w:sz="0" w:space="0" w:color="auto"/>
      </w:divBdr>
    </w:div>
    <w:div w:id="977221339">
      <w:bodyDiv w:val="1"/>
      <w:marLeft w:val="0"/>
      <w:marRight w:val="0"/>
      <w:marTop w:val="0"/>
      <w:marBottom w:val="0"/>
      <w:divBdr>
        <w:top w:val="none" w:sz="0" w:space="0" w:color="auto"/>
        <w:left w:val="none" w:sz="0" w:space="0" w:color="auto"/>
        <w:bottom w:val="none" w:sz="0" w:space="0" w:color="auto"/>
        <w:right w:val="none" w:sz="0" w:space="0" w:color="auto"/>
      </w:divBdr>
    </w:div>
    <w:div w:id="1076173727">
      <w:bodyDiv w:val="1"/>
      <w:marLeft w:val="0"/>
      <w:marRight w:val="0"/>
      <w:marTop w:val="0"/>
      <w:marBottom w:val="0"/>
      <w:divBdr>
        <w:top w:val="none" w:sz="0" w:space="0" w:color="auto"/>
        <w:left w:val="none" w:sz="0" w:space="0" w:color="auto"/>
        <w:bottom w:val="none" w:sz="0" w:space="0" w:color="auto"/>
        <w:right w:val="none" w:sz="0" w:space="0" w:color="auto"/>
      </w:divBdr>
    </w:div>
    <w:div w:id="1258518109">
      <w:bodyDiv w:val="1"/>
      <w:marLeft w:val="0"/>
      <w:marRight w:val="0"/>
      <w:marTop w:val="0"/>
      <w:marBottom w:val="0"/>
      <w:divBdr>
        <w:top w:val="none" w:sz="0" w:space="0" w:color="auto"/>
        <w:left w:val="none" w:sz="0" w:space="0" w:color="auto"/>
        <w:bottom w:val="none" w:sz="0" w:space="0" w:color="auto"/>
        <w:right w:val="none" w:sz="0" w:space="0" w:color="auto"/>
      </w:divBdr>
    </w:div>
    <w:div w:id="1366515865">
      <w:bodyDiv w:val="1"/>
      <w:marLeft w:val="0"/>
      <w:marRight w:val="0"/>
      <w:marTop w:val="0"/>
      <w:marBottom w:val="0"/>
      <w:divBdr>
        <w:top w:val="none" w:sz="0" w:space="0" w:color="auto"/>
        <w:left w:val="none" w:sz="0" w:space="0" w:color="auto"/>
        <w:bottom w:val="none" w:sz="0" w:space="0" w:color="auto"/>
        <w:right w:val="none" w:sz="0" w:space="0" w:color="auto"/>
      </w:divBdr>
    </w:div>
    <w:div w:id="1370259167">
      <w:bodyDiv w:val="1"/>
      <w:marLeft w:val="0"/>
      <w:marRight w:val="0"/>
      <w:marTop w:val="0"/>
      <w:marBottom w:val="0"/>
      <w:divBdr>
        <w:top w:val="none" w:sz="0" w:space="0" w:color="auto"/>
        <w:left w:val="none" w:sz="0" w:space="0" w:color="auto"/>
        <w:bottom w:val="none" w:sz="0" w:space="0" w:color="auto"/>
        <w:right w:val="none" w:sz="0" w:space="0" w:color="auto"/>
      </w:divBdr>
    </w:div>
    <w:div w:id="1567452788">
      <w:bodyDiv w:val="1"/>
      <w:marLeft w:val="0"/>
      <w:marRight w:val="0"/>
      <w:marTop w:val="0"/>
      <w:marBottom w:val="0"/>
      <w:divBdr>
        <w:top w:val="none" w:sz="0" w:space="0" w:color="auto"/>
        <w:left w:val="none" w:sz="0" w:space="0" w:color="auto"/>
        <w:bottom w:val="none" w:sz="0" w:space="0" w:color="auto"/>
        <w:right w:val="none" w:sz="0" w:space="0" w:color="auto"/>
      </w:divBdr>
    </w:div>
    <w:div w:id="1736929621">
      <w:bodyDiv w:val="1"/>
      <w:marLeft w:val="0"/>
      <w:marRight w:val="0"/>
      <w:marTop w:val="0"/>
      <w:marBottom w:val="0"/>
      <w:divBdr>
        <w:top w:val="none" w:sz="0" w:space="0" w:color="auto"/>
        <w:left w:val="none" w:sz="0" w:space="0" w:color="auto"/>
        <w:bottom w:val="none" w:sz="0" w:space="0" w:color="auto"/>
        <w:right w:val="none" w:sz="0" w:space="0" w:color="auto"/>
      </w:divBdr>
    </w:div>
    <w:div w:id="1775901824">
      <w:bodyDiv w:val="1"/>
      <w:marLeft w:val="0"/>
      <w:marRight w:val="0"/>
      <w:marTop w:val="0"/>
      <w:marBottom w:val="0"/>
      <w:divBdr>
        <w:top w:val="none" w:sz="0" w:space="0" w:color="auto"/>
        <w:left w:val="none" w:sz="0" w:space="0" w:color="auto"/>
        <w:bottom w:val="none" w:sz="0" w:space="0" w:color="auto"/>
        <w:right w:val="none" w:sz="0" w:space="0" w:color="auto"/>
      </w:divBdr>
    </w:div>
    <w:div w:id="1777826663">
      <w:bodyDiv w:val="1"/>
      <w:marLeft w:val="0"/>
      <w:marRight w:val="0"/>
      <w:marTop w:val="0"/>
      <w:marBottom w:val="0"/>
      <w:divBdr>
        <w:top w:val="none" w:sz="0" w:space="0" w:color="auto"/>
        <w:left w:val="none" w:sz="0" w:space="0" w:color="auto"/>
        <w:bottom w:val="none" w:sz="0" w:space="0" w:color="auto"/>
        <w:right w:val="none" w:sz="0" w:space="0" w:color="auto"/>
      </w:divBdr>
      <w:divsChild>
        <w:div w:id="345517776">
          <w:marLeft w:val="0"/>
          <w:marRight w:val="0"/>
          <w:marTop w:val="0"/>
          <w:marBottom w:val="0"/>
          <w:divBdr>
            <w:top w:val="none" w:sz="0" w:space="0" w:color="auto"/>
            <w:left w:val="none" w:sz="0" w:space="0" w:color="auto"/>
            <w:bottom w:val="none" w:sz="0" w:space="0" w:color="auto"/>
            <w:right w:val="none" w:sz="0" w:space="0" w:color="auto"/>
          </w:divBdr>
          <w:divsChild>
            <w:div w:id="1650094042">
              <w:marLeft w:val="0"/>
              <w:marRight w:val="0"/>
              <w:marTop w:val="0"/>
              <w:marBottom w:val="0"/>
              <w:divBdr>
                <w:top w:val="none" w:sz="0" w:space="0" w:color="auto"/>
                <w:left w:val="none" w:sz="0" w:space="0" w:color="auto"/>
                <w:bottom w:val="none" w:sz="0" w:space="0" w:color="auto"/>
                <w:right w:val="none" w:sz="0" w:space="0" w:color="auto"/>
              </w:divBdr>
              <w:divsChild>
                <w:div w:id="121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71677">
      <w:bodyDiv w:val="1"/>
      <w:marLeft w:val="0"/>
      <w:marRight w:val="0"/>
      <w:marTop w:val="0"/>
      <w:marBottom w:val="0"/>
      <w:divBdr>
        <w:top w:val="none" w:sz="0" w:space="0" w:color="auto"/>
        <w:left w:val="none" w:sz="0" w:space="0" w:color="auto"/>
        <w:bottom w:val="none" w:sz="0" w:space="0" w:color="auto"/>
        <w:right w:val="none" w:sz="0" w:space="0" w:color="auto"/>
      </w:divBdr>
    </w:div>
    <w:div w:id="1890875587">
      <w:bodyDiv w:val="1"/>
      <w:marLeft w:val="0"/>
      <w:marRight w:val="0"/>
      <w:marTop w:val="0"/>
      <w:marBottom w:val="0"/>
      <w:divBdr>
        <w:top w:val="none" w:sz="0" w:space="0" w:color="auto"/>
        <w:left w:val="none" w:sz="0" w:space="0" w:color="auto"/>
        <w:bottom w:val="none" w:sz="0" w:space="0" w:color="auto"/>
        <w:right w:val="none" w:sz="0" w:space="0" w:color="auto"/>
      </w:divBdr>
    </w:div>
    <w:div w:id="2104763411">
      <w:bodyDiv w:val="1"/>
      <w:marLeft w:val="0"/>
      <w:marRight w:val="0"/>
      <w:marTop w:val="0"/>
      <w:marBottom w:val="0"/>
      <w:divBdr>
        <w:top w:val="none" w:sz="0" w:space="0" w:color="auto"/>
        <w:left w:val="none" w:sz="0" w:space="0" w:color="auto"/>
        <w:bottom w:val="none" w:sz="0" w:space="0" w:color="auto"/>
        <w:right w:val="none" w:sz="0" w:space="0" w:color="auto"/>
      </w:divBdr>
    </w:div>
    <w:div w:id="21252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track.co.uk/league-tables/top-track-250/" TargetMode="External"/><Relationship Id="rId13" Type="http://schemas.openxmlformats.org/officeDocument/2006/relationships/hyperlink" Target="mailto:caryn.cooper@id-medical.com" TargetMode="External"/><Relationship Id="rId18" Type="http://schemas.openxmlformats.org/officeDocument/2006/relationships/hyperlink" Target="https://plus.google.com/104338735298043774830/posts"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twitter.com/idmedical" TargetMode="External"/><Relationship Id="rId20" Type="http://schemas.openxmlformats.org/officeDocument/2006/relationships/hyperlink" Target="http://www.youtube.com/user/IDMedical2012/vide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IDMedical"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facebook.com/IDMedical"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id-medical.com" TargetMode="External"/><Relationship Id="rId14" Type="http://schemas.openxmlformats.org/officeDocument/2006/relationships/hyperlink" Target="http://www.facebook.com/IDMedic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9588-720D-425A-A593-F7CD0FE6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Santoro</dc:creator>
  <cp:lastModifiedBy>Sabrina Santoro</cp:lastModifiedBy>
  <cp:revision>2</cp:revision>
  <cp:lastPrinted>2016-08-02T14:46:00Z</cp:lastPrinted>
  <dcterms:created xsi:type="dcterms:W3CDTF">2016-10-07T13:19:00Z</dcterms:created>
  <dcterms:modified xsi:type="dcterms:W3CDTF">2016-10-07T13:19:00Z</dcterms:modified>
</cp:coreProperties>
</file>