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DB" w:rsidRPr="006D4745" w:rsidRDefault="003854C4">
      <w:pPr>
        <w:rPr>
          <w:sz w:val="22"/>
          <w:szCs w:val="22"/>
        </w:rPr>
      </w:pPr>
      <w:r w:rsidRPr="006D4745">
        <w:rPr>
          <w:sz w:val="22"/>
          <w:szCs w:val="22"/>
        </w:rPr>
        <w:t>Pressmeddelande</w:t>
      </w:r>
    </w:p>
    <w:p w:rsidR="00AA3DDB" w:rsidRPr="006D4745" w:rsidRDefault="00AA3DDB">
      <w:pPr>
        <w:rPr>
          <w:sz w:val="22"/>
          <w:szCs w:val="22"/>
        </w:rPr>
      </w:pPr>
    </w:p>
    <w:p w:rsidR="00B206FF" w:rsidRPr="006D4745" w:rsidRDefault="00B206FF" w:rsidP="00B206FF">
      <w:pPr>
        <w:rPr>
          <w:b/>
          <w:sz w:val="22"/>
          <w:szCs w:val="22"/>
        </w:rPr>
      </w:pPr>
      <w:r w:rsidRPr="006D4745">
        <w:rPr>
          <w:b/>
          <w:sz w:val="22"/>
          <w:szCs w:val="22"/>
        </w:rPr>
        <w:t>Magnu</w:t>
      </w:r>
      <w:r w:rsidR="00040574">
        <w:rPr>
          <w:b/>
          <w:sz w:val="22"/>
          <w:szCs w:val="22"/>
        </w:rPr>
        <w:t>s Norman</w:t>
      </w:r>
      <w:r w:rsidR="00055B38">
        <w:rPr>
          <w:b/>
          <w:sz w:val="22"/>
          <w:szCs w:val="22"/>
        </w:rPr>
        <w:t>s</w:t>
      </w:r>
      <w:r w:rsidR="00040574">
        <w:rPr>
          <w:b/>
          <w:sz w:val="22"/>
          <w:szCs w:val="22"/>
        </w:rPr>
        <w:t xml:space="preserve"> </w:t>
      </w:r>
      <w:r w:rsidR="00692019">
        <w:rPr>
          <w:b/>
          <w:sz w:val="22"/>
          <w:szCs w:val="22"/>
        </w:rPr>
        <w:t>största tennis</w:t>
      </w:r>
      <w:r w:rsidR="008B08D5">
        <w:rPr>
          <w:b/>
          <w:sz w:val="22"/>
          <w:szCs w:val="22"/>
        </w:rPr>
        <w:t>utmaning</w:t>
      </w:r>
    </w:p>
    <w:p w:rsidR="00AA3DDB" w:rsidRPr="006D4745" w:rsidRDefault="00AA3DDB">
      <w:pPr>
        <w:rPr>
          <w:b/>
          <w:sz w:val="22"/>
          <w:szCs w:val="22"/>
          <w:u w:val="single"/>
        </w:rPr>
      </w:pPr>
    </w:p>
    <w:p w:rsidR="008466E6" w:rsidRDefault="00E07318" w:rsidP="00FA13B8">
      <w:pPr>
        <w:rPr>
          <w:sz w:val="22"/>
          <w:szCs w:val="22"/>
        </w:rPr>
      </w:pPr>
      <w:r>
        <w:rPr>
          <w:sz w:val="22"/>
          <w:szCs w:val="22"/>
        </w:rPr>
        <w:t xml:space="preserve">Magnus </w:t>
      </w:r>
      <w:r w:rsidR="002300CB">
        <w:rPr>
          <w:sz w:val="22"/>
          <w:szCs w:val="22"/>
        </w:rPr>
        <w:t xml:space="preserve">Norman var som tennisspelare </w:t>
      </w:r>
      <w:r>
        <w:rPr>
          <w:sz w:val="22"/>
          <w:szCs w:val="22"/>
        </w:rPr>
        <w:t xml:space="preserve">rankad som bäst nr 2 i världen. Magnus </w:t>
      </w:r>
      <w:r w:rsidR="00457B1B">
        <w:rPr>
          <w:sz w:val="22"/>
          <w:szCs w:val="22"/>
        </w:rPr>
        <w:t xml:space="preserve">har de senaste två </w:t>
      </w:r>
      <w:r>
        <w:rPr>
          <w:sz w:val="22"/>
          <w:szCs w:val="22"/>
        </w:rPr>
        <w:t xml:space="preserve">åren </w:t>
      </w:r>
      <w:r w:rsidR="00A91506">
        <w:rPr>
          <w:sz w:val="22"/>
          <w:szCs w:val="22"/>
        </w:rPr>
        <w:t xml:space="preserve">varit </w:t>
      </w:r>
      <w:r>
        <w:rPr>
          <w:sz w:val="22"/>
          <w:szCs w:val="22"/>
        </w:rPr>
        <w:t>Robin Söderling</w:t>
      </w:r>
      <w:r w:rsidR="00A91506">
        <w:rPr>
          <w:sz w:val="22"/>
          <w:szCs w:val="22"/>
        </w:rPr>
        <w:t>s tränare. U</w:t>
      </w:r>
      <w:r w:rsidR="00725C7B">
        <w:rPr>
          <w:sz w:val="22"/>
          <w:szCs w:val="22"/>
        </w:rPr>
        <w:t>nder de åren</w:t>
      </w:r>
      <w:r w:rsidR="00A915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har </w:t>
      </w:r>
      <w:r w:rsidR="00A91506">
        <w:rPr>
          <w:sz w:val="22"/>
          <w:szCs w:val="22"/>
        </w:rPr>
        <w:t>Robin avancerad från nr 35 till nr 5 på världsrankingen i tennis.</w:t>
      </w:r>
    </w:p>
    <w:p w:rsidR="002431A5" w:rsidRDefault="002431A5" w:rsidP="00FA13B8">
      <w:pPr>
        <w:rPr>
          <w:sz w:val="22"/>
          <w:szCs w:val="22"/>
        </w:rPr>
      </w:pPr>
    </w:p>
    <w:p w:rsidR="00BC7565" w:rsidRDefault="002431A5" w:rsidP="00FA13B8">
      <w:pPr>
        <w:rPr>
          <w:sz w:val="22"/>
          <w:szCs w:val="22"/>
        </w:rPr>
      </w:pPr>
      <w:r>
        <w:rPr>
          <w:sz w:val="22"/>
          <w:szCs w:val="22"/>
        </w:rPr>
        <w:t xml:space="preserve">Nu </w:t>
      </w:r>
      <w:r w:rsidR="006F6189">
        <w:rPr>
          <w:sz w:val="22"/>
          <w:szCs w:val="22"/>
        </w:rPr>
        <w:t>står Magnus inför sin kanske</w:t>
      </w:r>
      <w:r w:rsidR="002300CB">
        <w:rPr>
          <w:sz w:val="22"/>
          <w:szCs w:val="22"/>
        </w:rPr>
        <w:t xml:space="preserve"> största tennisutmaning</w:t>
      </w:r>
      <w:r w:rsidR="006F6189">
        <w:rPr>
          <w:sz w:val="22"/>
          <w:szCs w:val="22"/>
        </w:rPr>
        <w:t>,</w:t>
      </w:r>
      <w:r w:rsidR="002300CB">
        <w:rPr>
          <w:sz w:val="22"/>
          <w:szCs w:val="22"/>
        </w:rPr>
        <w:t xml:space="preserve"> </w:t>
      </w:r>
      <w:r w:rsidR="006F6189">
        <w:rPr>
          <w:sz w:val="22"/>
          <w:szCs w:val="22"/>
        </w:rPr>
        <w:t>att återigen få</w:t>
      </w:r>
      <w:r w:rsidR="0084295C">
        <w:rPr>
          <w:sz w:val="22"/>
          <w:szCs w:val="22"/>
        </w:rPr>
        <w:t xml:space="preserve"> </w:t>
      </w:r>
      <w:r w:rsidR="002300CB">
        <w:rPr>
          <w:sz w:val="22"/>
          <w:szCs w:val="22"/>
        </w:rPr>
        <w:t xml:space="preserve">Sverige </w:t>
      </w:r>
      <w:r w:rsidR="0084295C">
        <w:rPr>
          <w:sz w:val="22"/>
          <w:szCs w:val="22"/>
        </w:rPr>
        <w:t>till</w:t>
      </w:r>
      <w:r w:rsidR="006F6189">
        <w:rPr>
          <w:sz w:val="22"/>
          <w:szCs w:val="22"/>
        </w:rPr>
        <w:t xml:space="preserve"> en ledande tennisnation</w:t>
      </w:r>
      <w:r w:rsidR="002300CB">
        <w:rPr>
          <w:sz w:val="22"/>
          <w:szCs w:val="22"/>
        </w:rPr>
        <w:t xml:space="preserve">. </w:t>
      </w:r>
      <w:r w:rsidR="00BC7565">
        <w:rPr>
          <w:sz w:val="22"/>
          <w:szCs w:val="22"/>
        </w:rPr>
        <w:t xml:space="preserve">Magnus kommer </w:t>
      </w:r>
      <w:r w:rsidR="00AA0971">
        <w:rPr>
          <w:sz w:val="22"/>
          <w:szCs w:val="22"/>
        </w:rPr>
        <w:t>från och med 2011</w:t>
      </w:r>
      <w:r w:rsidR="00BC7565">
        <w:rPr>
          <w:sz w:val="22"/>
          <w:szCs w:val="22"/>
        </w:rPr>
        <w:t xml:space="preserve"> gå in som partner</w:t>
      </w:r>
      <w:r w:rsidR="006F6189">
        <w:rPr>
          <w:sz w:val="22"/>
          <w:szCs w:val="22"/>
        </w:rPr>
        <w:t xml:space="preserve"> </w:t>
      </w:r>
      <w:r w:rsidR="00BC7565">
        <w:rPr>
          <w:sz w:val="22"/>
          <w:szCs w:val="22"/>
        </w:rPr>
        <w:t>i det nystartade bolaget Good to Great</w:t>
      </w:r>
      <w:r w:rsidR="006F6189">
        <w:rPr>
          <w:sz w:val="22"/>
          <w:szCs w:val="22"/>
        </w:rPr>
        <w:t>, där Mikael Tillström, Nicklas Kulti och Thomas Enqvist är partners. Magnus kommer vara ansvarig för tennissatsningen.</w:t>
      </w:r>
    </w:p>
    <w:p w:rsidR="00BC7565" w:rsidRDefault="00BC7565" w:rsidP="00FA13B8">
      <w:pPr>
        <w:rPr>
          <w:sz w:val="22"/>
          <w:szCs w:val="22"/>
        </w:rPr>
      </w:pPr>
    </w:p>
    <w:p w:rsidR="003A3CE5" w:rsidRDefault="007760E3" w:rsidP="007760E3">
      <w:pPr>
        <w:rPr>
          <w:sz w:val="22"/>
          <w:szCs w:val="22"/>
        </w:rPr>
      </w:pPr>
      <w:r>
        <w:rPr>
          <w:sz w:val="22"/>
          <w:szCs w:val="22"/>
        </w:rPr>
        <w:t>Good t</w:t>
      </w:r>
      <w:r w:rsidRPr="006D4745">
        <w:rPr>
          <w:sz w:val="22"/>
          <w:szCs w:val="22"/>
        </w:rPr>
        <w:t xml:space="preserve">o Great har som vision att bygga </w:t>
      </w:r>
      <w:r w:rsidR="000C1403">
        <w:rPr>
          <w:sz w:val="22"/>
          <w:szCs w:val="22"/>
        </w:rPr>
        <w:t>norra Europas</w:t>
      </w:r>
      <w:r w:rsidRPr="006D4745">
        <w:rPr>
          <w:sz w:val="22"/>
          <w:szCs w:val="22"/>
        </w:rPr>
        <w:t xml:space="preserve"> ledande </w:t>
      </w:r>
      <w:r w:rsidR="00B63DA6">
        <w:rPr>
          <w:sz w:val="22"/>
          <w:szCs w:val="22"/>
        </w:rPr>
        <w:t>tennis</w:t>
      </w:r>
      <w:r w:rsidRPr="006D4745">
        <w:rPr>
          <w:sz w:val="22"/>
          <w:szCs w:val="22"/>
        </w:rPr>
        <w:t>center för utveckling av tennisspelare</w:t>
      </w:r>
      <w:r w:rsidR="00E328EF">
        <w:rPr>
          <w:sz w:val="22"/>
          <w:szCs w:val="22"/>
        </w:rPr>
        <w:t xml:space="preserve">. Tills </w:t>
      </w:r>
      <w:r w:rsidR="00C07DF8">
        <w:rPr>
          <w:sz w:val="22"/>
          <w:szCs w:val="22"/>
        </w:rPr>
        <w:t xml:space="preserve">det </w:t>
      </w:r>
      <w:r w:rsidRPr="006D4745">
        <w:rPr>
          <w:sz w:val="22"/>
          <w:szCs w:val="22"/>
        </w:rPr>
        <w:t>fysiska centret står klart</w:t>
      </w:r>
      <w:r w:rsidR="007F6927">
        <w:rPr>
          <w:sz w:val="22"/>
          <w:szCs w:val="22"/>
        </w:rPr>
        <w:t xml:space="preserve"> intill Globenområdet</w:t>
      </w:r>
      <w:r w:rsidR="00C07DF8">
        <w:rPr>
          <w:sz w:val="22"/>
          <w:szCs w:val="22"/>
        </w:rPr>
        <w:t xml:space="preserve"> kommer Good to Great att</w:t>
      </w:r>
      <w:r w:rsidRPr="006D4745">
        <w:rPr>
          <w:sz w:val="22"/>
          <w:szCs w:val="22"/>
        </w:rPr>
        <w:t xml:space="preserve"> hjälpa klubbar, förbund och privatpersoner med sin tennissatsning utifrån en mobil akademi.</w:t>
      </w:r>
      <w:r>
        <w:rPr>
          <w:sz w:val="22"/>
          <w:szCs w:val="22"/>
        </w:rPr>
        <w:t xml:space="preserve"> </w:t>
      </w:r>
    </w:p>
    <w:p w:rsidR="003A3CE5" w:rsidRDefault="003A3CE5" w:rsidP="007760E3">
      <w:pPr>
        <w:rPr>
          <w:sz w:val="22"/>
          <w:szCs w:val="22"/>
        </w:rPr>
      </w:pPr>
    </w:p>
    <w:p w:rsidR="003A3CE5" w:rsidRPr="00FA13B8" w:rsidRDefault="003A3CE5" w:rsidP="003A3CE5">
      <w:pPr>
        <w:pStyle w:val="Liststycke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Det skall bli spännande att vara med och bygga upp ett helt nytt och unikt koncept ihop med mina före detta tenniskollegor</w:t>
      </w:r>
      <w:r w:rsidR="0044080A">
        <w:rPr>
          <w:sz w:val="22"/>
          <w:szCs w:val="22"/>
        </w:rPr>
        <w:t xml:space="preserve">. Detta har aldrig gjorts </w:t>
      </w:r>
      <w:r w:rsidR="00145CCC">
        <w:rPr>
          <w:sz w:val="22"/>
          <w:szCs w:val="22"/>
        </w:rPr>
        <w:t>inom tennis</w:t>
      </w:r>
      <w:r>
        <w:rPr>
          <w:sz w:val="22"/>
          <w:szCs w:val="22"/>
        </w:rPr>
        <w:t xml:space="preserve"> </w:t>
      </w:r>
      <w:r w:rsidR="0044080A">
        <w:rPr>
          <w:sz w:val="22"/>
          <w:szCs w:val="22"/>
        </w:rPr>
        <w:t xml:space="preserve">tidigare </w:t>
      </w:r>
      <w:r>
        <w:rPr>
          <w:sz w:val="22"/>
          <w:szCs w:val="22"/>
        </w:rPr>
        <w:t>och vi har bestämt oss för att kavla</w:t>
      </w:r>
      <w:r w:rsidR="00000C53">
        <w:rPr>
          <w:sz w:val="22"/>
          <w:szCs w:val="22"/>
        </w:rPr>
        <w:t xml:space="preserve"> upp ärmarna för att få tillbaka svensk tennis till den absoluta </w:t>
      </w:r>
      <w:r w:rsidR="008E5AD0">
        <w:rPr>
          <w:sz w:val="22"/>
          <w:szCs w:val="22"/>
        </w:rPr>
        <w:t>världs</w:t>
      </w:r>
      <w:r w:rsidR="00000C53">
        <w:rPr>
          <w:sz w:val="22"/>
          <w:szCs w:val="22"/>
        </w:rPr>
        <w:t>toppen</w:t>
      </w:r>
      <w:r w:rsidR="0044080A">
        <w:rPr>
          <w:sz w:val="22"/>
          <w:szCs w:val="22"/>
        </w:rPr>
        <w:t>,</w:t>
      </w:r>
      <w:r w:rsidR="00000C53">
        <w:rPr>
          <w:sz w:val="22"/>
          <w:szCs w:val="22"/>
        </w:rPr>
        <w:t xml:space="preserve"> säger Magnus Norman.</w:t>
      </w:r>
    </w:p>
    <w:p w:rsidR="006207F1" w:rsidRDefault="006207F1" w:rsidP="00FA13B8">
      <w:pPr>
        <w:rPr>
          <w:sz w:val="22"/>
          <w:szCs w:val="22"/>
        </w:rPr>
      </w:pPr>
    </w:p>
    <w:p w:rsidR="006207F1" w:rsidRDefault="0044080A" w:rsidP="00FA13B8">
      <w:pPr>
        <w:rPr>
          <w:sz w:val="22"/>
          <w:szCs w:val="22"/>
        </w:rPr>
      </w:pPr>
      <w:r>
        <w:rPr>
          <w:sz w:val="22"/>
          <w:szCs w:val="22"/>
        </w:rPr>
        <w:t>Vid sidan av tennissatsningen</w:t>
      </w:r>
      <w:r w:rsidR="00E328EF">
        <w:rPr>
          <w:sz w:val="22"/>
          <w:szCs w:val="22"/>
        </w:rPr>
        <w:t>,</w:t>
      </w:r>
      <w:r>
        <w:rPr>
          <w:sz w:val="22"/>
          <w:szCs w:val="22"/>
        </w:rPr>
        <w:t xml:space="preserve"> verkar Good to Great inom </w:t>
      </w:r>
      <w:r w:rsidR="00A750F3">
        <w:rPr>
          <w:sz w:val="22"/>
          <w:szCs w:val="22"/>
        </w:rPr>
        <w:t>sponsring och konceptualisering</w:t>
      </w:r>
      <w:r>
        <w:rPr>
          <w:sz w:val="22"/>
          <w:szCs w:val="22"/>
        </w:rPr>
        <w:t xml:space="preserve"> för företag.</w:t>
      </w:r>
      <w:r w:rsidR="00DA1ECC">
        <w:rPr>
          <w:sz w:val="22"/>
          <w:szCs w:val="22"/>
        </w:rPr>
        <w:t xml:space="preserve"> Mikael Tillström och Nicklas Kulti</w:t>
      </w:r>
      <w:r w:rsidR="00E70A59">
        <w:rPr>
          <w:sz w:val="22"/>
          <w:szCs w:val="22"/>
        </w:rPr>
        <w:t xml:space="preserve"> leder detta affärsområde</w:t>
      </w:r>
      <w:r w:rsidR="00AB6C9B">
        <w:rPr>
          <w:sz w:val="22"/>
          <w:szCs w:val="22"/>
        </w:rPr>
        <w:t>.</w:t>
      </w:r>
    </w:p>
    <w:p w:rsidR="00AB6C9B" w:rsidRDefault="00AB6C9B" w:rsidP="00FA13B8">
      <w:pPr>
        <w:rPr>
          <w:sz w:val="22"/>
          <w:szCs w:val="22"/>
        </w:rPr>
      </w:pPr>
    </w:p>
    <w:p w:rsidR="00FA13B8" w:rsidRPr="00FF28B8" w:rsidRDefault="00E11382" w:rsidP="00FA13B8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 e</w:t>
      </w:r>
      <w:r w:rsidR="00A323BD">
        <w:rPr>
          <w:sz w:val="22"/>
          <w:szCs w:val="22"/>
        </w:rPr>
        <w:t>tt bra sponsrings</w:t>
      </w:r>
      <w:r>
        <w:rPr>
          <w:sz w:val="22"/>
          <w:szCs w:val="22"/>
        </w:rPr>
        <w:t>koncept ska det finnas tre vinnare, företaget, rättighetsinnehavaren och målgruppen</w:t>
      </w:r>
      <w:r w:rsidR="00E70A5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B6C9B">
        <w:rPr>
          <w:sz w:val="22"/>
          <w:szCs w:val="22"/>
        </w:rPr>
        <w:t>säger Nicklas Kulti</w:t>
      </w:r>
      <w:r w:rsidR="00E70A59">
        <w:rPr>
          <w:sz w:val="22"/>
          <w:szCs w:val="22"/>
        </w:rPr>
        <w:t xml:space="preserve">. </w:t>
      </w:r>
      <w:r w:rsidR="00F96ACB">
        <w:rPr>
          <w:sz w:val="22"/>
          <w:szCs w:val="22"/>
        </w:rPr>
        <w:t>S</w:t>
      </w:r>
      <w:r>
        <w:rPr>
          <w:sz w:val="22"/>
          <w:szCs w:val="22"/>
        </w:rPr>
        <w:t>ponsring handlar mångt och mycket om att skapa mötesplats</w:t>
      </w:r>
      <w:r w:rsidR="00F96ACB">
        <w:rPr>
          <w:sz w:val="22"/>
          <w:szCs w:val="22"/>
        </w:rPr>
        <w:t>er där varumärket</w:t>
      </w:r>
      <w:r>
        <w:rPr>
          <w:sz w:val="22"/>
          <w:szCs w:val="22"/>
        </w:rPr>
        <w:t xml:space="preserve"> och målgruppen strålar samman och får en relation.</w:t>
      </w:r>
      <w:r w:rsidR="00E74C19">
        <w:rPr>
          <w:sz w:val="22"/>
          <w:szCs w:val="22"/>
        </w:rPr>
        <w:t xml:space="preserve"> Genom intressebaserad marknadsföring kan därför spons</w:t>
      </w:r>
      <w:r w:rsidR="0074057C">
        <w:rPr>
          <w:sz w:val="22"/>
          <w:szCs w:val="22"/>
        </w:rPr>
        <w:t xml:space="preserve">orarenan </w:t>
      </w:r>
      <w:r w:rsidR="00E74C19">
        <w:rPr>
          <w:sz w:val="22"/>
          <w:szCs w:val="22"/>
        </w:rPr>
        <w:t>bli den självklara mötesplatsen som skapar relevans och samhörighet.</w:t>
      </w:r>
    </w:p>
    <w:p w:rsidR="00FA13B8" w:rsidRDefault="00FA13B8" w:rsidP="005C0189">
      <w:pPr>
        <w:rPr>
          <w:sz w:val="22"/>
          <w:szCs w:val="22"/>
        </w:rPr>
      </w:pPr>
    </w:p>
    <w:p w:rsidR="00FA13B8" w:rsidRDefault="00FA13B8" w:rsidP="005C0189">
      <w:pPr>
        <w:rPr>
          <w:sz w:val="22"/>
          <w:szCs w:val="22"/>
        </w:rPr>
      </w:pPr>
    </w:p>
    <w:p w:rsidR="007E476F" w:rsidRDefault="006D4745" w:rsidP="00252221">
      <w:pPr>
        <w:rPr>
          <w:sz w:val="22"/>
          <w:szCs w:val="22"/>
        </w:rPr>
      </w:pPr>
      <w:r w:rsidRPr="00040574">
        <w:rPr>
          <w:sz w:val="22"/>
          <w:szCs w:val="22"/>
        </w:rPr>
        <w:t>För mer information kontakta:</w:t>
      </w:r>
    </w:p>
    <w:p w:rsidR="00252221" w:rsidRDefault="00252221" w:rsidP="002522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2221" w:rsidRPr="008B08D5" w:rsidRDefault="00252221" w:rsidP="00252221">
      <w:pPr>
        <w:rPr>
          <w:sz w:val="22"/>
          <w:szCs w:val="22"/>
        </w:rPr>
      </w:pPr>
      <w:r w:rsidRPr="00040574">
        <w:rPr>
          <w:sz w:val="22"/>
          <w:szCs w:val="22"/>
        </w:rPr>
        <w:t>Magnus Norman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Tel. </w:t>
      </w:r>
      <w:r w:rsidR="00F01F6E">
        <w:rPr>
          <w:sz w:val="22"/>
          <w:szCs w:val="22"/>
        </w:rPr>
        <w:t>+33 617 443 909</w:t>
      </w:r>
      <w:r w:rsidRPr="00252221">
        <w:rPr>
          <w:sz w:val="22"/>
          <w:szCs w:val="22"/>
        </w:rPr>
        <w:tab/>
      </w:r>
      <w:r w:rsidRPr="00E70A59">
        <w:rPr>
          <w:sz w:val="22"/>
          <w:szCs w:val="22"/>
        </w:rPr>
        <w:t xml:space="preserve">Email: </w:t>
      </w:r>
      <w:hyperlink r:id="rId7" w:history="1">
        <w:r w:rsidRPr="00E70A59">
          <w:rPr>
            <w:rStyle w:val="Hyperlnk"/>
            <w:sz w:val="22"/>
            <w:szCs w:val="22"/>
          </w:rPr>
          <w:t>m</w:t>
        </w:r>
        <w:r w:rsidRPr="008B08D5">
          <w:rPr>
            <w:rStyle w:val="Hyperlnk"/>
            <w:sz w:val="22"/>
            <w:szCs w:val="22"/>
          </w:rPr>
          <w:t>agnus@goodtogreatworld.com</w:t>
        </w:r>
      </w:hyperlink>
    </w:p>
    <w:p w:rsidR="007468C4" w:rsidRPr="007468C4" w:rsidRDefault="00252221" w:rsidP="007468C4">
      <w:pPr>
        <w:rPr>
          <w:sz w:val="22"/>
          <w:szCs w:val="22"/>
        </w:rPr>
      </w:pPr>
      <w:r w:rsidRPr="00252221">
        <w:rPr>
          <w:sz w:val="22"/>
          <w:szCs w:val="22"/>
        </w:rPr>
        <w:t>Mikael Tillström</w:t>
      </w:r>
      <w:r w:rsidRPr="00252221">
        <w:rPr>
          <w:sz w:val="22"/>
          <w:szCs w:val="22"/>
        </w:rPr>
        <w:tab/>
      </w:r>
      <w:r w:rsidRPr="002E0AC4">
        <w:rPr>
          <w:sz w:val="22"/>
          <w:szCs w:val="22"/>
        </w:rPr>
        <w:t>Tel. +46 708 30 49 86</w:t>
      </w:r>
      <w:r w:rsidRPr="00252221">
        <w:rPr>
          <w:sz w:val="22"/>
          <w:szCs w:val="22"/>
        </w:rPr>
        <w:tab/>
        <w:t xml:space="preserve">Email: </w:t>
      </w:r>
      <w:hyperlink r:id="rId8" w:history="1">
        <w:r w:rsidRPr="00252221">
          <w:rPr>
            <w:rStyle w:val="Hyperlnk"/>
            <w:sz w:val="22"/>
            <w:szCs w:val="22"/>
          </w:rPr>
          <w:t>mikael@goodtogreatworld.com</w:t>
        </w:r>
      </w:hyperlink>
      <w:r w:rsidRPr="00252221">
        <w:t xml:space="preserve"> </w:t>
      </w:r>
      <w:r w:rsidRPr="007468C4">
        <w:rPr>
          <w:sz w:val="22"/>
          <w:szCs w:val="22"/>
        </w:rPr>
        <w:t>Nicklas Kulti</w:t>
      </w:r>
      <w:r w:rsidRPr="007468C4">
        <w:rPr>
          <w:sz w:val="22"/>
          <w:szCs w:val="22"/>
        </w:rPr>
        <w:tab/>
      </w:r>
      <w:r w:rsidRPr="007468C4">
        <w:rPr>
          <w:sz w:val="22"/>
          <w:szCs w:val="22"/>
        </w:rPr>
        <w:tab/>
        <w:t xml:space="preserve">Tel. +46 708 </w:t>
      </w:r>
      <w:r w:rsidR="007468C4" w:rsidRPr="007468C4">
        <w:rPr>
          <w:sz w:val="22"/>
          <w:szCs w:val="22"/>
        </w:rPr>
        <w:t>71 04 22</w:t>
      </w:r>
      <w:r w:rsidR="007468C4">
        <w:rPr>
          <w:sz w:val="22"/>
          <w:szCs w:val="22"/>
        </w:rPr>
        <w:tab/>
      </w:r>
      <w:r w:rsidR="007468C4" w:rsidRPr="007468C4">
        <w:rPr>
          <w:sz w:val="22"/>
          <w:szCs w:val="22"/>
        </w:rPr>
        <w:t>Email:</w:t>
      </w:r>
      <w:r w:rsidR="007468C4">
        <w:rPr>
          <w:sz w:val="22"/>
          <w:szCs w:val="22"/>
        </w:rPr>
        <w:t xml:space="preserve"> </w:t>
      </w:r>
      <w:hyperlink r:id="rId9" w:history="1">
        <w:r w:rsidR="007468C4" w:rsidRPr="007468C4">
          <w:rPr>
            <w:rStyle w:val="Hyperlnk"/>
            <w:sz w:val="22"/>
            <w:szCs w:val="22"/>
          </w:rPr>
          <w:t>nicklas@goodtogreatworld.com</w:t>
        </w:r>
      </w:hyperlink>
      <w:r w:rsidR="007468C4" w:rsidRPr="007468C4">
        <w:rPr>
          <w:sz w:val="22"/>
          <w:szCs w:val="22"/>
        </w:rPr>
        <w:t xml:space="preserve"> </w:t>
      </w:r>
    </w:p>
    <w:p w:rsidR="00AA3DDB" w:rsidRPr="007468C4" w:rsidRDefault="00252221" w:rsidP="005C0189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:rsidR="00252221" w:rsidRDefault="00252221" w:rsidP="00252221">
      <w:r>
        <w:tab/>
      </w:r>
      <w:r>
        <w:tab/>
      </w:r>
      <w:r>
        <w:tab/>
      </w:r>
      <w:r>
        <w:tab/>
      </w:r>
    </w:p>
    <w:p w:rsidR="00AA3DDB" w:rsidRDefault="00990425" w:rsidP="005C0189">
      <w:r>
        <w:rPr>
          <w:rFonts w:eastAsia="Times New Roman"/>
          <w:noProof/>
          <w:lang w:eastAsia="sv-SE"/>
        </w:rPr>
        <w:drawing>
          <wp:inline distT="0" distB="0" distL="0" distR="0">
            <wp:extent cx="1697983" cy="937266"/>
            <wp:effectExtent l="19050" t="0" r="0" b="0"/>
            <wp:docPr id="2" name="55c02ce2-600e-4941-b7cd-18709f2fe18d" descr="cid:918C3F2C-F93C-415C-B5C9-AE8AFD273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c02ce2-600e-4941-b7cd-18709f2fe18d" descr="cid:918C3F2C-F93C-415C-B5C9-AE8AFD2739B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07" cy="93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DB" w:rsidRDefault="00AA3DDB" w:rsidP="005C0189"/>
    <w:p w:rsidR="00990425" w:rsidRDefault="00990425" w:rsidP="00990425">
      <w:pPr>
        <w:rPr>
          <w:i/>
          <w:sz w:val="20"/>
        </w:rPr>
      </w:pPr>
      <w:r>
        <w:rPr>
          <w:i/>
          <w:sz w:val="20"/>
        </w:rPr>
        <w:t xml:space="preserve">Good to Great World AB </w:t>
      </w:r>
      <w:r w:rsidRPr="00AA3DDB">
        <w:rPr>
          <w:i/>
          <w:sz w:val="20"/>
        </w:rPr>
        <w:t xml:space="preserve">är ett oberoende </w:t>
      </w:r>
      <w:r w:rsidR="00831C57">
        <w:rPr>
          <w:i/>
          <w:sz w:val="20"/>
        </w:rPr>
        <w:t>företag</w:t>
      </w:r>
      <w:r w:rsidRPr="00AA3DDB">
        <w:rPr>
          <w:i/>
          <w:sz w:val="20"/>
        </w:rPr>
        <w:t xml:space="preserve"> som </w:t>
      </w:r>
      <w:r w:rsidR="00831C57">
        <w:rPr>
          <w:i/>
          <w:sz w:val="20"/>
        </w:rPr>
        <w:t>arbetar med</w:t>
      </w:r>
      <w:r w:rsidR="00296394">
        <w:rPr>
          <w:i/>
          <w:sz w:val="20"/>
        </w:rPr>
        <w:t xml:space="preserve"> utveckling av tennisspelare samt</w:t>
      </w:r>
      <w:r>
        <w:rPr>
          <w:i/>
          <w:sz w:val="20"/>
        </w:rPr>
        <w:t xml:space="preserve"> konsultation inom sponsring och konceptualisering</w:t>
      </w:r>
      <w:r w:rsidR="00FF248B">
        <w:rPr>
          <w:i/>
          <w:sz w:val="20"/>
        </w:rPr>
        <w:t>,</w:t>
      </w:r>
      <w:r w:rsidRPr="00990425">
        <w:rPr>
          <w:i/>
          <w:sz w:val="20"/>
        </w:rPr>
        <w:t xml:space="preserve"> </w:t>
      </w:r>
      <w:r w:rsidR="00831C57" w:rsidRPr="00AA3DDB">
        <w:rPr>
          <w:i/>
          <w:sz w:val="20"/>
        </w:rPr>
        <w:t>som ett affärsstrategiskt verktyg</w:t>
      </w:r>
      <w:r w:rsidR="00831C57">
        <w:rPr>
          <w:i/>
          <w:sz w:val="20"/>
        </w:rPr>
        <w:t xml:space="preserve"> </w:t>
      </w:r>
      <w:r>
        <w:rPr>
          <w:i/>
          <w:sz w:val="20"/>
        </w:rPr>
        <w:t xml:space="preserve">för </w:t>
      </w:r>
      <w:r w:rsidRPr="00AA3DDB">
        <w:rPr>
          <w:i/>
          <w:sz w:val="20"/>
        </w:rPr>
        <w:t>företag, organisationer</w:t>
      </w:r>
      <w:r w:rsidR="00831C57">
        <w:rPr>
          <w:i/>
          <w:sz w:val="20"/>
        </w:rPr>
        <w:t>, föreningar</w:t>
      </w:r>
      <w:r w:rsidRPr="00AA3DDB">
        <w:rPr>
          <w:i/>
          <w:sz w:val="20"/>
        </w:rPr>
        <w:t xml:space="preserve"> och privatpersoner</w:t>
      </w:r>
      <w:r w:rsidR="00831C57">
        <w:rPr>
          <w:i/>
          <w:sz w:val="20"/>
        </w:rPr>
        <w:t xml:space="preserve">. </w:t>
      </w:r>
    </w:p>
    <w:p w:rsidR="00296394" w:rsidRDefault="00296394" w:rsidP="00990425">
      <w:pPr>
        <w:rPr>
          <w:i/>
          <w:sz w:val="20"/>
        </w:rPr>
      </w:pPr>
    </w:p>
    <w:p w:rsidR="00296394" w:rsidRDefault="00296394" w:rsidP="00296394">
      <w:pPr>
        <w:rPr>
          <w:i/>
          <w:sz w:val="20"/>
        </w:rPr>
      </w:pPr>
      <w:r w:rsidRPr="00AA3DDB">
        <w:rPr>
          <w:i/>
          <w:sz w:val="20"/>
        </w:rPr>
        <w:t xml:space="preserve">Good to Great World AB har visionen att bygga Nordens ledande </w:t>
      </w:r>
      <w:r>
        <w:rPr>
          <w:i/>
          <w:sz w:val="20"/>
        </w:rPr>
        <w:t>tennis</w:t>
      </w:r>
      <w:r w:rsidRPr="00AA3DDB">
        <w:rPr>
          <w:i/>
          <w:sz w:val="20"/>
        </w:rPr>
        <w:t xml:space="preserve">center för utveckling av tennisspelare och kommer </w:t>
      </w:r>
      <w:r>
        <w:rPr>
          <w:i/>
          <w:sz w:val="20"/>
        </w:rPr>
        <w:t>tills</w:t>
      </w:r>
      <w:r w:rsidRPr="00AA3DDB">
        <w:rPr>
          <w:i/>
          <w:sz w:val="20"/>
        </w:rPr>
        <w:t xml:space="preserve"> det fysiska centret står klart</w:t>
      </w:r>
      <w:r w:rsidR="00070871">
        <w:rPr>
          <w:i/>
          <w:sz w:val="20"/>
        </w:rPr>
        <w:t>,</w:t>
      </w:r>
      <w:r w:rsidRPr="00AA3DDB">
        <w:rPr>
          <w:i/>
          <w:sz w:val="20"/>
        </w:rPr>
        <w:t xml:space="preserve"> hjälpa klubbar, förbund och privatpersoner med sin tennissa</w:t>
      </w:r>
      <w:r>
        <w:rPr>
          <w:i/>
          <w:sz w:val="20"/>
        </w:rPr>
        <w:t>tsning utifrån en mobil akademi.</w:t>
      </w:r>
    </w:p>
    <w:p w:rsidR="00AA3DDB" w:rsidRPr="00AA3DDB" w:rsidRDefault="000B0108" w:rsidP="00AA3DDB">
      <w:pPr>
        <w:rPr>
          <w:i/>
          <w:sz w:val="20"/>
        </w:rPr>
      </w:pPr>
      <w:hyperlink r:id="rId11" w:history="1">
        <w:r w:rsidR="00990425" w:rsidRPr="00884889">
          <w:rPr>
            <w:rStyle w:val="Hyperlnk"/>
            <w:i/>
            <w:sz w:val="20"/>
          </w:rPr>
          <w:t>www.goodtogreatworld.com</w:t>
        </w:r>
      </w:hyperlink>
      <w:r w:rsidR="00990425">
        <w:rPr>
          <w:i/>
          <w:sz w:val="20"/>
        </w:rPr>
        <w:t xml:space="preserve"> </w:t>
      </w:r>
    </w:p>
    <w:sectPr w:rsidR="00AA3DDB" w:rsidRPr="00AA3DDB" w:rsidSect="0025760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56" w:rsidRDefault="007A5956" w:rsidP="00B206FF">
      <w:r>
        <w:separator/>
      </w:r>
    </w:p>
  </w:endnote>
  <w:endnote w:type="continuationSeparator" w:id="0">
    <w:p w:rsidR="007A5956" w:rsidRDefault="007A5956" w:rsidP="00B2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56" w:rsidRDefault="007A5956" w:rsidP="00B206FF">
      <w:r>
        <w:separator/>
      </w:r>
    </w:p>
  </w:footnote>
  <w:footnote w:type="continuationSeparator" w:id="0">
    <w:p w:rsidR="007A5956" w:rsidRDefault="007A5956" w:rsidP="00B206F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4445"/>
    <w:multiLevelType w:val="hybridMultilevel"/>
    <w:tmpl w:val="6654FFBE"/>
    <w:lvl w:ilvl="0" w:tplc="A1305042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C2B56"/>
    <w:multiLevelType w:val="hybridMultilevel"/>
    <w:tmpl w:val="EE1A080C"/>
    <w:lvl w:ilvl="0" w:tplc="02CEE2F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534F6"/>
    <w:multiLevelType w:val="hybridMultilevel"/>
    <w:tmpl w:val="601A5ECC"/>
    <w:lvl w:ilvl="0" w:tplc="C62E7EC8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B016D"/>
    <w:rsid w:val="00000C53"/>
    <w:rsid w:val="00015D82"/>
    <w:rsid w:val="00040574"/>
    <w:rsid w:val="00055B38"/>
    <w:rsid w:val="00070871"/>
    <w:rsid w:val="000B0108"/>
    <w:rsid w:val="000C1327"/>
    <w:rsid w:val="000C1403"/>
    <w:rsid w:val="000E44CB"/>
    <w:rsid w:val="000F7BAF"/>
    <w:rsid w:val="00142452"/>
    <w:rsid w:val="00145CCC"/>
    <w:rsid w:val="00150F85"/>
    <w:rsid w:val="001658D8"/>
    <w:rsid w:val="001765AD"/>
    <w:rsid w:val="001C7F93"/>
    <w:rsid w:val="001D0351"/>
    <w:rsid w:val="002140DA"/>
    <w:rsid w:val="002300CB"/>
    <w:rsid w:val="002431A5"/>
    <w:rsid w:val="00252221"/>
    <w:rsid w:val="0025760F"/>
    <w:rsid w:val="00296394"/>
    <w:rsid w:val="002E0AC4"/>
    <w:rsid w:val="003854C4"/>
    <w:rsid w:val="003A3CE5"/>
    <w:rsid w:val="003D1AD4"/>
    <w:rsid w:val="003D1C98"/>
    <w:rsid w:val="003D7FF6"/>
    <w:rsid w:val="0044080A"/>
    <w:rsid w:val="00457B1B"/>
    <w:rsid w:val="00462F21"/>
    <w:rsid w:val="00470584"/>
    <w:rsid w:val="004712A5"/>
    <w:rsid w:val="004B687E"/>
    <w:rsid w:val="00504840"/>
    <w:rsid w:val="00583D70"/>
    <w:rsid w:val="00586C09"/>
    <w:rsid w:val="005A6AF6"/>
    <w:rsid w:val="005C0189"/>
    <w:rsid w:val="005F788C"/>
    <w:rsid w:val="00601589"/>
    <w:rsid w:val="006207F1"/>
    <w:rsid w:val="0065307C"/>
    <w:rsid w:val="00665527"/>
    <w:rsid w:val="006675EF"/>
    <w:rsid w:val="00692019"/>
    <w:rsid w:val="006B016D"/>
    <w:rsid w:val="006B109A"/>
    <w:rsid w:val="006C66D8"/>
    <w:rsid w:val="006D4745"/>
    <w:rsid w:val="006F6189"/>
    <w:rsid w:val="00725C7B"/>
    <w:rsid w:val="0074057C"/>
    <w:rsid w:val="007468C4"/>
    <w:rsid w:val="007760E3"/>
    <w:rsid w:val="007A5956"/>
    <w:rsid w:val="007B3C03"/>
    <w:rsid w:val="007D1D38"/>
    <w:rsid w:val="007E476F"/>
    <w:rsid w:val="007E703C"/>
    <w:rsid w:val="007F6927"/>
    <w:rsid w:val="00803494"/>
    <w:rsid w:val="00831C57"/>
    <w:rsid w:val="0084295C"/>
    <w:rsid w:val="008466E6"/>
    <w:rsid w:val="00876BBF"/>
    <w:rsid w:val="00880523"/>
    <w:rsid w:val="008918A6"/>
    <w:rsid w:val="008B08D5"/>
    <w:rsid w:val="008E5AD0"/>
    <w:rsid w:val="00903620"/>
    <w:rsid w:val="0094452D"/>
    <w:rsid w:val="00990425"/>
    <w:rsid w:val="009E2CDF"/>
    <w:rsid w:val="00A323BD"/>
    <w:rsid w:val="00A34A3F"/>
    <w:rsid w:val="00A672F2"/>
    <w:rsid w:val="00A750F3"/>
    <w:rsid w:val="00A91506"/>
    <w:rsid w:val="00AA0971"/>
    <w:rsid w:val="00AA3DDB"/>
    <w:rsid w:val="00AB19B4"/>
    <w:rsid w:val="00AB6C9B"/>
    <w:rsid w:val="00AE3D60"/>
    <w:rsid w:val="00B206FF"/>
    <w:rsid w:val="00B45F4A"/>
    <w:rsid w:val="00B63DA6"/>
    <w:rsid w:val="00B93743"/>
    <w:rsid w:val="00BB7F05"/>
    <w:rsid w:val="00BC7565"/>
    <w:rsid w:val="00BD38B5"/>
    <w:rsid w:val="00C07DF8"/>
    <w:rsid w:val="00C84614"/>
    <w:rsid w:val="00CC5C0B"/>
    <w:rsid w:val="00D332FB"/>
    <w:rsid w:val="00DA1ECC"/>
    <w:rsid w:val="00DE7F6B"/>
    <w:rsid w:val="00E07318"/>
    <w:rsid w:val="00E11382"/>
    <w:rsid w:val="00E30168"/>
    <w:rsid w:val="00E328EF"/>
    <w:rsid w:val="00E70A59"/>
    <w:rsid w:val="00E74C19"/>
    <w:rsid w:val="00EA2ED6"/>
    <w:rsid w:val="00EA5F88"/>
    <w:rsid w:val="00EC5396"/>
    <w:rsid w:val="00ED3022"/>
    <w:rsid w:val="00F01F6E"/>
    <w:rsid w:val="00F279D9"/>
    <w:rsid w:val="00F33646"/>
    <w:rsid w:val="00F96ACB"/>
    <w:rsid w:val="00FA13B8"/>
    <w:rsid w:val="00FF248B"/>
    <w:rsid w:val="00FF28B8"/>
    <w:rsid w:val="00FF4CC8"/>
    <w:rsid w:val="00FF6ACC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C4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9042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9042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99042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B206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B206FF"/>
  </w:style>
  <w:style w:type="paragraph" w:styleId="Sidfot">
    <w:name w:val="footer"/>
    <w:basedOn w:val="Normal"/>
    <w:link w:val="SidfotChar"/>
    <w:uiPriority w:val="99"/>
    <w:semiHidden/>
    <w:unhideWhenUsed/>
    <w:rsid w:val="00B206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B206FF"/>
  </w:style>
  <w:style w:type="paragraph" w:styleId="Liststycke">
    <w:name w:val="List Paragraph"/>
    <w:basedOn w:val="Normal"/>
    <w:uiPriority w:val="34"/>
    <w:qFormat/>
    <w:rsid w:val="00470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hyperlink" Target="mailto:magnus@goodtogreatworld.com" TargetMode="External"/><Relationship Id="rId11" Type="http://schemas.openxmlformats.org/officeDocument/2006/relationships/hyperlink" Target="http://www.goodtogreatworl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yperlink" Target="mailto:mikael@goodtogreatworld.com" TargetMode="External"/><Relationship Id="rId13" Type="http://schemas.openxmlformats.org/officeDocument/2006/relationships/theme" Target="theme/theme1.xml"/><Relationship Id="rId10" Type="http://schemas.openxmlformats.org/officeDocument/2006/relationships/image" Target="media/image1.png"/><Relationship Id="rId5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yperlink" Target="mailto:nicklas@goodtogreatworld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2235</Characters>
  <Application>Microsoft Macintosh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Magnus Norman</dc:creator>
  <cp:keywords/>
  <cp:lastModifiedBy>Magnus Norman</cp:lastModifiedBy>
  <cp:revision>3</cp:revision>
  <cp:lastPrinted>2010-11-30T10:31:00Z</cp:lastPrinted>
  <dcterms:created xsi:type="dcterms:W3CDTF">2010-11-30T21:25:00Z</dcterms:created>
  <dcterms:modified xsi:type="dcterms:W3CDTF">2010-12-01T08:41:00Z</dcterms:modified>
</cp:coreProperties>
</file>