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1F1AD4">
        <w:rPr>
          <w:rFonts w:ascii="Arial" w:hAnsi="Arial" w:cs="Arial"/>
          <w:b/>
          <w:sz w:val="28"/>
          <w:szCs w:val="28"/>
        </w:rPr>
        <w:t>Juni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532924" w:rsidRPr="00532924" w:rsidRDefault="00E775E8" w:rsidP="00532924">
      <w:pPr>
        <w:spacing w:before="240"/>
        <w:rPr>
          <w:rFonts w:ascii="Arial" w:eastAsia="Times New Roman" w:hAnsi="Arial" w:cs="Arial"/>
          <w:b/>
          <w:sz w:val="28"/>
          <w:szCs w:val="28"/>
          <w:lang w:eastAsia="de-DE"/>
        </w:rPr>
      </w:pPr>
      <w:r>
        <w:rPr>
          <w:rFonts w:ascii="Arial" w:hAnsi="Arial" w:cs="Arial"/>
          <w:b/>
          <w:bCs/>
          <w:sz w:val="28"/>
          <w:szCs w:val="28"/>
        </w:rPr>
        <w:br/>
      </w:r>
      <w:r w:rsidR="00532924" w:rsidRPr="00532924">
        <w:rPr>
          <w:rFonts w:ascii="Arial" w:eastAsia="Times New Roman" w:hAnsi="Arial" w:cs="Arial"/>
          <w:b/>
          <w:sz w:val="28"/>
          <w:szCs w:val="28"/>
          <w:lang w:eastAsia="de-DE"/>
        </w:rPr>
        <w:t>Tipps für die Sommerferien</w:t>
      </w:r>
    </w:p>
    <w:p w:rsidR="00532924" w:rsidRPr="00532924" w:rsidRDefault="00770C4A" w:rsidP="00532924">
      <w:pPr>
        <w:spacing w:before="240" w:after="0" w:line="240" w:lineRule="auto"/>
        <w:rPr>
          <w:rFonts w:ascii="Arial" w:eastAsia="Times New Roman" w:hAnsi="Arial" w:cs="Arial"/>
          <w:b/>
          <w:bCs/>
          <w:lang w:eastAsia="de-DE"/>
        </w:rPr>
      </w:pPr>
      <w:r>
        <w:rPr>
          <w:rFonts w:ascii="Arial" w:eastAsia="Times New Roman" w:hAnsi="Arial" w:cs="Arial"/>
          <w:b/>
          <w:sz w:val="24"/>
          <w:szCs w:val="24"/>
          <w:lang w:eastAsia="de-DE"/>
        </w:rPr>
        <w:t>Foto Workshops, Dampflokfahr</w:t>
      </w:r>
      <w:r w:rsidR="00936D96">
        <w:rPr>
          <w:rFonts w:ascii="Arial" w:eastAsia="Times New Roman" w:hAnsi="Arial" w:cs="Arial"/>
          <w:b/>
          <w:sz w:val="24"/>
          <w:szCs w:val="24"/>
          <w:lang w:eastAsia="de-DE"/>
        </w:rPr>
        <w:t>t</w:t>
      </w:r>
      <w:r>
        <w:rPr>
          <w:rFonts w:ascii="Arial" w:eastAsia="Times New Roman" w:hAnsi="Arial" w:cs="Arial"/>
          <w:b/>
          <w:sz w:val="24"/>
          <w:szCs w:val="24"/>
          <w:lang w:eastAsia="de-DE"/>
        </w:rPr>
        <w:t>en</w:t>
      </w:r>
      <w:r w:rsidR="00936D96">
        <w:rPr>
          <w:rFonts w:ascii="Arial" w:eastAsia="Times New Roman" w:hAnsi="Arial" w:cs="Arial"/>
          <w:b/>
          <w:sz w:val="24"/>
          <w:szCs w:val="24"/>
          <w:lang w:eastAsia="de-DE"/>
        </w:rPr>
        <w:t xml:space="preserve">, Schwimmen wie die Meerjungfrauen </w:t>
      </w:r>
      <w:r w:rsidR="00EF7237">
        <w:rPr>
          <w:rFonts w:ascii="Arial" w:eastAsia="Times New Roman" w:hAnsi="Arial" w:cs="Arial"/>
          <w:b/>
          <w:sz w:val="24"/>
          <w:szCs w:val="24"/>
          <w:lang w:eastAsia="de-DE"/>
        </w:rPr>
        <w:t xml:space="preserve">und </w:t>
      </w:r>
      <w:proofErr w:type="spellStart"/>
      <w:r w:rsidR="00EF7237">
        <w:rPr>
          <w:rFonts w:ascii="Arial" w:eastAsia="Times New Roman" w:hAnsi="Arial" w:cs="Arial"/>
          <w:b/>
          <w:sz w:val="24"/>
          <w:szCs w:val="24"/>
          <w:lang w:eastAsia="de-DE"/>
        </w:rPr>
        <w:t>und</w:t>
      </w:r>
      <w:proofErr w:type="spellEnd"/>
      <w:r w:rsidR="00EF7237">
        <w:rPr>
          <w:rFonts w:ascii="Arial" w:eastAsia="Times New Roman" w:hAnsi="Arial" w:cs="Arial"/>
          <w:b/>
          <w:sz w:val="24"/>
          <w:szCs w:val="24"/>
          <w:lang w:eastAsia="de-DE"/>
        </w:rPr>
        <w:t xml:space="preserve"> </w:t>
      </w:r>
      <w:proofErr w:type="spellStart"/>
      <w:r w:rsidR="00EF7237">
        <w:rPr>
          <w:rFonts w:ascii="Arial" w:eastAsia="Times New Roman" w:hAnsi="Arial" w:cs="Arial"/>
          <w:b/>
          <w:sz w:val="24"/>
          <w:szCs w:val="24"/>
          <w:lang w:eastAsia="de-DE"/>
        </w:rPr>
        <w:t>und</w:t>
      </w:r>
      <w:proofErr w:type="spellEnd"/>
      <w:r w:rsidR="00EF7237">
        <w:rPr>
          <w:rFonts w:ascii="Arial" w:eastAsia="Times New Roman" w:hAnsi="Arial" w:cs="Arial"/>
          <w:b/>
          <w:sz w:val="24"/>
          <w:szCs w:val="24"/>
          <w:lang w:eastAsia="de-DE"/>
        </w:rPr>
        <w:t xml:space="preserve"> </w:t>
      </w:r>
      <w:r w:rsidR="00936D96">
        <w:rPr>
          <w:rFonts w:ascii="Arial" w:eastAsia="Times New Roman" w:hAnsi="Arial" w:cs="Arial"/>
          <w:b/>
          <w:sz w:val="24"/>
          <w:szCs w:val="24"/>
          <w:lang w:eastAsia="de-DE"/>
        </w:rPr>
        <w:t>- n</w:t>
      </w:r>
      <w:r w:rsidR="00532924">
        <w:rPr>
          <w:rFonts w:ascii="Arial" w:eastAsia="Times New Roman" w:hAnsi="Arial" w:cs="Arial"/>
          <w:b/>
          <w:sz w:val="24"/>
          <w:szCs w:val="24"/>
          <w:lang w:eastAsia="de-DE"/>
        </w:rPr>
        <w:t xml:space="preserve">ur noch wenige Tage, dann starten die Sommerferien in Brandenburg. Wir haben einige </w:t>
      </w:r>
      <w:r w:rsidR="00532924" w:rsidRPr="00532924">
        <w:rPr>
          <w:rFonts w:ascii="Arial" w:eastAsia="Times New Roman" w:hAnsi="Arial" w:cs="Arial"/>
          <w:b/>
          <w:sz w:val="24"/>
          <w:szCs w:val="24"/>
          <w:lang w:eastAsia="de-DE"/>
        </w:rPr>
        <w:t>Familienausflüge im Berliner Umland</w:t>
      </w:r>
      <w:r w:rsidR="00532924">
        <w:rPr>
          <w:rFonts w:ascii="Arial" w:eastAsia="Times New Roman" w:hAnsi="Arial" w:cs="Arial"/>
          <w:b/>
          <w:sz w:val="24"/>
          <w:szCs w:val="24"/>
          <w:lang w:eastAsia="de-DE"/>
        </w:rPr>
        <w:t xml:space="preserve"> zusammengestellt. </w:t>
      </w:r>
      <w:r w:rsidR="00EF7237">
        <w:rPr>
          <w:rFonts w:ascii="Arial" w:eastAsia="Times New Roman" w:hAnsi="Arial" w:cs="Arial"/>
          <w:b/>
          <w:sz w:val="24"/>
          <w:szCs w:val="24"/>
          <w:lang w:eastAsia="de-DE"/>
        </w:rPr>
        <w:t xml:space="preserve">Eine Auswahl an Möglichkeiten für die schönste Zeit des Jahres. </w:t>
      </w:r>
      <w:r w:rsidR="00532924">
        <w:rPr>
          <w:rFonts w:ascii="Arial" w:eastAsia="Times New Roman" w:hAnsi="Arial" w:cs="Arial"/>
          <w:b/>
          <w:sz w:val="24"/>
          <w:szCs w:val="24"/>
          <w:lang w:eastAsia="de-DE"/>
        </w:rPr>
        <w:br/>
      </w:r>
      <w:r w:rsidR="00EF7237">
        <w:rPr>
          <w:rFonts w:ascii="Arial" w:eastAsia="Times New Roman" w:hAnsi="Arial" w:cs="Arial"/>
          <w:szCs w:val="20"/>
          <w:lang w:eastAsia="de-DE"/>
        </w:rPr>
        <w:br/>
      </w:r>
      <w:r w:rsidR="00532924" w:rsidRPr="00532924">
        <w:rPr>
          <w:rFonts w:ascii="Arial" w:eastAsia="Times New Roman" w:hAnsi="Arial" w:cs="Arial"/>
          <w:b/>
          <w:szCs w:val="20"/>
          <w:lang w:eastAsia="de-DE"/>
        </w:rPr>
        <w:t>Mit der Kamera auf Pirsch</w:t>
      </w:r>
      <w:r w:rsidR="00532924" w:rsidRPr="00532924">
        <w:rPr>
          <w:rFonts w:ascii="Arial" w:eastAsia="Times New Roman" w:hAnsi="Arial" w:cs="Arial"/>
          <w:szCs w:val="20"/>
          <w:lang w:eastAsia="de-DE"/>
        </w:rPr>
        <w:br/>
        <w:t xml:space="preserve">Gleich zu Beginn der Ferien kann man beim Naturfoto-Workshop der Heinz Sielmann Stiftung spannende Fotomotive in der Natur entdecken, diese im Bild festhalten und am Computer bearbeiten. Die erlernten Tipps und Kniffe aus der Fotografie können in den anschließenden freien Wochen vertieft werden, so dass in diesem Jahr ganz besondere Urlaubsfotos entstehen. Für Kinder und Jugendliche ab 10 Jahren. Treff: 21.6.2019, 9.30 Uhr, Dauer: ca. 7 Stunden, Anmeldung bis 19.06.2019, Tel. 03544-557755, </w:t>
      </w:r>
      <w:hyperlink r:id="rId8" w:history="1">
        <w:r w:rsidR="00532924" w:rsidRPr="00532924">
          <w:rPr>
            <w:rFonts w:ascii="Arial" w:eastAsia="Times New Roman" w:hAnsi="Arial" w:cs="Arial"/>
            <w:color w:val="0000FF"/>
            <w:szCs w:val="20"/>
            <w:u w:val="single"/>
            <w:lang w:eastAsia="de-DE"/>
          </w:rPr>
          <w:t>www.wanninchen-online.de</w:t>
        </w:r>
      </w:hyperlink>
      <w:r w:rsidR="00532924" w:rsidRPr="00532924">
        <w:rPr>
          <w:rFonts w:ascii="Arial" w:eastAsia="Times New Roman" w:hAnsi="Arial" w:cs="Arial"/>
          <w:szCs w:val="20"/>
          <w:lang w:eastAsia="de-DE"/>
        </w:rPr>
        <w:br/>
      </w:r>
      <w:r w:rsidR="00532924" w:rsidRPr="00532924">
        <w:rPr>
          <w:rFonts w:ascii="Arial" w:eastAsia="Times New Roman" w:hAnsi="Arial" w:cs="Arial"/>
          <w:szCs w:val="20"/>
          <w:lang w:eastAsia="de-DE"/>
        </w:rPr>
        <w:br/>
      </w:r>
      <w:r w:rsidR="00532924" w:rsidRPr="00532924">
        <w:rPr>
          <w:rFonts w:ascii="Arial" w:eastAsia="Times New Roman" w:hAnsi="Arial" w:cs="Arial"/>
          <w:b/>
          <w:szCs w:val="20"/>
          <w:lang w:eastAsia="de-DE"/>
        </w:rPr>
        <w:t>Tierisches in Rheinsberg</w:t>
      </w:r>
      <w:r w:rsidR="00532924" w:rsidRPr="00532924">
        <w:rPr>
          <w:rFonts w:ascii="Arial" w:eastAsia="Times New Roman" w:hAnsi="Arial" w:cs="Arial"/>
          <w:szCs w:val="20"/>
          <w:lang w:eastAsia="de-DE"/>
        </w:rPr>
        <w:br/>
        <w:t xml:space="preserve">Von A wie Amsel bis Z wie Ziege sind zahlreiche Tiere im Schloss Rheinsberg zu sehen. Was hat der König der Tiere, der ruhende Löwe, am Fuße der Figur auf der Schlossinsel zu suchen? Welche Fischart halten die Putten im Treppenhaus und was stellen sie dar? Warum scheuen die weißen Pferde auf dem Deckengemälde im Spiegelsaal und zu wem gehören sie? Auf gemeinsamer Entdeckungsreise durch das Schloss können neugierige Kinder die vielen Tierarten suchen, bestimmen und mehr über deren spannende Symbolik erfahren. 27.06.2019, 14:00 Uhr, </w:t>
      </w:r>
      <w:hyperlink r:id="rId9" w:history="1">
        <w:r w:rsidR="00532924" w:rsidRPr="00532924">
          <w:rPr>
            <w:rFonts w:ascii="Arial" w:eastAsia="Times New Roman" w:hAnsi="Arial" w:cs="Arial"/>
            <w:color w:val="0000FF"/>
            <w:szCs w:val="20"/>
            <w:u w:val="single"/>
            <w:lang w:eastAsia="de-DE"/>
          </w:rPr>
          <w:t>www.spsg.de</w:t>
        </w:r>
      </w:hyperlink>
      <w:bookmarkStart w:id="0" w:name="_GoBack"/>
      <w:bookmarkEnd w:id="0"/>
      <w:r w:rsidR="00131CB6">
        <w:rPr>
          <w:rFonts w:ascii="Arial" w:eastAsia="Times New Roman" w:hAnsi="Arial" w:cs="Arial"/>
          <w:color w:val="0000FF"/>
          <w:szCs w:val="20"/>
          <w:u w:val="single"/>
          <w:lang w:eastAsia="de-DE"/>
        </w:rPr>
        <w:br/>
      </w:r>
      <w:r w:rsidR="00131CB6">
        <w:rPr>
          <w:rFonts w:ascii="Arial" w:eastAsia="Times New Roman" w:hAnsi="Arial" w:cs="Arial"/>
          <w:color w:val="0000FF"/>
          <w:szCs w:val="20"/>
          <w:u w:val="single"/>
          <w:lang w:eastAsia="de-DE"/>
        </w:rPr>
        <w:br/>
      </w:r>
      <w:r w:rsidR="00131CB6" w:rsidRPr="00131CB6">
        <w:rPr>
          <w:rFonts w:ascii="Arial" w:eastAsia="Times New Roman" w:hAnsi="Arial" w:cs="Arial"/>
          <w:b/>
          <w:szCs w:val="20"/>
          <w:lang w:eastAsia="de-DE"/>
        </w:rPr>
        <w:t>Vom Hexen zum Pulverturm</w:t>
      </w:r>
      <w:r w:rsidR="00131CB6">
        <w:rPr>
          <w:rFonts w:ascii="Arial" w:eastAsia="Times New Roman" w:hAnsi="Arial" w:cs="Arial"/>
          <w:szCs w:val="20"/>
          <w:lang w:eastAsia="de-DE"/>
        </w:rPr>
        <w:br/>
        <w:t xml:space="preserve">Eine </w:t>
      </w:r>
      <w:r w:rsidR="00131CB6" w:rsidRPr="00131CB6">
        <w:rPr>
          <w:rFonts w:ascii="Arial" w:eastAsia="Times New Roman" w:hAnsi="Arial" w:cs="Arial"/>
          <w:szCs w:val="20"/>
          <w:lang w:eastAsia="de-DE"/>
        </w:rPr>
        <w:t xml:space="preserve">Stadtrunde </w:t>
      </w:r>
      <w:r w:rsidR="00131CB6">
        <w:rPr>
          <w:rFonts w:ascii="Arial" w:eastAsia="Times New Roman" w:hAnsi="Arial" w:cs="Arial"/>
          <w:szCs w:val="20"/>
          <w:lang w:eastAsia="de-DE"/>
        </w:rPr>
        <w:t xml:space="preserve">in Prenzlau in der Uckermark </w:t>
      </w:r>
      <w:r w:rsidR="00131CB6" w:rsidRPr="00131CB6">
        <w:rPr>
          <w:rFonts w:ascii="Arial" w:eastAsia="Times New Roman" w:hAnsi="Arial" w:cs="Arial"/>
          <w:szCs w:val="20"/>
          <w:lang w:eastAsia="de-DE"/>
        </w:rPr>
        <w:t xml:space="preserve">führt </w:t>
      </w:r>
      <w:r w:rsidR="00131CB6">
        <w:rPr>
          <w:rFonts w:ascii="Arial" w:eastAsia="Times New Roman" w:hAnsi="Arial" w:cs="Arial"/>
          <w:szCs w:val="20"/>
          <w:lang w:eastAsia="de-DE"/>
        </w:rPr>
        <w:t xml:space="preserve">am 27.06.2019 </w:t>
      </w:r>
      <w:r w:rsidR="00131CB6" w:rsidRPr="00131CB6">
        <w:rPr>
          <w:rFonts w:ascii="Arial" w:eastAsia="Times New Roman" w:hAnsi="Arial" w:cs="Arial"/>
          <w:szCs w:val="20"/>
          <w:lang w:eastAsia="de-DE"/>
        </w:rPr>
        <w:t>in etwas über einer Stunde u</w:t>
      </w:r>
      <w:r w:rsidR="00131CB6">
        <w:rPr>
          <w:rFonts w:ascii="Arial" w:eastAsia="Times New Roman" w:hAnsi="Arial" w:cs="Arial"/>
          <w:szCs w:val="20"/>
          <w:lang w:eastAsia="de-DE"/>
        </w:rPr>
        <w:t xml:space="preserve">nter </w:t>
      </w:r>
      <w:r w:rsidR="00131CB6" w:rsidRPr="00131CB6">
        <w:rPr>
          <w:rFonts w:ascii="Arial" w:eastAsia="Times New Roman" w:hAnsi="Arial" w:cs="Arial"/>
          <w:szCs w:val="20"/>
          <w:lang w:eastAsia="de-DE"/>
        </w:rPr>
        <w:t>a</w:t>
      </w:r>
      <w:r w:rsidR="00131CB6">
        <w:rPr>
          <w:rFonts w:ascii="Arial" w:eastAsia="Times New Roman" w:hAnsi="Arial" w:cs="Arial"/>
          <w:szCs w:val="20"/>
          <w:lang w:eastAsia="de-DE"/>
        </w:rPr>
        <w:t>nderem</w:t>
      </w:r>
      <w:r w:rsidR="00131CB6" w:rsidRPr="00131CB6">
        <w:rPr>
          <w:rFonts w:ascii="Arial" w:eastAsia="Times New Roman" w:hAnsi="Arial" w:cs="Arial"/>
          <w:szCs w:val="20"/>
          <w:lang w:eastAsia="de-DE"/>
        </w:rPr>
        <w:t xml:space="preserve"> zum Hexen- und zum Pulverturm. Unterwegs erzählt die Gästeführerin spannende und heitere Geschichten der fast 800jährigen Stadtgeschichte. Ein kleines </w:t>
      </w:r>
      <w:r w:rsidR="00131CB6">
        <w:rPr>
          <w:rFonts w:ascii="Arial" w:eastAsia="Times New Roman" w:hAnsi="Arial" w:cs="Arial"/>
          <w:szCs w:val="20"/>
          <w:lang w:eastAsia="de-DE"/>
        </w:rPr>
        <w:t xml:space="preserve">Familien- </w:t>
      </w:r>
      <w:r w:rsidR="00131CB6" w:rsidRPr="00131CB6">
        <w:rPr>
          <w:rFonts w:ascii="Arial" w:eastAsia="Times New Roman" w:hAnsi="Arial" w:cs="Arial"/>
          <w:szCs w:val="20"/>
          <w:lang w:eastAsia="de-DE"/>
        </w:rPr>
        <w:t>Quiz bringt Spaß und Abwechslung.</w:t>
      </w:r>
      <w:r w:rsidR="00131CB6">
        <w:rPr>
          <w:rFonts w:ascii="Arial" w:eastAsia="Times New Roman" w:hAnsi="Arial" w:cs="Arial"/>
          <w:szCs w:val="20"/>
          <w:lang w:eastAsia="de-DE"/>
        </w:rPr>
        <w:t xml:space="preserve"> K</w:t>
      </w:r>
      <w:r w:rsidR="00131CB6" w:rsidRPr="00131CB6">
        <w:rPr>
          <w:rFonts w:ascii="Arial" w:eastAsia="Times New Roman" w:hAnsi="Arial" w:cs="Arial"/>
          <w:szCs w:val="20"/>
          <w:lang w:eastAsia="de-DE"/>
        </w:rPr>
        <w:t>rönender Abschluss der Tour ist die gemeinsame Besteigung des Steintorturmes</w:t>
      </w:r>
      <w:r w:rsidR="00131CB6">
        <w:rPr>
          <w:rFonts w:ascii="Arial" w:eastAsia="Times New Roman" w:hAnsi="Arial" w:cs="Arial"/>
          <w:szCs w:val="20"/>
          <w:lang w:eastAsia="de-DE"/>
        </w:rPr>
        <w:t xml:space="preserve">. </w:t>
      </w:r>
      <w:r w:rsidR="00131CB6" w:rsidRPr="00131CB6">
        <w:rPr>
          <w:rFonts w:ascii="Arial" w:eastAsia="Times New Roman" w:hAnsi="Arial" w:cs="Arial"/>
          <w:szCs w:val="20"/>
          <w:lang w:eastAsia="de-DE"/>
        </w:rPr>
        <w:t xml:space="preserve"> </w:t>
      </w:r>
      <w:r w:rsidR="00131CB6">
        <w:rPr>
          <w:rFonts w:ascii="Arial" w:eastAsia="Times New Roman" w:hAnsi="Arial" w:cs="Arial"/>
          <w:szCs w:val="20"/>
          <w:lang w:eastAsia="de-DE"/>
        </w:rPr>
        <w:t xml:space="preserve">Altersempfehlung: </w:t>
      </w:r>
      <w:r w:rsidR="00131CB6" w:rsidRPr="00131CB6">
        <w:rPr>
          <w:rFonts w:ascii="Arial" w:eastAsia="Times New Roman" w:hAnsi="Arial" w:cs="Arial"/>
          <w:szCs w:val="20"/>
          <w:lang w:eastAsia="de-DE"/>
        </w:rPr>
        <w:t>ab 6 Jahre</w:t>
      </w:r>
      <w:r w:rsidR="00131CB6">
        <w:rPr>
          <w:rFonts w:ascii="Arial" w:eastAsia="Times New Roman" w:hAnsi="Arial" w:cs="Arial"/>
          <w:szCs w:val="20"/>
          <w:lang w:eastAsia="de-DE"/>
        </w:rPr>
        <w:t xml:space="preserve">. </w:t>
      </w:r>
      <w:hyperlink r:id="rId10" w:history="1">
        <w:r w:rsidR="00131CB6" w:rsidRPr="002D63A5">
          <w:rPr>
            <w:rStyle w:val="Hyperlink"/>
            <w:rFonts w:ascii="Arial" w:eastAsia="Times New Roman" w:hAnsi="Arial" w:cs="Arial"/>
            <w:szCs w:val="20"/>
            <w:lang w:eastAsia="de-DE"/>
          </w:rPr>
          <w:t>www.prenzlau-tourismus.de</w:t>
        </w:r>
      </w:hyperlink>
      <w:r w:rsidR="00131CB6">
        <w:rPr>
          <w:rFonts w:ascii="Arial" w:eastAsia="Times New Roman" w:hAnsi="Arial" w:cs="Arial"/>
          <w:szCs w:val="20"/>
          <w:lang w:eastAsia="de-DE"/>
        </w:rPr>
        <w:br/>
      </w:r>
      <w:r w:rsidR="00532924" w:rsidRPr="00532924">
        <w:rPr>
          <w:rFonts w:ascii="Arial" w:eastAsia="Times New Roman" w:hAnsi="Arial" w:cs="Arial"/>
          <w:szCs w:val="20"/>
          <w:lang w:eastAsia="de-DE"/>
        </w:rPr>
        <w:br/>
      </w:r>
      <w:r w:rsidR="00532924" w:rsidRPr="00532924">
        <w:rPr>
          <w:rFonts w:ascii="Arial" w:eastAsia="Times New Roman" w:hAnsi="Arial" w:cs="Arial"/>
          <w:b/>
          <w:szCs w:val="20"/>
          <w:lang w:eastAsia="de-DE"/>
        </w:rPr>
        <w:t>Das Holländische Viertel entdecken</w:t>
      </w:r>
      <w:r w:rsidR="00532924" w:rsidRPr="00532924">
        <w:rPr>
          <w:rFonts w:ascii="Arial" w:eastAsia="Times New Roman" w:hAnsi="Arial" w:cs="Arial"/>
          <w:szCs w:val="20"/>
          <w:lang w:eastAsia="de-DE"/>
        </w:rPr>
        <w:br/>
        <w:t xml:space="preserve">Im Museum „Jan Boumann Haus“ in Potsdam wird die Geschichte des Holländischen Viertels erzählt. Seine eigene Geschichte vom Holländischem Viertel kann man dort während eines   Sommerferien-Workshop durch die Erstellung eines eigenen Stadtplans erzählen. So kann man beispielsweise zeichnen und gestalten wer, wann und wo im Holländischem Viertel gelebt hat, wo es die schönsten Türen gibt, das beste Eis oder die buntesten Gärten. Man erfährt auch, seit wann es in Potsdam Stadtpläne gibt und wie man sie erstellt. Termine: 16.,18.7.,23.7.,25.7., 09.30-13.00 Uhr. 8-14 Jahre. 5,-- Euro </w:t>
      </w:r>
      <w:proofErr w:type="spellStart"/>
      <w:r w:rsidR="00532924" w:rsidRPr="00532924">
        <w:rPr>
          <w:rFonts w:ascii="Arial" w:eastAsia="Times New Roman" w:hAnsi="Arial" w:cs="Arial"/>
          <w:szCs w:val="20"/>
          <w:lang w:eastAsia="de-DE"/>
        </w:rPr>
        <w:t>p.P</w:t>
      </w:r>
      <w:proofErr w:type="spellEnd"/>
      <w:r w:rsidR="00532924" w:rsidRPr="00532924">
        <w:rPr>
          <w:rFonts w:ascii="Arial" w:eastAsia="Times New Roman" w:hAnsi="Arial" w:cs="Arial"/>
          <w:szCs w:val="20"/>
          <w:lang w:eastAsia="de-DE"/>
        </w:rPr>
        <w:t xml:space="preserve">. Anmeldung: </w:t>
      </w:r>
      <w:hyperlink r:id="rId11" w:history="1">
        <w:r w:rsidR="00532924" w:rsidRPr="00532924">
          <w:rPr>
            <w:rFonts w:ascii="Arial" w:eastAsia="Times New Roman" w:hAnsi="Arial" w:cs="Arial"/>
            <w:color w:val="0000FF"/>
            <w:szCs w:val="20"/>
            <w:u w:val="single"/>
            <w:lang w:eastAsia="de-DE"/>
          </w:rPr>
          <w:t>groetschel@jan-boumann-haus.de</w:t>
        </w:r>
      </w:hyperlink>
      <w:r w:rsidR="00532924" w:rsidRPr="00532924">
        <w:rPr>
          <w:rFonts w:ascii="Arial" w:eastAsia="Times New Roman" w:hAnsi="Arial" w:cs="Arial"/>
          <w:szCs w:val="20"/>
          <w:lang w:eastAsia="de-DE"/>
        </w:rPr>
        <w:t xml:space="preserve">, weitere Informationen: </w:t>
      </w:r>
      <w:hyperlink r:id="rId12" w:history="1">
        <w:r w:rsidR="00532924" w:rsidRPr="00532924">
          <w:rPr>
            <w:rFonts w:ascii="Arial" w:eastAsia="Times New Roman" w:hAnsi="Arial" w:cs="Arial"/>
            <w:color w:val="0000FF"/>
            <w:szCs w:val="20"/>
            <w:u w:val="single"/>
            <w:lang w:eastAsia="de-DE"/>
          </w:rPr>
          <w:t>www.jan-boumann-haus.de</w:t>
        </w:r>
      </w:hyperlink>
      <w:r w:rsidR="00532924" w:rsidRPr="00532924">
        <w:rPr>
          <w:rFonts w:ascii="Arial" w:eastAsia="Times New Roman" w:hAnsi="Arial" w:cs="Arial"/>
          <w:szCs w:val="20"/>
          <w:lang w:eastAsia="de-DE"/>
        </w:rPr>
        <w:br/>
      </w:r>
      <w:r w:rsidR="00532924" w:rsidRPr="00532924">
        <w:rPr>
          <w:rFonts w:ascii="Arial" w:eastAsia="Times New Roman" w:hAnsi="Arial" w:cs="Arial"/>
          <w:szCs w:val="20"/>
          <w:lang w:eastAsia="de-DE"/>
        </w:rPr>
        <w:br/>
      </w:r>
      <w:r w:rsidR="00532924" w:rsidRPr="00532924">
        <w:rPr>
          <w:rFonts w:ascii="Arial" w:eastAsia="Times New Roman" w:hAnsi="Arial" w:cs="Arial"/>
          <w:b/>
          <w:szCs w:val="20"/>
          <w:lang w:eastAsia="de-DE"/>
        </w:rPr>
        <w:t>„Sommerdampf“ in Brandenburgs größten Eisenbahnmuseum</w:t>
      </w:r>
      <w:r w:rsidR="00532924" w:rsidRPr="00532924">
        <w:rPr>
          <w:rFonts w:ascii="Arial" w:eastAsia="Times New Roman" w:hAnsi="Arial" w:cs="Arial"/>
          <w:b/>
          <w:szCs w:val="20"/>
          <w:lang w:eastAsia="de-DE"/>
        </w:rPr>
        <w:br/>
      </w:r>
      <w:r w:rsidR="00532924" w:rsidRPr="00532924">
        <w:rPr>
          <w:rFonts w:ascii="Arial" w:eastAsia="Times New Roman" w:hAnsi="Arial" w:cs="Arial"/>
          <w:szCs w:val="20"/>
          <w:lang w:eastAsia="de-DE"/>
        </w:rPr>
        <w:t xml:space="preserve">Auf Dampf- und Diesellokomotiven im Führerstand mitfahren, spannende Führungen durch die Anlage erleben, </w:t>
      </w:r>
      <w:proofErr w:type="spellStart"/>
      <w:r w:rsidR="00532924" w:rsidRPr="00532924">
        <w:rPr>
          <w:rFonts w:ascii="Arial" w:eastAsia="Times New Roman" w:hAnsi="Arial" w:cs="Arial"/>
          <w:szCs w:val="20"/>
          <w:lang w:eastAsia="de-DE"/>
        </w:rPr>
        <w:t>Draisinenfahrten</w:t>
      </w:r>
      <w:proofErr w:type="spellEnd"/>
      <w:r w:rsidR="00532924" w:rsidRPr="00532924">
        <w:rPr>
          <w:rFonts w:ascii="Arial" w:eastAsia="Times New Roman" w:hAnsi="Arial" w:cs="Arial"/>
          <w:szCs w:val="20"/>
          <w:lang w:eastAsia="de-DE"/>
        </w:rPr>
        <w:t xml:space="preserve">, </w:t>
      </w:r>
      <w:proofErr w:type="spellStart"/>
      <w:r w:rsidR="00532924" w:rsidRPr="00532924">
        <w:rPr>
          <w:rFonts w:ascii="Arial" w:eastAsia="Times New Roman" w:hAnsi="Arial" w:cs="Arial"/>
          <w:szCs w:val="20"/>
          <w:lang w:eastAsia="de-DE"/>
        </w:rPr>
        <w:t>Lokomotivparaden</w:t>
      </w:r>
      <w:proofErr w:type="spellEnd"/>
      <w:r w:rsidR="00532924" w:rsidRPr="00532924">
        <w:rPr>
          <w:rFonts w:ascii="Arial" w:eastAsia="Times New Roman" w:hAnsi="Arial" w:cs="Arial"/>
          <w:szCs w:val="20"/>
          <w:lang w:eastAsia="de-DE"/>
        </w:rPr>
        <w:t xml:space="preserve"> und vieles, vieles mehr gibt es beim „Sommerdampf“ am 6. Und 7.7. 2019 im </w:t>
      </w:r>
      <w:r w:rsidR="00532924" w:rsidRPr="00532924">
        <w:rPr>
          <w:rFonts w:ascii="Arial" w:eastAsia="Times New Roman" w:hAnsi="Arial" w:cs="Arial"/>
          <w:szCs w:val="20"/>
          <w:lang w:eastAsia="de-DE"/>
        </w:rPr>
        <w:lastRenderedPageBreak/>
        <w:t xml:space="preserve">Historischen Lokschuppen in Wittenberge. Glanzstücke der Sammlung sind die vier für das </w:t>
      </w:r>
      <w:proofErr w:type="spellStart"/>
      <w:r w:rsidR="00532924" w:rsidRPr="00532924">
        <w:rPr>
          <w:rFonts w:ascii="Arial" w:eastAsia="Times New Roman" w:hAnsi="Arial" w:cs="Arial"/>
          <w:szCs w:val="20"/>
          <w:lang w:eastAsia="de-DE"/>
        </w:rPr>
        <w:t>Bw</w:t>
      </w:r>
      <w:proofErr w:type="spellEnd"/>
      <w:r w:rsidR="00532924" w:rsidRPr="00532924">
        <w:rPr>
          <w:rFonts w:ascii="Arial" w:eastAsia="Times New Roman" w:hAnsi="Arial" w:cs="Arial"/>
          <w:szCs w:val="20"/>
          <w:lang w:eastAsia="de-DE"/>
        </w:rPr>
        <w:t xml:space="preserve"> Wittenberge lange Zeit typischen Dampfloks der Baureihe 5035. Außerdem können die Besucher die kleine </w:t>
      </w:r>
      <w:proofErr w:type="spellStart"/>
      <w:r w:rsidR="00532924" w:rsidRPr="00532924">
        <w:rPr>
          <w:rFonts w:ascii="Arial" w:eastAsia="Times New Roman" w:hAnsi="Arial" w:cs="Arial"/>
          <w:szCs w:val="20"/>
          <w:lang w:eastAsia="de-DE"/>
        </w:rPr>
        <w:t>Werklok</w:t>
      </w:r>
      <w:proofErr w:type="spellEnd"/>
      <w:r w:rsidR="00532924" w:rsidRPr="00532924">
        <w:rPr>
          <w:rFonts w:ascii="Arial" w:eastAsia="Times New Roman" w:hAnsi="Arial" w:cs="Arial"/>
          <w:szCs w:val="20"/>
          <w:lang w:eastAsia="de-DE"/>
        </w:rPr>
        <w:t xml:space="preserve"> Emma, eine schwere Güterzuglok der Baureihe 44, sowie 5 Diesel- und 8 Kleindieselloks bewundern. Auch das Stellwerk gehört zum Eisenbahnmuseum. Für Speisen und Getränke ist gesorgt. Durstlöschen ist traditionell am Kesselwagen, Erbsensuppe der Freiwilligen Feuerwehr gibt es zünftig an der Gulaschkanone.</w:t>
      </w:r>
      <w:hyperlink r:id="rId13" w:history="1">
        <w:r w:rsidR="00532924" w:rsidRPr="00532924">
          <w:rPr>
            <w:rFonts w:ascii="Arial" w:eastAsia="Times New Roman" w:hAnsi="Arial" w:cs="Arial"/>
            <w:color w:val="0000FF"/>
            <w:szCs w:val="20"/>
            <w:u w:val="single"/>
            <w:lang w:eastAsia="de-DE"/>
          </w:rPr>
          <w:t>www.dampflok-wittenberge.de</w:t>
        </w:r>
      </w:hyperlink>
      <w:r w:rsidR="00EF7237">
        <w:rPr>
          <w:rFonts w:ascii="Arial" w:eastAsia="Times New Roman" w:hAnsi="Arial" w:cs="Arial"/>
          <w:color w:val="0000FF"/>
          <w:szCs w:val="20"/>
          <w:u w:val="single"/>
          <w:lang w:eastAsia="de-DE"/>
        </w:rPr>
        <w:br/>
      </w:r>
      <w:r w:rsidR="00EF7237">
        <w:rPr>
          <w:rFonts w:ascii="Arial" w:eastAsia="Times New Roman" w:hAnsi="Arial" w:cs="Arial"/>
          <w:color w:val="0000FF"/>
          <w:szCs w:val="20"/>
          <w:u w:val="single"/>
          <w:lang w:eastAsia="de-DE"/>
        </w:rPr>
        <w:br/>
      </w:r>
      <w:r w:rsidR="00EF7237" w:rsidRPr="00EF7237">
        <w:rPr>
          <w:rFonts w:ascii="Arial" w:eastAsia="Times New Roman" w:hAnsi="Arial" w:cs="Arial"/>
          <w:b/>
          <w:szCs w:val="20"/>
          <w:lang w:eastAsia="de-DE"/>
        </w:rPr>
        <w:t>Eine Festung wird lebendig</w:t>
      </w:r>
      <w:r w:rsidR="00EF7237">
        <w:rPr>
          <w:rFonts w:ascii="Arial" w:eastAsia="Times New Roman" w:hAnsi="Arial" w:cs="Arial"/>
          <w:szCs w:val="20"/>
          <w:lang w:eastAsia="de-DE"/>
        </w:rPr>
        <w:br/>
      </w:r>
      <w:r w:rsidR="00EF7237" w:rsidRPr="00EF7237">
        <w:rPr>
          <w:rFonts w:ascii="Arial" w:eastAsia="Times New Roman" w:hAnsi="Arial" w:cs="Arial"/>
          <w:szCs w:val="20"/>
          <w:lang w:eastAsia="de-DE"/>
        </w:rPr>
        <w:t xml:space="preserve">Gewehre donnern und Soldaten marschieren </w:t>
      </w:r>
      <w:r w:rsidR="00EF7237">
        <w:rPr>
          <w:rFonts w:ascii="Arial" w:eastAsia="Times New Roman" w:hAnsi="Arial" w:cs="Arial"/>
          <w:szCs w:val="20"/>
          <w:lang w:eastAsia="de-DE"/>
        </w:rPr>
        <w:t xml:space="preserve">am 20. Juli 2019 </w:t>
      </w:r>
      <w:r w:rsidR="00EF7237" w:rsidRPr="00EF7237">
        <w:rPr>
          <w:rFonts w:ascii="Arial" w:eastAsia="Times New Roman" w:hAnsi="Arial" w:cs="Arial"/>
          <w:szCs w:val="20"/>
          <w:lang w:eastAsia="de-DE"/>
        </w:rPr>
        <w:t xml:space="preserve">in </w:t>
      </w:r>
      <w:r w:rsidR="00EF7237">
        <w:rPr>
          <w:rFonts w:ascii="Arial" w:eastAsia="Times New Roman" w:hAnsi="Arial" w:cs="Arial"/>
          <w:szCs w:val="20"/>
          <w:lang w:eastAsia="de-DE"/>
        </w:rPr>
        <w:t xml:space="preserve">Schloss und Festung Senftenberg im Lausitzer Seenland ein. </w:t>
      </w:r>
      <w:r w:rsidR="00EF7237" w:rsidRPr="00EF7237">
        <w:rPr>
          <w:rFonts w:ascii="Arial" w:eastAsia="Times New Roman" w:hAnsi="Arial" w:cs="Arial"/>
          <w:szCs w:val="20"/>
          <w:lang w:eastAsia="de-DE"/>
        </w:rPr>
        <w:t xml:space="preserve">Sächsische und preußische Truppen treffen in Senftenberg aufeinander und lassen die Festungszeit des 18. Jahrhunderts lebendig werden. In „Sachsens Festung in Brandenburg“ erwartet </w:t>
      </w:r>
      <w:r w:rsidR="00EF7237">
        <w:rPr>
          <w:rFonts w:ascii="Arial" w:eastAsia="Times New Roman" w:hAnsi="Arial" w:cs="Arial"/>
          <w:szCs w:val="20"/>
          <w:lang w:eastAsia="de-DE"/>
        </w:rPr>
        <w:t xml:space="preserve">die Besucher </w:t>
      </w:r>
      <w:r w:rsidR="00EF7237" w:rsidRPr="00EF7237">
        <w:rPr>
          <w:rFonts w:ascii="Arial" w:eastAsia="Times New Roman" w:hAnsi="Arial" w:cs="Arial"/>
          <w:szCs w:val="20"/>
          <w:lang w:eastAsia="de-DE"/>
        </w:rPr>
        <w:t>ein buntes Treiben</w:t>
      </w:r>
      <w:r w:rsidR="00EF7237">
        <w:rPr>
          <w:rFonts w:ascii="Arial" w:eastAsia="Times New Roman" w:hAnsi="Arial" w:cs="Arial"/>
          <w:szCs w:val="20"/>
          <w:lang w:eastAsia="de-DE"/>
        </w:rPr>
        <w:t xml:space="preserve">. </w:t>
      </w:r>
      <w:r w:rsidR="00EF7237" w:rsidRPr="00EF7237">
        <w:rPr>
          <w:rFonts w:ascii="Arial" w:eastAsia="Times New Roman" w:hAnsi="Arial" w:cs="Arial"/>
          <w:szCs w:val="20"/>
          <w:lang w:eastAsia="de-DE"/>
        </w:rPr>
        <w:t>Traditionsvereine zeigen ihre originalgetreuen Uniformen und Waffen und geben einen Einblick in das Leben im Feldlager.</w:t>
      </w:r>
      <w:r w:rsidR="00EF7237">
        <w:rPr>
          <w:rFonts w:ascii="Arial" w:eastAsia="Times New Roman" w:hAnsi="Arial" w:cs="Arial"/>
          <w:szCs w:val="20"/>
          <w:lang w:eastAsia="de-DE"/>
        </w:rPr>
        <w:t xml:space="preserve"> Einblicke gibt es auch in die </w:t>
      </w:r>
      <w:r w:rsidR="00EF7237" w:rsidRPr="00EF7237">
        <w:rPr>
          <w:rFonts w:ascii="Arial" w:eastAsia="Times New Roman" w:hAnsi="Arial" w:cs="Arial"/>
          <w:szCs w:val="20"/>
          <w:lang w:eastAsia="de-DE"/>
        </w:rPr>
        <w:t xml:space="preserve">barocke Festkultur vom Tanz bis zur Mode, </w:t>
      </w:r>
      <w:r w:rsidR="00EF7237">
        <w:rPr>
          <w:rFonts w:ascii="Arial" w:eastAsia="Times New Roman" w:hAnsi="Arial" w:cs="Arial"/>
          <w:szCs w:val="20"/>
          <w:lang w:eastAsia="de-DE"/>
        </w:rPr>
        <w:t xml:space="preserve">es gibt </w:t>
      </w:r>
      <w:r w:rsidR="00EF7237" w:rsidRPr="00EF7237">
        <w:rPr>
          <w:rFonts w:ascii="Arial" w:eastAsia="Times New Roman" w:hAnsi="Arial" w:cs="Arial"/>
          <w:szCs w:val="20"/>
          <w:lang w:eastAsia="de-DE"/>
        </w:rPr>
        <w:t>Marktstände, historisches Schauhandwerk, Puppentheater, Fechtkünstler und vieles mehr.</w:t>
      </w:r>
      <w:r w:rsidR="00EF7237">
        <w:rPr>
          <w:rFonts w:ascii="Arial" w:eastAsia="Times New Roman" w:hAnsi="Arial" w:cs="Arial"/>
          <w:szCs w:val="20"/>
          <w:lang w:eastAsia="de-DE"/>
        </w:rPr>
        <w:t xml:space="preserve"> </w:t>
      </w:r>
      <w:hyperlink r:id="rId14" w:history="1">
        <w:r w:rsidR="00EF7237" w:rsidRPr="002D63A5">
          <w:rPr>
            <w:rStyle w:val="Hyperlink"/>
            <w:rFonts w:ascii="Arial" w:eastAsia="Times New Roman" w:hAnsi="Arial" w:cs="Arial"/>
            <w:szCs w:val="20"/>
            <w:lang w:eastAsia="de-DE"/>
          </w:rPr>
          <w:t>www.museums-entdecker.de</w:t>
        </w:r>
      </w:hyperlink>
      <w:r w:rsidR="00EF7237">
        <w:rPr>
          <w:rFonts w:ascii="Arial" w:eastAsia="Times New Roman" w:hAnsi="Arial" w:cs="Arial"/>
          <w:szCs w:val="20"/>
          <w:lang w:eastAsia="de-DE"/>
        </w:rPr>
        <w:br/>
      </w:r>
      <w:r w:rsidR="00532924" w:rsidRPr="00532924">
        <w:rPr>
          <w:rFonts w:ascii="Arial" w:eastAsia="Times New Roman" w:hAnsi="Arial" w:cs="Arial"/>
          <w:szCs w:val="20"/>
          <w:lang w:eastAsia="de-DE"/>
        </w:rPr>
        <w:br/>
      </w:r>
      <w:r w:rsidR="00532924" w:rsidRPr="00532924">
        <w:rPr>
          <w:rFonts w:ascii="Arial" w:eastAsia="Times New Roman" w:hAnsi="Arial" w:cs="Arial"/>
          <w:b/>
          <w:szCs w:val="20"/>
          <w:lang w:eastAsia="de-DE"/>
        </w:rPr>
        <w:t>Schwimmen wie die Meerjungfrauen</w:t>
      </w:r>
      <w:r w:rsidR="00532924" w:rsidRPr="00532924">
        <w:rPr>
          <w:rFonts w:ascii="Arial" w:eastAsia="Times New Roman" w:hAnsi="Arial" w:cs="Arial"/>
          <w:szCs w:val="20"/>
          <w:lang w:eastAsia="de-DE"/>
        </w:rPr>
        <w:br/>
        <w:t xml:space="preserve">In der </w:t>
      </w:r>
      <w:proofErr w:type="spellStart"/>
      <w:r w:rsidR="00532924" w:rsidRPr="00532924">
        <w:rPr>
          <w:rFonts w:ascii="Arial" w:eastAsia="Times New Roman" w:hAnsi="Arial" w:cs="Arial"/>
          <w:szCs w:val="20"/>
          <w:lang w:eastAsia="de-DE"/>
        </w:rPr>
        <w:t>NaturThermeTemplin</w:t>
      </w:r>
      <w:proofErr w:type="spellEnd"/>
      <w:r w:rsidR="00532924" w:rsidRPr="00532924">
        <w:rPr>
          <w:rFonts w:ascii="Arial" w:eastAsia="Times New Roman" w:hAnsi="Arial" w:cs="Arial"/>
          <w:szCs w:val="20"/>
          <w:lang w:eastAsia="de-DE"/>
        </w:rPr>
        <w:t xml:space="preserve"> in der Uckermark sind am 28.07.2019 die Meerjungfrauen los! Hier gibt es dann den Mini-Nixen-Kurs der </w:t>
      </w:r>
      <w:proofErr w:type="spellStart"/>
      <w:r w:rsidR="00532924" w:rsidRPr="00532924">
        <w:rPr>
          <w:rFonts w:ascii="Arial" w:eastAsia="Times New Roman" w:hAnsi="Arial" w:cs="Arial"/>
          <w:szCs w:val="20"/>
          <w:lang w:eastAsia="de-DE"/>
        </w:rPr>
        <w:t>Mermaid</w:t>
      </w:r>
      <w:proofErr w:type="spellEnd"/>
      <w:r w:rsidR="00532924" w:rsidRPr="00532924">
        <w:rPr>
          <w:rFonts w:ascii="Arial" w:eastAsia="Times New Roman" w:hAnsi="Arial" w:cs="Arial"/>
          <w:szCs w:val="20"/>
          <w:lang w:eastAsia="de-DE"/>
        </w:rPr>
        <w:t xml:space="preserve"> Kat Academy. Er ist für Meerjungfrauenfrischlinge geeignet, die mindestens im Besitz des Bronze-Schwimmabzeichens sind. Nach einem Theorieteil beginnt das Aufwärmen und die Kinder lernen das Schwimmen mit einem</w:t>
      </w:r>
      <w:r w:rsidR="00FD62AB">
        <w:rPr>
          <w:rFonts w:ascii="Arial" w:eastAsia="Times New Roman" w:hAnsi="Arial" w:cs="Arial"/>
          <w:szCs w:val="20"/>
          <w:lang w:eastAsia="de-DE"/>
        </w:rPr>
        <w:t xml:space="preserve"> </w:t>
      </w:r>
      <w:r w:rsidR="00532924" w:rsidRPr="00532924">
        <w:rPr>
          <w:rFonts w:ascii="Arial" w:eastAsia="Times New Roman" w:hAnsi="Arial" w:cs="Arial"/>
          <w:szCs w:val="20"/>
          <w:lang w:eastAsia="de-DE"/>
        </w:rPr>
        <w:t xml:space="preserve">Meerjungfrauenschwanz und ein paar erste Nixentricks. Nach oben hin gibt es keine Altersgrenze. Erwachsene, die sicher schwimmen können, sind ebenso herzlich willkommen. </w:t>
      </w:r>
      <w:hyperlink r:id="rId15" w:history="1">
        <w:r w:rsidR="00532924" w:rsidRPr="00532924">
          <w:rPr>
            <w:rFonts w:ascii="Arial" w:eastAsia="Times New Roman" w:hAnsi="Arial" w:cs="Arial"/>
            <w:color w:val="0000FF"/>
            <w:szCs w:val="20"/>
            <w:u w:val="single"/>
            <w:lang w:eastAsia="de-DE"/>
          </w:rPr>
          <w:t>www.naturthermetemplin.de</w:t>
        </w:r>
      </w:hyperlink>
    </w:p>
    <w:p w:rsidR="009F7B66" w:rsidRPr="00532924" w:rsidRDefault="00532924" w:rsidP="00532924">
      <w:pPr>
        <w:spacing w:after="0" w:line="240" w:lineRule="auto"/>
        <w:rPr>
          <w:rFonts w:ascii="Arial" w:hAnsi="Arial" w:cs="Arial"/>
          <w:shd w:val="clear" w:color="auto" w:fill="FFFFFF"/>
        </w:rPr>
      </w:pPr>
      <w:r>
        <w:rPr>
          <w:rFonts w:ascii="Arial" w:eastAsia="Times New Roman" w:hAnsi="Arial" w:cs="Arial"/>
          <w:bCs/>
          <w:lang w:eastAsia="de-DE"/>
        </w:rPr>
        <w:br/>
      </w:r>
      <w:r>
        <w:rPr>
          <w:rFonts w:ascii="Arial" w:eastAsia="Times New Roman" w:hAnsi="Arial" w:cs="Arial"/>
          <w:bCs/>
          <w:lang w:eastAsia="de-DE"/>
        </w:rPr>
        <w:br/>
      </w:r>
      <w:r w:rsidRPr="00532924">
        <w:rPr>
          <w:rFonts w:ascii="Arial" w:eastAsia="Times New Roman" w:hAnsi="Arial" w:cs="Arial"/>
          <w:b/>
          <w:bCs/>
          <w:lang w:eastAsia="de-DE"/>
        </w:rPr>
        <w:t>Weitere Informationen unter:</w:t>
      </w:r>
      <w:r>
        <w:rPr>
          <w:rFonts w:ascii="Arial" w:eastAsia="Times New Roman" w:hAnsi="Arial" w:cs="Arial"/>
          <w:bCs/>
          <w:lang w:eastAsia="de-DE"/>
        </w:rPr>
        <w:t xml:space="preserve"> </w:t>
      </w:r>
      <w:r>
        <w:rPr>
          <w:rFonts w:ascii="Arial" w:eastAsia="Times New Roman" w:hAnsi="Arial" w:cs="Arial"/>
          <w:bCs/>
          <w:lang w:eastAsia="de-DE"/>
        </w:rPr>
        <w:br/>
      </w:r>
      <w:hyperlink r:id="rId16" w:history="1">
        <w:r w:rsidRPr="00EC65EC">
          <w:rPr>
            <w:rStyle w:val="Hyperlink"/>
            <w:rFonts w:ascii="Arial" w:eastAsia="Times New Roman" w:hAnsi="Arial" w:cs="Arial"/>
            <w:bCs/>
            <w:lang w:eastAsia="de-DE"/>
          </w:rPr>
          <w:t>www.reiseland-brandenburg.de</w:t>
        </w:r>
      </w:hyperlink>
      <w:r>
        <w:rPr>
          <w:rFonts w:ascii="Arial" w:eastAsia="Times New Roman" w:hAnsi="Arial" w:cs="Arial"/>
          <w:bCs/>
          <w:lang w:eastAsia="de-DE"/>
        </w:rPr>
        <w:br/>
      </w:r>
      <w:r>
        <w:rPr>
          <w:rFonts w:ascii="Arial" w:eastAsia="Times New Roman" w:hAnsi="Arial" w:cs="Arial"/>
          <w:bCs/>
          <w:lang w:eastAsia="de-DE"/>
        </w:rPr>
        <w:br/>
      </w:r>
      <w:r w:rsidRPr="00532924">
        <w:rPr>
          <w:rFonts w:ascii="Arial" w:eastAsia="Times New Roman" w:hAnsi="Arial" w:cs="Arial"/>
          <w:bCs/>
          <w:lang w:eastAsia="de-DE"/>
        </w:rPr>
        <w:br/>
      </w:r>
      <w:r w:rsidRPr="00532924">
        <w:rPr>
          <w:rFonts w:ascii="Arial" w:eastAsia="Times New Roman" w:hAnsi="Arial" w:cs="Arial"/>
          <w:bCs/>
          <w:lang w:eastAsia="de-DE"/>
        </w:rPr>
        <w:br/>
      </w:r>
    </w:p>
    <w:sectPr w:rsidR="009F7B66" w:rsidRPr="00532924" w:rsidSect="00B11D43">
      <w:headerReference w:type="default" r:id="rId17"/>
      <w:footerReference w:type="default" r:id="rId18"/>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37" w:rsidRDefault="00EF7237" w:rsidP="00976D96">
      <w:pPr>
        <w:spacing w:after="0" w:line="240" w:lineRule="auto"/>
      </w:pPr>
      <w:r>
        <w:separator/>
      </w:r>
    </w:p>
  </w:endnote>
  <w:endnote w:type="continuationSeparator" w:id="0">
    <w:p w:rsidR="00EF7237" w:rsidRDefault="00EF723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37" w:rsidRDefault="00EF7237" w:rsidP="00D80F9E">
    <w:pPr>
      <w:pStyle w:val="Fuzeile"/>
      <w:spacing w:line="288" w:lineRule="auto"/>
      <w:rPr>
        <w:rFonts w:ascii="Arial" w:hAnsi="Arial" w:cs="Arial"/>
        <w:b/>
        <w:sz w:val="18"/>
        <w:szCs w:val="18"/>
      </w:rPr>
    </w:pPr>
  </w:p>
  <w:p w:rsidR="00EF7237" w:rsidRPr="000E5189" w:rsidRDefault="00EF7237"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EF7237" w:rsidRDefault="00EF72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37" w:rsidRDefault="00EF7237" w:rsidP="00976D96">
      <w:pPr>
        <w:spacing w:after="0" w:line="240" w:lineRule="auto"/>
      </w:pPr>
      <w:r>
        <w:separator/>
      </w:r>
    </w:p>
  </w:footnote>
  <w:footnote w:type="continuationSeparator" w:id="0">
    <w:p w:rsidR="00EF7237" w:rsidRDefault="00EF723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37" w:rsidRDefault="00EF7237"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EF7237" w:rsidRDefault="00EF7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491A"/>
    <w:rsid w:val="0007381A"/>
    <w:rsid w:val="000844B4"/>
    <w:rsid w:val="000958DC"/>
    <w:rsid w:val="000E116A"/>
    <w:rsid w:val="00124DEF"/>
    <w:rsid w:val="0012580B"/>
    <w:rsid w:val="00131CB6"/>
    <w:rsid w:val="001478D9"/>
    <w:rsid w:val="00150FF2"/>
    <w:rsid w:val="00153D7D"/>
    <w:rsid w:val="001849C5"/>
    <w:rsid w:val="001A3E0F"/>
    <w:rsid w:val="001E491F"/>
    <w:rsid w:val="001F1AD4"/>
    <w:rsid w:val="001F5483"/>
    <w:rsid w:val="00205024"/>
    <w:rsid w:val="002150D5"/>
    <w:rsid w:val="0021792D"/>
    <w:rsid w:val="00233F47"/>
    <w:rsid w:val="00287243"/>
    <w:rsid w:val="00287D6B"/>
    <w:rsid w:val="002B790F"/>
    <w:rsid w:val="002D287B"/>
    <w:rsid w:val="002E6EAB"/>
    <w:rsid w:val="00302719"/>
    <w:rsid w:val="00336DBE"/>
    <w:rsid w:val="00341C2E"/>
    <w:rsid w:val="00343749"/>
    <w:rsid w:val="00346597"/>
    <w:rsid w:val="00356144"/>
    <w:rsid w:val="0036624E"/>
    <w:rsid w:val="00370535"/>
    <w:rsid w:val="00380EC7"/>
    <w:rsid w:val="003D24DA"/>
    <w:rsid w:val="003E0B1F"/>
    <w:rsid w:val="003F2714"/>
    <w:rsid w:val="003F2A06"/>
    <w:rsid w:val="00401007"/>
    <w:rsid w:val="00403BED"/>
    <w:rsid w:val="004211D1"/>
    <w:rsid w:val="00427575"/>
    <w:rsid w:val="004325BF"/>
    <w:rsid w:val="00440846"/>
    <w:rsid w:val="004454DC"/>
    <w:rsid w:val="00463A13"/>
    <w:rsid w:val="004B3775"/>
    <w:rsid w:val="004D1902"/>
    <w:rsid w:val="004D3544"/>
    <w:rsid w:val="004F0B1E"/>
    <w:rsid w:val="004F2E59"/>
    <w:rsid w:val="005113E9"/>
    <w:rsid w:val="00512C0E"/>
    <w:rsid w:val="00512D9E"/>
    <w:rsid w:val="00532924"/>
    <w:rsid w:val="005557D6"/>
    <w:rsid w:val="00564E48"/>
    <w:rsid w:val="005C77C4"/>
    <w:rsid w:val="00616AE6"/>
    <w:rsid w:val="00621F91"/>
    <w:rsid w:val="00637227"/>
    <w:rsid w:val="00660844"/>
    <w:rsid w:val="00667CF4"/>
    <w:rsid w:val="0067242D"/>
    <w:rsid w:val="006804D3"/>
    <w:rsid w:val="00681042"/>
    <w:rsid w:val="006A0D51"/>
    <w:rsid w:val="006B05A5"/>
    <w:rsid w:val="006B2010"/>
    <w:rsid w:val="006B5904"/>
    <w:rsid w:val="006B7483"/>
    <w:rsid w:val="006E02C1"/>
    <w:rsid w:val="006E37E6"/>
    <w:rsid w:val="006E7277"/>
    <w:rsid w:val="006F0BA3"/>
    <w:rsid w:val="006F14EE"/>
    <w:rsid w:val="00701634"/>
    <w:rsid w:val="00701B19"/>
    <w:rsid w:val="00754852"/>
    <w:rsid w:val="00770C4A"/>
    <w:rsid w:val="007918A0"/>
    <w:rsid w:val="00793622"/>
    <w:rsid w:val="007C3F26"/>
    <w:rsid w:val="007E5791"/>
    <w:rsid w:val="007E77BD"/>
    <w:rsid w:val="007E7CD2"/>
    <w:rsid w:val="007F3EEB"/>
    <w:rsid w:val="00806EDC"/>
    <w:rsid w:val="008323C8"/>
    <w:rsid w:val="008379D0"/>
    <w:rsid w:val="008411AD"/>
    <w:rsid w:val="0084505F"/>
    <w:rsid w:val="008457D0"/>
    <w:rsid w:val="008739B2"/>
    <w:rsid w:val="0089434D"/>
    <w:rsid w:val="008E7BAA"/>
    <w:rsid w:val="008F4144"/>
    <w:rsid w:val="008F63AE"/>
    <w:rsid w:val="008F6997"/>
    <w:rsid w:val="009019E2"/>
    <w:rsid w:val="00907687"/>
    <w:rsid w:val="00936D96"/>
    <w:rsid w:val="0094086A"/>
    <w:rsid w:val="00947486"/>
    <w:rsid w:val="00976AD5"/>
    <w:rsid w:val="00976D96"/>
    <w:rsid w:val="00993164"/>
    <w:rsid w:val="009A23D7"/>
    <w:rsid w:val="009D24FA"/>
    <w:rsid w:val="009D69A5"/>
    <w:rsid w:val="009E700D"/>
    <w:rsid w:val="009E73A6"/>
    <w:rsid w:val="009E7D23"/>
    <w:rsid w:val="009F098E"/>
    <w:rsid w:val="009F7B66"/>
    <w:rsid w:val="00A0766B"/>
    <w:rsid w:val="00A15C88"/>
    <w:rsid w:val="00A468BB"/>
    <w:rsid w:val="00A673D7"/>
    <w:rsid w:val="00A72513"/>
    <w:rsid w:val="00A82B56"/>
    <w:rsid w:val="00A94006"/>
    <w:rsid w:val="00AD5262"/>
    <w:rsid w:val="00AE434C"/>
    <w:rsid w:val="00AF5855"/>
    <w:rsid w:val="00B03C09"/>
    <w:rsid w:val="00B11D43"/>
    <w:rsid w:val="00B515EE"/>
    <w:rsid w:val="00B557B3"/>
    <w:rsid w:val="00B604C9"/>
    <w:rsid w:val="00B61E07"/>
    <w:rsid w:val="00B6205A"/>
    <w:rsid w:val="00B62348"/>
    <w:rsid w:val="00B637EE"/>
    <w:rsid w:val="00B74766"/>
    <w:rsid w:val="00BA6661"/>
    <w:rsid w:val="00BB059E"/>
    <w:rsid w:val="00BC6126"/>
    <w:rsid w:val="00BE3A04"/>
    <w:rsid w:val="00C1445F"/>
    <w:rsid w:val="00C32F23"/>
    <w:rsid w:val="00C45BCD"/>
    <w:rsid w:val="00C52208"/>
    <w:rsid w:val="00C64C53"/>
    <w:rsid w:val="00C65D67"/>
    <w:rsid w:val="00C94912"/>
    <w:rsid w:val="00CB3704"/>
    <w:rsid w:val="00CE0926"/>
    <w:rsid w:val="00D15B3D"/>
    <w:rsid w:val="00D30F49"/>
    <w:rsid w:val="00D313F0"/>
    <w:rsid w:val="00D402F5"/>
    <w:rsid w:val="00D41BF1"/>
    <w:rsid w:val="00D658D5"/>
    <w:rsid w:val="00D71F5D"/>
    <w:rsid w:val="00D74A86"/>
    <w:rsid w:val="00D750B3"/>
    <w:rsid w:val="00D80F9E"/>
    <w:rsid w:val="00D85657"/>
    <w:rsid w:val="00D94EED"/>
    <w:rsid w:val="00DC3BF3"/>
    <w:rsid w:val="00DC40DF"/>
    <w:rsid w:val="00DC6C0B"/>
    <w:rsid w:val="00DD204C"/>
    <w:rsid w:val="00DD6AA2"/>
    <w:rsid w:val="00DE372B"/>
    <w:rsid w:val="00DE4FE3"/>
    <w:rsid w:val="00E14752"/>
    <w:rsid w:val="00E52D53"/>
    <w:rsid w:val="00E72A74"/>
    <w:rsid w:val="00E775E8"/>
    <w:rsid w:val="00EB625E"/>
    <w:rsid w:val="00EC11B4"/>
    <w:rsid w:val="00EE3FCA"/>
    <w:rsid w:val="00EF7237"/>
    <w:rsid w:val="00F0509D"/>
    <w:rsid w:val="00F2343A"/>
    <w:rsid w:val="00F51CB3"/>
    <w:rsid w:val="00F73908"/>
    <w:rsid w:val="00F73BB6"/>
    <w:rsid w:val="00F76629"/>
    <w:rsid w:val="00F82B54"/>
    <w:rsid w:val="00F8636B"/>
    <w:rsid w:val="00FA04D3"/>
    <w:rsid w:val="00FC2E92"/>
    <w:rsid w:val="00FD62AB"/>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74907E80"/>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link w:val="berschrift2Zchn"/>
    <w:uiPriority w:val="9"/>
    <w:semiHidden/>
    <w:unhideWhenUsed/>
    <w:qFormat/>
    <w:rsid w:val="00343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34374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926955303">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ninchen-online.de" TargetMode="External"/><Relationship Id="rId13" Type="http://schemas.openxmlformats.org/officeDocument/2006/relationships/hyperlink" Target="http://www.dampflok-wittenberg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n-boumann-hau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iseland-brandenbu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etschel@jan-boumann-haus.de" TargetMode="External"/><Relationship Id="rId5" Type="http://schemas.openxmlformats.org/officeDocument/2006/relationships/webSettings" Target="webSettings.xml"/><Relationship Id="rId15" Type="http://schemas.openxmlformats.org/officeDocument/2006/relationships/hyperlink" Target="http://www.naturthermetemplin.de" TargetMode="External"/><Relationship Id="rId10" Type="http://schemas.openxmlformats.org/officeDocument/2006/relationships/hyperlink" Target="http://www.prenzlau-tourismu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sg.de" TargetMode="External"/><Relationship Id="rId14" Type="http://schemas.openxmlformats.org/officeDocument/2006/relationships/hyperlink" Target="http://www.museums-entdecker.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E869-E152-4356-97BC-BE1E3B8B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B53036ED.dotm</Template>
  <TotalTime>0</TotalTime>
  <Pages>2</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5231</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2019-02-25T11:52:00Z</cp:lastPrinted>
  <dcterms:created xsi:type="dcterms:W3CDTF">2019-06-12T13:32:00Z</dcterms:created>
  <dcterms:modified xsi:type="dcterms:W3CDTF">2019-06-13T07:50:00Z</dcterms:modified>
</cp:coreProperties>
</file>