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4AC9" w14:textId="77777777" w:rsidR="00DD2661" w:rsidRDefault="00A50408" w:rsidP="00DD2661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Der rätselhafte Zauberwald</w:t>
      </w:r>
    </w:p>
    <w:p w14:paraId="2F7CD9E3" w14:textId="77777777" w:rsidR="00DD2661" w:rsidRPr="0085165F" w:rsidRDefault="00DD2661" w:rsidP="00DD2661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 w:rsidRPr="0085165F">
        <w:rPr>
          <w:rFonts w:ascii="Arial" w:eastAsia="Calibri" w:hAnsi="Arial" w:cs="Arial"/>
          <w:b w:val="0"/>
          <w:szCs w:val="20"/>
        </w:rPr>
        <w:t xml:space="preserve">Ein Escape-Spiel </w:t>
      </w:r>
      <w:r>
        <w:rPr>
          <w:rFonts w:ascii="Arial" w:eastAsia="Calibri" w:hAnsi="Arial" w:cs="Arial"/>
          <w:b w:val="0"/>
          <w:szCs w:val="20"/>
        </w:rPr>
        <w:t>im Mitnahme-Format</w:t>
      </w:r>
    </w:p>
    <w:p w14:paraId="63BF9D46" w14:textId="77777777" w:rsidR="00DD2661" w:rsidRDefault="00DD2661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34A69083" w14:textId="32E32E36" w:rsidR="00DD2661" w:rsidRDefault="00E86ECE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E86ECE">
        <w:rPr>
          <w:rFonts w:ascii="Arial" w:eastAsia="Calibri" w:hAnsi="Arial" w:cs="Arial"/>
          <w:b w:val="0"/>
          <w:szCs w:val="20"/>
        </w:rPr>
        <w:t>Die Abkürzung durch den Wald erweist sich als großer Fehler: Die Spieler</w:t>
      </w:r>
      <w:r>
        <w:rPr>
          <w:rFonts w:ascii="Arial" w:eastAsia="Calibri" w:hAnsi="Arial" w:cs="Arial"/>
          <w:b w:val="0"/>
          <w:szCs w:val="20"/>
        </w:rPr>
        <w:t>*innen</w:t>
      </w:r>
      <w:r w:rsidRPr="00E86ECE">
        <w:rPr>
          <w:rFonts w:ascii="Arial" w:eastAsia="Calibri" w:hAnsi="Arial" w:cs="Arial"/>
          <w:b w:val="0"/>
          <w:szCs w:val="20"/>
        </w:rPr>
        <w:t xml:space="preserve"> finden sich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E86ECE">
        <w:rPr>
          <w:rFonts w:ascii="Arial" w:eastAsia="Calibri" w:hAnsi="Arial" w:cs="Arial"/>
          <w:b w:val="0"/>
          <w:szCs w:val="20"/>
        </w:rPr>
        <w:t>plötzlich auf einer magischen Lichtung wieder, inmitten von merkwürdigen Zauberwesen.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E86ECE">
        <w:rPr>
          <w:rFonts w:ascii="Arial" w:eastAsia="Calibri" w:hAnsi="Arial" w:cs="Arial"/>
          <w:b w:val="0"/>
          <w:szCs w:val="20"/>
        </w:rPr>
        <w:t>Um wieder herauszukommen, müssen sie den Waldbewohnern verschlüsselte Hinweise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E86ECE">
        <w:rPr>
          <w:rFonts w:ascii="Arial" w:eastAsia="Calibri" w:hAnsi="Arial" w:cs="Arial"/>
          <w:b w:val="0"/>
          <w:szCs w:val="20"/>
        </w:rPr>
        <w:t>entlocken. Finden sie rechtzeitig den Ausgang?</w:t>
      </w:r>
      <w:r w:rsidR="00DD2661">
        <w:rPr>
          <w:rFonts w:ascii="Arial" w:eastAsia="Calibri" w:hAnsi="Arial" w:cs="Arial"/>
          <w:b w:val="0"/>
          <w:szCs w:val="20"/>
        </w:rPr>
        <w:t xml:space="preserve"> </w:t>
      </w:r>
      <w:r w:rsidR="00F0538E">
        <w:rPr>
          <w:rFonts w:ascii="Arial" w:eastAsia="Calibri" w:hAnsi="Arial" w:cs="Arial"/>
          <w:b w:val="0"/>
          <w:szCs w:val="20"/>
        </w:rPr>
        <w:t>E</w:t>
      </w:r>
      <w:r w:rsidR="00F0538E" w:rsidRPr="00F1717F">
        <w:rPr>
          <w:rFonts w:ascii="Arial" w:eastAsia="Calibri" w:hAnsi="Arial" w:cs="Arial"/>
          <w:b w:val="0"/>
          <w:szCs w:val="20"/>
        </w:rPr>
        <w:t xml:space="preserve">ine spannende Rätsel-Reise </w:t>
      </w:r>
      <w:r w:rsidR="00F0538E">
        <w:rPr>
          <w:rFonts w:ascii="Arial" w:eastAsia="Calibri" w:hAnsi="Arial" w:cs="Arial"/>
          <w:b w:val="0"/>
          <w:szCs w:val="20"/>
        </w:rPr>
        <w:t>durch den Zauberwald</w:t>
      </w:r>
      <w:r w:rsidR="000D2936">
        <w:rPr>
          <w:rFonts w:ascii="Arial" w:eastAsia="Calibri" w:hAnsi="Arial" w:cs="Arial"/>
          <w:b w:val="0"/>
          <w:szCs w:val="20"/>
        </w:rPr>
        <w:t xml:space="preserve"> beginnt</w:t>
      </w:r>
      <w:r w:rsidR="00F0538E">
        <w:rPr>
          <w:rFonts w:ascii="Arial" w:eastAsia="Calibri" w:hAnsi="Arial" w:cs="Arial"/>
          <w:b w:val="0"/>
          <w:szCs w:val="20"/>
        </w:rPr>
        <w:t>.</w:t>
      </w:r>
    </w:p>
    <w:p w14:paraId="7502BCE4" w14:textId="77777777" w:rsidR="00DD2661" w:rsidRDefault="00DD2661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051565BA" w14:textId="77777777" w:rsidR="00DD2661" w:rsidRDefault="00DD2661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Übrigens: Das Spielmaterial bleibt beim Spielen unversehrt und ist so immer wieder verwendbar. Kleine Schachtel, großer Rätselspaß!</w:t>
      </w:r>
    </w:p>
    <w:p w14:paraId="20EC3D74" w14:textId="77777777" w:rsidR="00DD2661" w:rsidRPr="00BA394B" w:rsidRDefault="00DD2661" w:rsidP="00DD2661">
      <w:pPr>
        <w:spacing w:line="276" w:lineRule="auto"/>
        <w:rPr>
          <w:rFonts w:ascii="Arial" w:hAnsi="Arial" w:cs="Arial"/>
          <w:b w:val="0"/>
          <w:color w:val="000000" w:themeColor="text1"/>
          <w:szCs w:val="20"/>
        </w:rPr>
      </w:pPr>
    </w:p>
    <w:p w14:paraId="21FE5D6A" w14:textId="77777777" w:rsidR="00DD2661" w:rsidRPr="00BA394B" w:rsidRDefault="00DD2661" w:rsidP="00DD2661">
      <w:pPr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394B">
        <w:rPr>
          <w:rFonts w:ascii="Arial" w:hAnsi="Arial" w:cs="Arial"/>
          <w:color w:val="000000"/>
          <w:szCs w:val="20"/>
        </w:rPr>
        <w:t>So wird’s gespielt:</w:t>
      </w:r>
    </w:p>
    <w:p w14:paraId="36526FEB" w14:textId="50709672" w:rsidR="00DD2661" w:rsidRDefault="00F0538E" w:rsidP="00070F66">
      <w:pPr>
        <w:spacing w:line="276" w:lineRule="auto"/>
        <w:jc w:val="both"/>
        <w:rPr>
          <w:rFonts w:ascii="Arial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Dieses handliche Escape-Game ist ein reines Kartenspiel – aber die Karten haben es in sich: </w:t>
      </w:r>
      <w:r w:rsidR="00144E76">
        <w:rPr>
          <w:rFonts w:ascii="Arial" w:eastAsia="Calibri" w:hAnsi="Arial" w:cs="Arial"/>
          <w:b w:val="0"/>
          <w:szCs w:val="20"/>
        </w:rPr>
        <w:t>17</w:t>
      </w:r>
      <w:r>
        <w:rPr>
          <w:rFonts w:ascii="Arial" w:eastAsia="Calibri" w:hAnsi="Arial" w:cs="Arial"/>
          <w:b w:val="0"/>
          <w:szCs w:val="20"/>
        </w:rPr>
        <w:t xml:space="preserve"> Karten liegen kreisförmig aus</w:t>
      </w:r>
      <w:r w:rsidR="00144E76">
        <w:rPr>
          <w:rFonts w:ascii="Arial" w:eastAsia="Calibri" w:hAnsi="Arial" w:cs="Arial"/>
          <w:b w:val="0"/>
          <w:szCs w:val="20"/>
        </w:rPr>
        <w:t xml:space="preserve">, hinter jeder Karte verbirgt sich ein magisches Zauberwesen, das ein neues Rätsel für die Spieler*innen bereithält. </w:t>
      </w:r>
      <w:r w:rsidR="00871700">
        <w:rPr>
          <w:rFonts w:ascii="Arial" w:hAnsi="Arial" w:cs="Arial"/>
          <w:b w:val="0"/>
          <w:color w:val="000000"/>
          <w:szCs w:val="20"/>
        </w:rPr>
        <w:t>Diese</w:t>
      </w:r>
      <w:r w:rsidR="00144E76">
        <w:rPr>
          <w:rFonts w:ascii="Arial" w:hAnsi="Arial" w:cs="Arial"/>
          <w:b w:val="0"/>
          <w:color w:val="000000"/>
          <w:szCs w:val="20"/>
        </w:rPr>
        <w:t xml:space="preserve"> Rätsel</w:t>
      </w:r>
      <w:r w:rsidR="00871700">
        <w:rPr>
          <w:rFonts w:ascii="Arial" w:hAnsi="Arial" w:cs="Arial"/>
          <w:b w:val="0"/>
          <w:color w:val="000000"/>
          <w:szCs w:val="20"/>
        </w:rPr>
        <w:t xml:space="preserve"> gilt es zu lösen, um so die magischen Wesen </w:t>
      </w:r>
      <w:r w:rsidR="00E86ECE">
        <w:rPr>
          <w:rFonts w:ascii="Arial" w:hAnsi="Arial" w:cs="Arial"/>
          <w:b w:val="0"/>
          <w:color w:val="000000"/>
          <w:szCs w:val="20"/>
        </w:rPr>
        <w:t>in die richtige Reihenfolge zu bringen</w:t>
      </w:r>
      <w:r w:rsidR="000D2936">
        <w:rPr>
          <w:rFonts w:ascii="Arial" w:hAnsi="Arial" w:cs="Arial"/>
          <w:b w:val="0"/>
          <w:color w:val="000000"/>
          <w:szCs w:val="20"/>
        </w:rPr>
        <w:t xml:space="preserve">. </w:t>
      </w:r>
      <w:r w:rsidR="000D2936">
        <w:rPr>
          <w:rFonts w:ascii="Arial" w:eastAsia="Calibri" w:hAnsi="Arial" w:cs="Arial"/>
          <w:b w:val="0"/>
          <w:szCs w:val="20"/>
        </w:rPr>
        <w:t xml:space="preserve">Ob die Spieler*innen richtigliegen, können sie mit einer verdeckten Lösung auf der Rückseite der Karten überprüfen, die erst sichtbar wird, wenn die passenden Karten aneinandergelegt werden. </w:t>
      </w:r>
      <w:r w:rsidR="000D2936">
        <w:rPr>
          <w:rFonts w:ascii="Arial" w:eastAsia="Calibri" w:hAnsi="Arial" w:cs="Arial"/>
          <w:b w:val="0"/>
          <w:szCs w:val="20"/>
        </w:rPr>
        <w:t xml:space="preserve">Erst wenn alle Codes geknackt sind, könne sie </w:t>
      </w:r>
      <w:r w:rsidR="00871700">
        <w:rPr>
          <w:rFonts w:ascii="Arial" w:hAnsi="Arial" w:cs="Arial"/>
          <w:b w:val="0"/>
          <w:color w:val="000000"/>
          <w:szCs w:val="20"/>
        </w:rPr>
        <w:t>sich dem letzten großen Rätsel zu stellen:</w:t>
      </w:r>
      <w:r w:rsidR="00DD2661">
        <w:rPr>
          <w:rFonts w:ascii="Arial" w:hAnsi="Arial" w:cs="Arial"/>
          <w:b w:val="0"/>
          <w:color w:val="000000"/>
          <w:szCs w:val="20"/>
        </w:rPr>
        <w:t xml:space="preserve"> </w:t>
      </w:r>
      <w:r w:rsidR="00871700">
        <w:rPr>
          <w:rFonts w:ascii="Arial" w:hAnsi="Arial" w:cs="Arial"/>
          <w:b w:val="0"/>
          <w:color w:val="000000" w:themeColor="text1"/>
          <w:szCs w:val="20"/>
        </w:rPr>
        <w:t xml:space="preserve">Wo liegt der Ausgang </w:t>
      </w:r>
      <w:r w:rsidR="001250D0">
        <w:rPr>
          <w:rFonts w:ascii="Arial" w:hAnsi="Arial" w:cs="Arial"/>
          <w:b w:val="0"/>
          <w:color w:val="000000" w:themeColor="text1"/>
          <w:szCs w:val="20"/>
        </w:rPr>
        <w:t>aus dem rätselhaften Zauberwald</w:t>
      </w:r>
      <w:r w:rsidR="000A3A6B">
        <w:rPr>
          <w:rFonts w:ascii="Arial" w:hAnsi="Arial" w:cs="Arial"/>
          <w:b w:val="0"/>
          <w:color w:val="000000" w:themeColor="text1"/>
          <w:szCs w:val="20"/>
        </w:rPr>
        <w:t>?</w:t>
      </w:r>
    </w:p>
    <w:p w14:paraId="139C5DFE" w14:textId="77777777" w:rsidR="001250D0" w:rsidRDefault="001250D0" w:rsidP="00070F66">
      <w:pPr>
        <w:spacing w:line="276" w:lineRule="auto"/>
        <w:jc w:val="both"/>
        <w:rPr>
          <w:rFonts w:ascii="Arial" w:eastAsia="Calibri" w:hAnsi="Arial" w:cs="Arial"/>
          <w:b w:val="0"/>
          <w:szCs w:val="20"/>
        </w:rPr>
      </w:pPr>
    </w:p>
    <w:p w14:paraId="70CEA805" w14:textId="77777777" w:rsidR="00DD2661" w:rsidRDefault="001250D0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4CE6DF56" wp14:editId="5012D296">
            <wp:simplePos x="0" y="0"/>
            <wp:positionH relativeFrom="column">
              <wp:posOffset>313055</wp:posOffset>
            </wp:positionH>
            <wp:positionV relativeFrom="paragraph">
              <wp:posOffset>10160</wp:posOffset>
            </wp:positionV>
            <wp:extent cx="1474391" cy="21600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03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39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0C459" w14:textId="77777777" w:rsidR="00DD2661" w:rsidRPr="00070F66" w:rsidRDefault="00DD2661" w:rsidP="00DD266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 w:val="18"/>
          <w:szCs w:val="20"/>
        </w:rPr>
      </w:pPr>
      <w:r w:rsidRPr="00070F66">
        <w:rPr>
          <w:rFonts w:ascii="Arial" w:eastAsia="Calibri" w:hAnsi="Arial" w:cs="Arial"/>
          <w:b w:val="0"/>
          <w:sz w:val="18"/>
          <w:szCs w:val="20"/>
        </w:rPr>
        <w:t>Leo Colovini</w:t>
      </w:r>
    </w:p>
    <w:p w14:paraId="75495FF9" w14:textId="77777777" w:rsidR="00DD2661" w:rsidRPr="00070F66" w:rsidRDefault="00540E85" w:rsidP="00DD2661">
      <w:pPr>
        <w:spacing w:line="276" w:lineRule="auto"/>
        <w:ind w:left="2835" w:right="-142" w:hanging="2835"/>
        <w:rPr>
          <w:rFonts w:ascii="Arial" w:eastAsia="Calibri" w:hAnsi="Arial" w:cs="Arial"/>
          <w:color w:val="000000" w:themeColor="text1"/>
          <w:sz w:val="18"/>
          <w:szCs w:val="20"/>
        </w:rPr>
      </w:pPr>
      <w:r>
        <w:rPr>
          <w:rFonts w:ascii="Arial" w:eastAsia="Calibri" w:hAnsi="Arial" w:cs="Arial"/>
          <w:color w:val="000000" w:themeColor="text1"/>
          <w:sz w:val="18"/>
          <w:szCs w:val="20"/>
        </w:rPr>
        <w:t>Der rätselhafte Zauberwakd</w:t>
      </w:r>
      <w:r w:rsidR="00DD2661" w:rsidRPr="00070F66">
        <w:rPr>
          <w:rFonts w:ascii="Arial" w:eastAsia="Calibri" w:hAnsi="Arial" w:cs="Arial"/>
          <w:color w:val="000000" w:themeColor="text1"/>
          <w:sz w:val="18"/>
          <w:szCs w:val="20"/>
        </w:rPr>
        <w:t xml:space="preserve"> </w:t>
      </w:r>
      <w:r w:rsidR="00DD2661" w:rsidRPr="00070F66">
        <w:rPr>
          <w:rFonts w:ascii="Arial" w:eastAsia="Calibri" w:hAnsi="Arial" w:cs="Arial"/>
          <w:color w:val="FF0000"/>
          <w:sz w:val="18"/>
          <w:szCs w:val="20"/>
        </w:rPr>
        <w:t>NEU</w:t>
      </w:r>
    </w:p>
    <w:p w14:paraId="1AF3C4E7" w14:textId="77777777" w:rsidR="00DD2661" w:rsidRPr="00070F66" w:rsidRDefault="00DD2661" w:rsidP="00DD2661">
      <w:pPr>
        <w:spacing w:line="276" w:lineRule="auto"/>
        <w:ind w:left="2835" w:right="-142" w:hanging="2835"/>
        <w:rPr>
          <w:rFonts w:ascii="Arial" w:eastAsia="Calibri" w:hAnsi="Arial" w:cs="Arial"/>
          <w:color w:val="000000" w:themeColor="text1"/>
          <w:sz w:val="18"/>
          <w:szCs w:val="20"/>
        </w:rPr>
      </w:pPr>
    </w:p>
    <w:p w14:paraId="14D585B2" w14:textId="77777777" w:rsidR="00D06D81" w:rsidRPr="00070F66" w:rsidRDefault="00D06D81" w:rsidP="00D06D8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Illustration: Folko Streese</w:t>
      </w:r>
    </w:p>
    <w:p w14:paraId="5E76C4D8" w14:textId="77777777" w:rsidR="00DD2661" w:rsidRPr="00070F66" w:rsidRDefault="00DD2661" w:rsidP="00DD266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Gestaltung: Kreativbunker</w:t>
      </w:r>
    </w:p>
    <w:p w14:paraId="0D6A81BE" w14:textId="77777777" w:rsidR="00DD2661" w:rsidRPr="00070F66" w:rsidRDefault="00DD2661" w:rsidP="00DD266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Lizenz: Studiogiochi</w:t>
      </w:r>
    </w:p>
    <w:p w14:paraId="49FFFF62" w14:textId="77777777" w:rsidR="00DD2661" w:rsidRPr="00070F66" w:rsidRDefault="00DD2661" w:rsidP="00DD266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ab 12 Jahren</w:t>
      </w:r>
    </w:p>
    <w:p w14:paraId="7CF536A1" w14:textId="77777777" w:rsidR="00DD2661" w:rsidRPr="00070F66" w:rsidRDefault="00DD2661" w:rsidP="00DD266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1–4 Spieler</w:t>
      </w:r>
    </w:p>
    <w:p w14:paraId="663DAB22" w14:textId="77777777" w:rsidR="00DD2661" w:rsidRPr="00070F66" w:rsidRDefault="00540E85" w:rsidP="00DD2661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ca. </w:t>
      </w:r>
      <w:r w:rsidR="00DD2661"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75 Minuten</w:t>
      </w:r>
    </w:p>
    <w:p w14:paraId="66DB1FE0" w14:textId="77777777" w:rsidR="00DD2661" w:rsidRPr="00070F66" w:rsidRDefault="00DD2661" w:rsidP="00DD2661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10 cm x 15,3 cm x 3,1 cm</w:t>
      </w:r>
    </w:p>
    <w:p w14:paraId="7F62BD1F" w14:textId="77777777" w:rsidR="00DD2661" w:rsidRPr="00070F66" w:rsidRDefault="00540E85" w:rsidP="00DD2661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90395</w:t>
      </w:r>
      <w:r w:rsidR="00DD2661"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| € 12,95 (UVP)</w:t>
      </w:r>
    </w:p>
    <w:p w14:paraId="09FE4BEC" w14:textId="77777777" w:rsidR="00DD2661" w:rsidRPr="00070F66" w:rsidRDefault="00DD2661" w:rsidP="00DD2661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moses. Verlag, 2022</w:t>
      </w:r>
    </w:p>
    <w:p w14:paraId="7BB3415F" w14:textId="77777777" w:rsidR="00DD2661" w:rsidRPr="00070F66" w:rsidRDefault="00DD2661" w:rsidP="00DD2661">
      <w:pPr>
        <w:spacing w:line="276" w:lineRule="auto"/>
        <w:ind w:right="-142"/>
        <w:rPr>
          <w:rFonts w:ascii="Arial" w:eastAsia="Calibri" w:hAnsi="Arial" w:cs="Arial"/>
          <w:b w:val="0"/>
          <w:color w:val="FF0000"/>
          <w:sz w:val="18"/>
          <w:szCs w:val="20"/>
        </w:rPr>
      </w:pPr>
      <w:r w:rsidRPr="00070F66">
        <w:rPr>
          <w:rFonts w:ascii="Arial" w:eastAsia="Calibri" w:hAnsi="Arial" w:cs="Arial"/>
          <w:b w:val="0"/>
          <w:color w:val="FF0000"/>
          <w:sz w:val="18"/>
          <w:szCs w:val="20"/>
        </w:rPr>
        <w:t>lieferbar ab März 2022</w:t>
      </w:r>
    </w:p>
    <w:p w14:paraId="26DFD2E6" w14:textId="77777777" w:rsidR="00DD2661" w:rsidRDefault="00DD2661" w:rsidP="00DD2661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73AA7EEB" w14:textId="77777777" w:rsidR="00DD2661" w:rsidRDefault="00D55D88" w:rsidP="00DD2661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anchor distT="0" distB="0" distL="114300" distR="114300" simplePos="0" relativeHeight="251659264" behindDoc="0" locked="0" layoutInCell="1" allowOverlap="1" wp14:anchorId="7D25B75B" wp14:editId="2AF8095C">
            <wp:simplePos x="0" y="0"/>
            <wp:positionH relativeFrom="column">
              <wp:posOffset>8255</wp:posOffset>
            </wp:positionH>
            <wp:positionV relativeFrom="paragraph">
              <wp:posOffset>104140</wp:posOffset>
            </wp:positionV>
            <wp:extent cx="2959100" cy="2037080"/>
            <wp:effectExtent l="0" t="0" r="0" b="127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0395_Aufb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61">
        <w:rPr>
          <w:rFonts w:ascii="Arial" w:eastAsia="Calibri" w:hAnsi="Arial" w:cs="Arial"/>
          <w:b w:val="0"/>
          <w:color w:val="FF0000"/>
          <w:szCs w:val="20"/>
        </w:rPr>
        <w:t xml:space="preserve">  </w:t>
      </w:r>
    </w:p>
    <w:p w14:paraId="6ED3F481" w14:textId="77777777" w:rsidR="00DD2661" w:rsidRDefault="00DD2661" w:rsidP="00DD2661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5457F1DF" w14:textId="77777777" w:rsidR="00FB6A6C" w:rsidRPr="006A5374" w:rsidRDefault="006A5374" w:rsidP="006A5374">
      <w:pPr>
        <w:spacing w:line="276" w:lineRule="auto"/>
        <w:jc w:val="both"/>
        <w:rPr>
          <w:b w:val="0"/>
        </w:rPr>
      </w:pPr>
      <w:r w:rsidRPr="006A5374">
        <w:rPr>
          <w:rFonts w:ascii="Arial" w:eastAsia="Calibri" w:hAnsi="Arial" w:cs="Arial"/>
          <w:szCs w:val="20"/>
        </w:rPr>
        <w:t xml:space="preserve">Leo Colovini </w:t>
      </w:r>
      <w:r w:rsidRPr="006A5374">
        <w:rPr>
          <w:rFonts w:ascii="Arial" w:eastAsia="Calibri" w:hAnsi="Arial" w:cs="Arial"/>
          <w:b w:val="0"/>
          <w:szCs w:val="20"/>
        </w:rPr>
        <w:t>ist ein wahrer Tausendsassa.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A5374">
        <w:rPr>
          <w:rFonts w:ascii="Arial" w:eastAsia="Calibri" w:hAnsi="Arial" w:cs="Arial"/>
          <w:b w:val="0"/>
          <w:szCs w:val="20"/>
        </w:rPr>
        <w:t>Der gebürtige Venezianer betreibt eigene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A5374">
        <w:rPr>
          <w:rFonts w:ascii="Arial" w:eastAsia="Calibri" w:hAnsi="Arial" w:cs="Arial"/>
          <w:b w:val="0"/>
          <w:szCs w:val="20"/>
        </w:rPr>
        <w:t>Spieleläden, gründete einfach seinen eigenen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A5374">
        <w:rPr>
          <w:rFonts w:ascii="Arial" w:eastAsia="Calibri" w:hAnsi="Arial" w:cs="Arial"/>
          <w:b w:val="0"/>
          <w:szCs w:val="20"/>
        </w:rPr>
        <w:t>Spieleverlag und entwickelt mit seinen Kollegen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A5374">
        <w:rPr>
          <w:rFonts w:ascii="Arial" w:eastAsia="Calibri" w:hAnsi="Arial" w:cs="Arial"/>
          <w:b w:val="0"/>
          <w:szCs w:val="20"/>
        </w:rPr>
        <w:t>von studiogiochi auch noch erfolgreich eigene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A5374">
        <w:rPr>
          <w:rFonts w:ascii="Arial" w:eastAsia="Calibri" w:hAnsi="Arial" w:cs="Arial"/>
          <w:b w:val="0"/>
          <w:szCs w:val="20"/>
        </w:rPr>
        <w:t>Spiele.</w:t>
      </w:r>
    </w:p>
    <w:sectPr w:rsidR="00FB6A6C" w:rsidRPr="006A5374" w:rsidSect="00366DBA">
      <w:headerReference w:type="default" r:id="rId10"/>
      <w:footerReference w:type="default" r:id="rId11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2203" w14:textId="77777777" w:rsidR="003F3BA0" w:rsidRDefault="003F3BA0" w:rsidP="003C6BF2">
      <w:r>
        <w:separator/>
      </w:r>
    </w:p>
  </w:endnote>
  <w:endnote w:type="continuationSeparator" w:id="0">
    <w:p w14:paraId="06CA6F5F" w14:textId="77777777" w:rsidR="003F3BA0" w:rsidRDefault="003F3BA0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FE8" w14:textId="77777777" w:rsidR="003F3BA0" w:rsidRPr="000C11D2" w:rsidRDefault="001D416C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76B22B" wp14:editId="119DE009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79CFD" w14:textId="77777777" w:rsidR="003F3BA0" w:rsidRDefault="003F3BA0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6B2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3F079CFD" w14:textId="77777777" w:rsidR="003F3BA0" w:rsidRDefault="003F3BA0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A86686" wp14:editId="077217CC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685E6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4C1B84CC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6C26172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7A213C5C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8158F7A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1E2E377B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6E131C55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E32E0FD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30EE2A58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3BDB431E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5AAA4DF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E83EA15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86686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051685E6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4C1B84CC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56C26172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7A213C5C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68158F7A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1E2E377B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6E131C55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E32E0FD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30EE2A58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3BDB431E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5AAA4DF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E83EA15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C619" w14:textId="77777777" w:rsidR="003F3BA0" w:rsidRDefault="003F3BA0" w:rsidP="003C6BF2">
      <w:r>
        <w:separator/>
      </w:r>
    </w:p>
  </w:footnote>
  <w:footnote w:type="continuationSeparator" w:id="0">
    <w:p w14:paraId="01B7C257" w14:textId="77777777" w:rsidR="003F3BA0" w:rsidRDefault="003F3BA0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5744" w14:textId="77777777" w:rsidR="003F3BA0" w:rsidRDefault="003F3BA0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5B160F2" wp14:editId="40E0F729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20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65ED"/>
    <w:rsid w:val="00007083"/>
    <w:rsid w:val="00007662"/>
    <w:rsid w:val="00010E41"/>
    <w:rsid w:val="00035CA3"/>
    <w:rsid w:val="00044753"/>
    <w:rsid w:val="00045720"/>
    <w:rsid w:val="00052C65"/>
    <w:rsid w:val="00064177"/>
    <w:rsid w:val="00070F66"/>
    <w:rsid w:val="00074B95"/>
    <w:rsid w:val="00091058"/>
    <w:rsid w:val="000A3A6B"/>
    <w:rsid w:val="000C11D2"/>
    <w:rsid w:val="000D1D91"/>
    <w:rsid w:val="000D2936"/>
    <w:rsid w:val="000E0806"/>
    <w:rsid w:val="000E3755"/>
    <w:rsid w:val="000E39B5"/>
    <w:rsid w:val="001009BB"/>
    <w:rsid w:val="00111CCB"/>
    <w:rsid w:val="00122AFD"/>
    <w:rsid w:val="001240E7"/>
    <w:rsid w:val="001250D0"/>
    <w:rsid w:val="00135743"/>
    <w:rsid w:val="00143A91"/>
    <w:rsid w:val="00144751"/>
    <w:rsid w:val="00144E76"/>
    <w:rsid w:val="0015290A"/>
    <w:rsid w:val="00185FF6"/>
    <w:rsid w:val="001873DE"/>
    <w:rsid w:val="001B7EAC"/>
    <w:rsid w:val="001D416C"/>
    <w:rsid w:val="00222722"/>
    <w:rsid w:val="002279E8"/>
    <w:rsid w:val="00243499"/>
    <w:rsid w:val="0024458B"/>
    <w:rsid w:val="0024745D"/>
    <w:rsid w:val="00250760"/>
    <w:rsid w:val="00251FB9"/>
    <w:rsid w:val="0026226F"/>
    <w:rsid w:val="002636F9"/>
    <w:rsid w:val="00266966"/>
    <w:rsid w:val="00281909"/>
    <w:rsid w:val="00286097"/>
    <w:rsid w:val="002875C1"/>
    <w:rsid w:val="00295F5A"/>
    <w:rsid w:val="002A06C8"/>
    <w:rsid w:val="002A39A5"/>
    <w:rsid w:val="002A7073"/>
    <w:rsid w:val="002F61D5"/>
    <w:rsid w:val="00306747"/>
    <w:rsid w:val="00307172"/>
    <w:rsid w:val="00312B32"/>
    <w:rsid w:val="00314E88"/>
    <w:rsid w:val="00316B64"/>
    <w:rsid w:val="00321FC3"/>
    <w:rsid w:val="00323C56"/>
    <w:rsid w:val="003249D6"/>
    <w:rsid w:val="00325D3E"/>
    <w:rsid w:val="00362EF2"/>
    <w:rsid w:val="0036317B"/>
    <w:rsid w:val="00366DBA"/>
    <w:rsid w:val="0037508A"/>
    <w:rsid w:val="00381502"/>
    <w:rsid w:val="00383BDA"/>
    <w:rsid w:val="003A4F3A"/>
    <w:rsid w:val="003C698F"/>
    <w:rsid w:val="003C6BF2"/>
    <w:rsid w:val="003C7970"/>
    <w:rsid w:val="003D7A2A"/>
    <w:rsid w:val="003E4B30"/>
    <w:rsid w:val="003F3BA0"/>
    <w:rsid w:val="003F7F2F"/>
    <w:rsid w:val="004054EF"/>
    <w:rsid w:val="00424E21"/>
    <w:rsid w:val="00426CFF"/>
    <w:rsid w:val="00434436"/>
    <w:rsid w:val="00436377"/>
    <w:rsid w:val="004406AF"/>
    <w:rsid w:val="00441520"/>
    <w:rsid w:val="00447BC0"/>
    <w:rsid w:val="00477D5A"/>
    <w:rsid w:val="0049239F"/>
    <w:rsid w:val="004A3F1D"/>
    <w:rsid w:val="004A7ACC"/>
    <w:rsid w:val="004B168F"/>
    <w:rsid w:val="004B38BE"/>
    <w:rsid w:val="004D7E19"/>
    <w:rsid w:val="004F0FF2"/>
    <w:rsid w:val="004F172E"/>
    <w:rsid w:val="005009A1"/>
    <w:rsid w:val="00510626"/>
    <w:rsid w:val="00516A10"/>
    <w:rsid w:val="005203E3"/>
    <w:rsid w:val="0053280E"/>
    <w:rsid w:val="00540E85"/>
    <w:rsid w:val="005628DB"/>
    <w:rsid w:val="0057703D"/>
    <w:rsid w:val="00582D42"/>
    <w:rsid w:val="005A67D8"/>
    <w:rsid w:val="005C0F86"/>
    <w:rsid w:val="005D45CF"/>
    <w:rsid w:val="005D6C38"/>
    <w:rsid w:val="005D7841"/>
    <w:rsid w:val="0061036A"/>
    <w:rsid w:val="00613502"/>
    <w:rsid w:val="00613FE9"/>
    <w:rsid w:val="00625113"/>
    <w:rsid w:val="00634B76"/>
    <w:rsid w:val="00635E9E"/>
    <w:rsid w:val="00645422"/>
    <w:rsid w:val="00665F05"/>
    <w:rsid w:val="0067726B"/>
    <w:rsid w:val="006870A0"/>
    <w:rsid w:val="006915FC"/>
    <w:rsid w:val="00692FEF"/>
    <w:rsid w:val="006A4A73"/>
    <w:rsid w:val="006A5374"/>
    <w:rsid w:val="006B6775"/>
    <w:rsid w:val="006C5A95"/>
    <w:rsid w:val="006E358F"/>
    <w:rsid w:val="006F0D7C"/>
    <w:rsid w:val="00701156"/>
    <w:rsid w:val="00702AE3"/>
    <w:rsid w:val="007149E1"/>
    <w:rsid w:val="00724ECC"/>
    <w:rsid w:val="007302FE"/>
    <w:rsid w:val="00733478"/>
    <w:rsid w:val="007342B2"/>
    <w:rsid w:val="00736ACA"/>
    <w:rsid w:val="00742E7D"/>
    <w:rsid w:val="007578E3"/>
    <w:rsid w:val="00771F30"/>
    <w:rsid w:val="00773731"/>
    <w:rsid w:val="0077490E"/>
    <w:rsid w:val="00790E77"/>
    <w:rsid w:val="007B602F"/>
    <w:rsid w:val="007C3BD1"/>
    <w:rsid w:val="007F71DF"/>
    <w:rsid w:val="00801505"/>
    <w:rsid w:val="00802231"/>
    <w:rsid w:val="00807693"/>
    <w:rsid w:val="00815D66"/>
    <w:rsid w:val="008350C5"/>
    <w:rsid w:val="00836A86"/>
    <w:rsid w:val="0085165F"/>
    <w:rsid w:val="00855540"/>
    <w:rsid w:val="00871700"/>
    <w:rsid w:val="00873259"/>
    <w:rsid w:val="008874B5"/>
    <w:rsid w:val="008878E4"/>
    <w:rsid w:val="008A6691"/>
    <w:rsid w:val="008A7F24"/>
    <w:rsid w:val="008B6DE6"/>
    <w:rsid w:val="008C020B"/>
    <w:rsid w:val="009112CD"/>
    <w:rsid w:val="009143B5"/>
    <w:rsid w:val="009203CC"/>
    <w:rsid w:val="00934FC6"/>
    <w:rsid w:val="009624B4"/>
    <w:rsid w:val="00962DE6"/>
    <w:rsid w:val="00963476"/>
    <w:rsid w:val="00967411"/>
    <w:rsid w:val="009806D2"/>
    <w:rsid w:val="00997D4B"/>
    <w:rsid w:val="009A6B4B"/>
    <w:rsid w:val="009A740E"/>
    <w:rsid w:val="009B0E47"/>
    <w:rsid w:val="009B3A6F"/>
    <w:rsid w:val="009B4F95"/>
    <w:rsid w:val="009B6CBB"/>
    <w:rsid w:val="009B717C"/>
    <w:rsid w:val="009B759B"/>
    <w:rsid w:val="009E6A71"/>
    <w:rsid w:val="009F5E8E"/>
    <w:rsid w:val="009F620A"/>
    <w:rsid w:val="00A0025C"/>
    <w:rsid w:val="00A0691D"/>
    <w:rsid w:val="00A1172A"/>
    <w:rsid w:val="00A15018"/>
    <w:rsid w:val="00A50408"/>
    <w:rsid w:val="00A527DF"/>
    <w:rsid w:val="00A52F35"/>
    <w:rsid w:val="00A77156"/>
    <w:rsid w:val="00A771D6"/>
    <w:rsid w:val="00A96D45"/>
    <w:rsid w:val="00A9780C"/>
    <w:rsid w:val="00AA645E"/>
    <w:rsid w:val="00AC2876"/>
    <w:rsid w:val="00AC4897"/>
    <w:rsid w:val="00AD2643"/>
    <w:rsid w:val="00AD6D3E"/>
    <w:rsid w:val="00B03360"/>
    <w:rsid w:val="00B17A6E"/>
    <w:rsid w:val="00B30457"/>
    <w:rsid w:val="00B54D45"/>
    <w:rsid w:val="00B5603B"/>
    <w:rsid w:val="00BA2EC9"/>
    <w:rsid w:val="00BA4651"/>
    <w:rsid w:val="00BB54CB"/>
    <w:rsid w:val="00BB65AF"/>
    <w:rsid w:val="00BB7FA6"/>
    <w:rsid w:val="00BC5F9A"/>
    <w:rsid w:val="00BC6C1E"/>
    <w:rsid w:val="00BD2731"/>
    <w:rsid w:val="00BE2152"/>
    <w:rsid w:val="00BF0D60"/>
    <w:rsid w:val="00C40BC6"/>
    <w:rsid w:val="00C40F04"/>
    <w:rsid w:val="00C73726"/>
    <w:rsid w:val="00C84461"/>
    <w:rsid w:val="00CB7FE1"/>
    <w:rsid w:val="00CE66D3"/>
    <w:rsid w:val="00CF404E"/>
    <w:rsid w:val="00D00D39"/>
    <w:rsid w:val="00D02541"/>
    <w:rsid w:val="00D02F06"/>
    <w:rsid w:val="00D06B09"/>
    <w:rsid w:val="00D06D81"/>
    <w:rsid w:val="00D0737F"/>
    <w:rsid w:val="00D26981"/>
    <w:rsid w:val="00D313D9"/>
    <w:rsid w:val="00D3767D"/>
    <w:rsid w:val="00D5352D"/>
    <w:rsid w:val="00D55D88"/>
    <w:rsid w:val="00D77F1E"/>
    <w:rsid w:val="00D8028B"/>
    <w:rsid w:val="00D91143"/>
    <w:rsid w:val="00DA44AC"/>
    <w:rsid w:val="00DA5629"/>
    <w:rsid w:val="00DB0632"/>
    <w:rsid w:val="00DB4788"/>
    <w:rsid w:val="00DB6DC7"/>
    <w:rsid w:val="00DD04C0"/>
    <w:rsid w:val="00DD2661"/>
    <w:rsid w:val="00DE1C00"/>
    <w:rsid w:val="00E01F89"/>
    <w:rsid w:val="00E12F7C"/>
    <w:rsid w:val="00E25EF9"/>
    <w:rsid w:val="00E32CAE"/>
    <w:rsid w:val="00E50DBF"/>
    <w:rsid w:val="00E70868"/>
    <w:rsid w:val="00E826AD"/>
    <w:rsid w:val="00E86ECE"/>
    <w:rsid w:val="00EA25A5"/>
    <w:rsid w:val="00EA5FD6"/>
    <w:rsid w:val="00EA6AA3"/>
    <w:rsid w:val="00EA6ADA"/>
    <w:rsid w:val="00EC2D37"/>
    <w:rsid w:val="00ED56BC"/>
    <w:rsid w:val="00EE641A"/>
    <w:rsid w:val="00EF5178"/>
    <w:rsid w:val="00F0538E"/>
    <w:rsid w:val="00F07ECC"/>
    <w:rsid w:val="00F1717F"/>
    <w:rsid w:val="00F22028"/>
    <w:rsid w:val="00F47571"/>
    <w:rsid w:val="00F6023A"/>
    <w:rsid w:val="00F77C15"/>
    <w:rsid w:val="00F84E7E"/>
    <w:rsid w:val="00F94DC6"/>
    <w:rsid w:val="00FA72CD"/>
    <w:rsid w:val="00FB61B9"/>
    <w:rsid w:val="00FB6A6C"/>
    <w:rsid w:val="00FD34C4"/>
    <w:rsid w:val="00FD79F8"/>
    <w:rsid w:val="00FD7A30"/>
    <w:rsid w:val="00FE072F"/>
    <w:rsid w:val="00FE113C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F98D8C"/>
  <w15:docId w15:val="{D6BBA8D4-A601-4124-B18F-FEDBB07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5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72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720"/>
    <w:rPr>
      <w:rFonts w:ascii="QuaySansEF-Book" w:eastAsia="Times New Roman" w:hAnsi="QuaySansEF-Book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720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720"/>
    <w:rPr>
      <w:rFonts w:ascii="QuaySansEF-Book" w:eastAsia="Times New Roman" w:hAnsi="QuaySansEF-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62B1-D2DB-490C-B909-C5D9F8F5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Katharina.Mura</dc:creator>
  <cp:lastModifiedBy>Friederike Wehse</cp:lastModifiedBy>
  <cp:revision>25</cp:revision>
  <cp:lastPrinted>2017-10-11T07:46:00Z</cp:lastPrinted>
  <dcterms:created xsi:type="dcterms:W3CDTF">2019-11-26T14:24:00Z</dcterms:created>
  <dcterms:modified xsi:type="dcterms:W3CDTF">2022-01-26T08:33:00Z</dcterms:modified>
</cp:coreProperties>
</file>