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5979" w14:textId="740356C1" w:rsidR="00554BA4" w:rsidRDefault="009173B0" w:rsidP="00554BA4">
      <w:pPr>
        <w:pStyle w:val="Standard"/>
        <w:rPr>
          <w:rFonts w:hint="eastAsia"/>
          <w:b/>
          <w:bCs/>
          <w:sz w:val="28"/>
          <w:szCs w:val="28"/>
          <w:u w:val="single"/>
        </w:rPr>
      </w:pPr>
      <w:bookmarkStart w:id="0" w:name="_GoBack"/>
      <w:proofErr w:type="spellStart"/>
      <w:r w:rsidRPr="009173B0">
        <w:rPr>
          <w:b/>
          <w:bCs/>
          <w:sz w:val="28"/>
          <w:szCs w:val="28"/>
          <w:u w:val="single"/>
        </w:rPr>
        <w:t>ADDI</w:t>
      </w:r>
      <w:proofErr w:type="spellEnd"/>
      <w:r w:rsidRPr="009173B0">
        <w:rPr>
          <w:b/>
          <w:bCs/>
          <w:sz w:val="28"/>
          <w:szCs w:val="28"/>
          <w:u w:val="single"/>
        </w:rPr>
        <w:t xml:space="preserve"> Medical sluter avtal med </w:t>
      </w:r>
      <w:proofErr w:type="spellStart"/>
      <w:r w:rsidRPr="009173B0">
        <w:rPr>
          <w:b/>
          <w:bCs/>
          <w:sz w:val="28"/>
          <w:szCs w:val="28"/>
          <w:u w:val="single"/>
        </w:rPr>
        <w:t>FindOut</w:t>
      </w:r>
      <w:proofErr w:type="spellEnd"/>
      <w:r w:rsidRPr="009173B0">
        <w:rPr>
          <w:b/>
          <w:bCs/>
          <w:sz w:val="28"/>
          <w:szCs w:val="28"/>
          <w:u w:val="single"/>
        </w:rPr>
        <w:t xml:space="preserve"> </w:t>
      </w:r>
      <w:proofErr w:type="spellStart"/>
      <w:r w:rsidRPr="009173B0">
        <w:rPr>
          <w:b/>
          <w:bCs/>
          <w:sz w:val="28"/>
          <w:szCs w:val="28"/>
          <w:u w:val="single"/>
        </w:rPr>
        <w:t>Diagnostic</w:t>
      </w:r>
      <w:proofErr w:type="spellEnd"/>
    </w:p>
    <w:bookmarkEnd w:id="0"/>
    <w:p w14:paraId="3115639B" w14:textId="77777777" w:rsidR="00554BA4" w:rsidRDefault="00554BA4" w:rsidP="00554BA4">
      <w:pPr>
        <w:pStyle w:val="Standard"/>
        <w:rPr>
          <w:rFonts w:hint="eastAsia"/>
        </w:rPr>
      </w:pPr>
    </w:p>
    <w:p w14:paraId="1C9AF353" w14:textId="56FB7FBC" w:rsidR="00554BA4" w:rsidRDefault="009173B0" w:rsidP="00554BA4">
      <w:pPr>
        <w:pStyle w:val="Standarduser"/>
        <w:rPr>
          <w:rFonts w:hint="eastAsia"/>
          <w:b/>
          <w:bCs/>
        </w:rPr>
      </w:pPr>
      <w:r w:rsidRPr="009173B0">
        <w:rPr>
          <w:b/>
          <w:bCs/>
        </w:rPr>
        <w:t>E-</w:t>
      </w:r>
      <w:proofErr w:type="spellStart"/>
      <w:r w:rsidRPr="009173B0">
        <w:rPr>
          <w:b/>
          <w:bCs/>
        </w:rPr>
        <w:t>hälsostartupen</w:t>
      </w:r>
      <w:proofErr w:type="spellEnd"/>
      <w:r w:rsidRPr="009173B0">
        <w:rPr>
          <w:b/>
          <w:bCs/>
        </w:rPr>
        <w:t xml:space="preserve"> </w:t>
      </w:r>
      <w:proofErr w:type="spellStart"/>
      <w:r w:rsidRPr="009173B0">
        <w:rPr>
          <w:b/>
          <w:bCs/>
        </w:rPr>
        <w:t>ADDI</w:t>
      </w:r>
      <w:proofErr w:type="spellEnd"/>
      <w:r w:rsidRPr="009173B0">
        <w:rPr>
          <w:b/>
          <w:bCs/>
        </w:rPr>
        <w:t xml:space="preserve"> Medical sluter avtal med </w:t>
      </w:r>
      <w:proofErr w:type="spellStart"/>
      <w:r w:rsidRPr="009173B0">
        <w:rPr>
          <w:b/>
          <w:bCs/>
        </w:rPr>
        <w:t>FindOut</w:t>
      </w:r>
      <w:proofErr w:type="spellEnd"/>
      <w:r w:rsidRPr="009173B0">
        <w:rPr>
          <w:b/>
          <w:bCs/>
        </w:rPr>
        <w:t xml:space="preserve"> </w:t>
      </w:r>
      <w:proofErr w:type="spellStart"/>
      <w:r w:rsidRPr="009173B0">
        <w:rPr>
          <w:b/>
          <w:bCs/>
        </w:rPr>
        <w:t>Diagnostics</w:t>
      </w:r>
      <w:proofErr w:type="spellEnd"/>
      <w:r w:rsidRPr="009173B0">
        <w:rPr>
          <w:b/>
          <w:bCs/>
        </w:rPr>
        <w:t xml:space="preserve"> som utvecklar och säljer CE-märkta diagnostiska distanstester. Nu blir det möjligt för patienterna att dela resultaten med sjukvården.</w:t>
      </w:r>
    </w:p>
    <w:p w14:paraId="7F756B99" w14:textId="77777777" w:rsidR="00554BA4" w:rsidRDefault="00554BA4" w:rsidP="00554BA4">
      <w:pPr>
        <w:pStyle w:val="Standard"/>
        <w:rPr>
          <w:rFonts w:hint="eastAsia"/>
        </w:rPr>
      </w:pPr>
    </w:p>
    <w:p w14:paraId="6C563722" w14:textId="77777777" w:rsidR="009173B0" w:rsidRPr="009173B0" w:rsidRDefault="009173B0" w:rsidP="009173B0">
      <w:pPr>
        <w:pStyle w:val="Standard"/>
      </w:pPr>
      <w:proofErr w:type="spellStart"/>
      <w:r w:rsidRPr="009173B0">
        <w:t>FindOut</w:t>
      </w:r>
      <w:proofErr w:type="spellEnd"/>
      <w:r w:rsidRPr="009173B0">
        <w:t xml:space="preserve"> </w:t>
      </w:r>
      <w:proofErr w:type="spellStart"/>
      <w:r w:rsidRPr="009173B0">
        <w:t>Diagnostic</w:t>
      </w:r>
      <w:proofErr w:type="spellEnd"/>
      <w:r w:rsidRPr="009173B0">
        <w:t xml:space="preserve"> AB är ett svenskt medicinteknikbolag som utvecklar och säljer diagnostiska distanstester som tas i hemmet. Bolaget utvecklar och marknadsför tester för hemmabruk av bland annat CRP (snabbsänka, ett mått på inflammation i kroppen) och celiaki (glutenintolerans) som kan köpas på apotek eller erhållas från vissa vårdgivare. Resultaten av testerna fås inom några minuter från provtagningen genom avläsning via en app.</w:t>
      </w:r>
    </w:p>
    <w:p w14:paraId="5945669C" w14:textId="77777777" w:rsidR="009173B0" w:rsidRDefault="009173B0" w:rsidP="009173B0">
      <w:pPr>
        <w:pStyle w:val="Standard"/>
      </w:pPr>
    </w:p>
    <w:p w14:paraId="428E0B9D" w14:textId="0EBBE4CE" w:rsidR="009173B0" w:rsidRPr="009173B0" w:rsidRDefault="009173B0" w:rsidP="009173B0">
      <w:pPr>
        <w:pStyle w:val="Standard"/>
      </w:pPr>
      <w:r w:rsidRPr="009173B0">
        <w:t xml:space="preserve">Nu anlitar </w:t>
      </w:r>
      <w:proofErr w:type="spellStart"/>
      <w:r w:rsidRPr="009173B0">
        <w:t>FindOut</w:t>
      </w:r>
      <w:proofErr w:type="spellEnd"/>
      <w:r w:rsidRPr="009173B0">
        <w:t xml:space="preserve"> </w:t>
      </w:r>
      <w:proofErr w:type="spellStart"/>
      <w:r w:rsidRPr="009173B0">
        <w:t>Diagnostic</w:t>
      </w:r>
      <w:proofErr w:type="spellEnd"/>
      <w:r w:rsidRPr="009173B0">
        <w:t xml:space="preserve"> </w:t>
      </w:r>
      <w:proofErr w:type="spellStart"/>
      <w:r w:rsidRPr="009173B0">
        <w:t>ADDI</w:t>
      </w:r>
      <w:proofErr w:type="spellEnd"/>
      <w:r w:rsidRPr="009173B0">
        <w:t xml:space="preserve"> Medical för att med plattformen HOPE-Solution göra det möjligt att dela resultaten från de CE-märkta distanstesterna med vården.</w:t>
      </w:r>
    </w:p>
    <w:p w14:paraId="23D248F5" w14:textId="77777777" w:rsidR="009173B0" w:rsidRDefault="009173B0" w:rsidP="009173B0">
      <w:pPr>
        <w:pStyle w:val="Standard"/>
      </w:pPr>
    </w:p>
    <w:p w14:paraId="5E604E0A" w14:textId="5545AB5B" w:rsidR="009173B0" w:rsidRDefault="009173B0" w:rsidP="009173B0">
      <w:pPr>
        <w:pStyle w:val="Standard"/>
      </w:pPr>
      <w:r w:rsidRPr="009173B0">
        <w:t xml:space="preserve">– Just nu är vi i slutskedet av utvecklingen av CRP-testet som läkarna som använder digitala stödtjänster länge efterfrågat. Vi löser nu med hjälp av </w:t>
      </w:r>
      <w:proofErr w:type="spellStart"/>
      <w:r w:rsidRPr="009173B0">
        <w:t>ADDI</w:t>
      </w:r>
      <w:proofErr w:type="spellEnd"/>
      <w:r w:rsidRPr="009173B0">
        <w:t xml:space="preserve"> Medical ett av de viktigaste problemen vi stått inför, nämligen att testresultatet på ett smidigt och säkert sätt kan skickas till vårdgivarens system, säger Bertil Sundberg, vd på </w:t>
      </w:r>
      <w:proofErr w:type="spellStart"/>
      <w:r w:rsidRPr="009173B0">
        <w:t>FindOut</w:t>
      </w:r>
      <w:proofErr w:type="spellEnd"/>
      <w:r w:rsidRPr="009173B0">
        <w:t xml:space="preserve"> </w:t>
      </w:r>
      <w:proofErr w:type="spellStart"/>
      <w:r w:rsidRPr="009173B0">
        <w:t>Diagnostic</w:t>
      </w:r>
      <w:proofErr w:type="spellEnd"/>
      <w:r w:rsidRPr="009173B0">
        <w:t>.</w:t>
      </w:r>
    </w:p>
    <w:p w14:paraId="6CCB9F6B" w14:textId="77777777" w:rsidR="009173B0" w:rsidRPr="009173B0" w:rsidRDefault="009173B0" w:rsidP="009173B0">
      <w:pPr>
        <w:pStyle w:val="Standard"/>
      </w:pPr>
    </w:p>
    <w:p w14:paraId="2F9EC4D4" w14:textId="5AAFB226" w:rsidR="009173B0" w:rsidRDefault="009173B0" w:rsidP="009173B0">
      <w:pPr>
        <w:pStyle w:val="Standard"/>
      </w:pPr>
      <w:r w:rsidRPr="009173B0">
        <w:t xml:space="preserve">Med hjälp av HOPE-Solution kommer resultaten från testet att hämtas från användarens </w:t>
      </w:r>
      <w:proofErr w:type="spellStart"/>
      <w:r w:rsidRPr="009173B0">
        <w:t>FindOut</w:t>
      </w:r>
      <w:proofErr w:type="spellEnd"/>
      <w:r w:rsidRPr="009173B0">
        <w:t xml:space="preserve"> </w:t>
      </w:r>
      <w:proofErr w:type="spellStart"/>
      <w:r w:rsidRPr="009173B0">
        <w:t>app</w:t>
      </w:r>
      <w:proofErr w:type="spellEnd"/>
      <w:r w:rsidRPr="009173B0">
        <w:t xml:space="preserve"> och sedan göras tillgängliga i vårdgivarnas egna journalsystem. Eventuella nödvändiga samtycken från patienten kommer även att hanteras av HOPE-Solution.</w:t>
      </w:r>
    </w:p>
    <w:p w14:paraId="21523366" w14:textId="77777777" w:rsidR="009173B0" w:rsidRPr="009173B0" w:rsidRDefault="009173B0" w:rsidP="009173B0">
      <w:pPr>
        <w:pStyle w:val="Standard"/>
      </w:pPr>
    </w:p>
    <w:p w14:paraId="78F1C1C5" w14:textId="77777777" w:rsidR="009173B0" w:rsidRPr="009173B0" w:rsidRDefault="009173B0" w:rsidP="009173B0">
      <w:pPr>
        <w:pStyle w:val="Standard"/>
      </w:pPr>
      <w:r w:rsidRPr="009173B0">
        <w:t xml:space="preserve">– Upplevelsen för patienten är att de hela tiden befinner sig i vårdgivarens </w:t>
      </w:r>
      <w:proofErr w:type="spellStart"/>
      <w:r w:rsidRPr="009173B0">
        <w:t>app</w:t>
      </w:r>
      <w:proofErr w:type="spellEnd"/>
      <w:r w:rsidRPr="009173B0">
        <w:t xml:space="preserve"> fast de i själva verket befinner sig i vår miljö. Våra funktioner verkar i bakgrunden, förklarar Daniel </w:t>
      </w:r>
      <w:proofErr w:type="spellStart"/>
      <w:r w:rsidRPr="009173B0">
        <w:t>Taub</w:t>
      </w:r>
      <w:proofErr w:type="spellEnd"/>
      <w:r w:rsidRPr="009173B0">
        <w:t xml:space="preserve">, affärsutvecklingschef och delägare på </w:t>
      </w:r>
      <w:proofErr w:type="spellStart"/>
      <w:r w:rsidRPr="009173B0">
        <w:t>ADDI</w:t>
      </w:r>
      <w:proofErr w:type="spellEnd"/>
      <w:r w:rsidRPr="009173B0">
        <w:t xml:space="preserve"> Medical.</w:t>
      </w:r>
    </w:p>
    <w:p w14:paraId="48A49940" w14:textId="77777777" w:rsidR="009173B0" w:rsidRDefault="009173B0" w:rsidP="009173B0">
      <w:pPr>
        <w:pStyle w:val="Standard"/>
      </w:pPr>
    </w:p>
    <w:p w14:paraId="6DA38AB7" w14:textId="567E5C37" w:rsidR="009173B0" w:rsidRPr="009173B0" w:rsidRDefault="009173B0" w:rsidP="009173B0">
      <w:pPr>
        <w:pStyle w:val="Standard"/>
      </w:pPr>
      <w:r w:rsidRPr="009173B0">
        <w:t>HOPE-Solution har en öppen arkitektur vilket gör det möjligt för vårdaktörer att enkelt ansluta sina produkter till plattformen. Plattformen är uppbyggd av en rad moduler vilket gör att kunder både kan anta en helhetslösning eller använda delar av funktionerna i sin egen app.</w:t>
      </w:r>
    </w:p>
    <w:p w14:paraId="03D613B5" w14:textId="77777777" w:rsidR="009173B0" w:rsidRDefault="009173B0" w:rsidP="009173B0">
      <w:pPr>
        <w:pStyle w:val="Standard"/>
      </w:pPr>
    </w:p>
    <w:p w14:paraId="360D7AE7" w14:textId="46BEC9BD" w:rsidR="009173B0" w:rsidRDefault="009173B0" w:rsidP="009173B0">
      <w:pPr>
        <w:pStyle w:val="Standard"/>
      </w:pPr>
      <w:r w:rsidRPr="009173B0">
        <w:t xml:space="preserve">– Det är verkligen roligt att nu kunna presentera vår första kund som även är ett bevis på att vi tänkt helt rätt med att erbjuda en öppen arkitektur där vi kan anpassa vårt erbjudande efter kundens behov, säger Nina Sellberg, vd och delägare på </w:t>
      </w:r>
      <w:proofErr w:type="spellStart"/>
      <w:r w:rsidRPr="009173B0">
        <w:t>ADDI</w:t>
      </w:r>
      <w:proofErr w:type="spellEnd"/>
      <w:r w:rsidRPr="009173B0">
        <w:t xml:space="preserve"> Medical.</w:t>
      </w:r>
    </w:p>
    <w:p w14:paraId="204E4056" w14:textId="77777777" w:rsidR="009173B0" w:rsidRPr="009173B0" w:rsidRDefault="009173B0" w:rsidP="009173B0">
      <w:pPr>
        <w:pStyle w:val="Standard"/>
      </w:pPr>
    </w:p>
    <w:p w14:paraId="7661530C" w14:textId="77777777" w:rsidR="009173B0" w:rsidRPr="009173B0" w:rsidRDefault="009173B0" w:rsidP="009173B0">
      <w:pPr>
        <w:spacing w:after="0" w:line="240" w:lineRule="auto"/>
        <w:rPr>
          <w:rFonts w:ascii="Times New Roman" w:eastAsia="Times New Roman" w:hAnsi="Times New Roman" w:cs="Times New Roman"/>
          <w:i/>
          <w:sz w:val="16"/>
          <w:szCs w:val="16"/>
          <w:lang w:eastAsia="sv-SE"/>
        </w:rPr>
      </w:pPr>
      <w:proofErr w:type="spellStart"/>
      <w:r w:rsidRPr="009173B0">
        <w:rPr>
          <w:rFonts w:ascii="Helvetica Neue" w:eastAsia="Times New Roman" w:hAnsi="Helvetica Neue" w:cs="Times New Roman"/>
          <w:i/>
          <w:color w:val="555555"/>
          <w:sz w:val="16"/>
          <w:szCs w:val="16"/>
          <w:shd w:val="clear" w:color="auto" w:fill="FFFFFF"/>
          <w:lang w:eastAsia="sv-SE"/>
        </w:rPr>
        <w:t>ADDI</w:t>
      </w:r>
      <w:proofErr w:type="spellEnd"/>
      <w:r w:rsidRPr="009173B0">
        <w:rPr>
          <w:rFonts w:ascii="Helvetica Neue" w:eastAsia="Times New Roman" w:hAnsi="Helvetica Neue" w:cs="Times New Roman"/>
          <w:i/>
          <w:color w:val="555555"/>
          <w:sz w:val="16"/>
          <w:szCs w:val="16"/>
          <w:shd w:val="clear" w:color="auto" w:fill="FFFFFF"/>
          <w:lang w:eastAsia="sv-SE"/>
        </w:rPr>
        <w:t xml:space="preserve"> Medical utvecklar plattformen HOPE-Solution, en helt ny e-hälsolösning som fungerar som en brygga mellan sjukvården och patientens egengenererade data. Genom HOPE-Solution blir det möjligt för patienten att, i samråd med vården, skicka in sina hälsodata elektroniskt.</w:t>
      </w:r>
    </w:p>
    <w:p w14:paraId="56123291" w14:textId="7506F390" w:rsidR="00554BA4" w:rsidRDefault="00554BA4" w:rsidP="00554BA4">
      <w:pPr>
        <w:pStyle w:val="Standard"/>
        <w:rPr>
          <w:rFonts w:hint="eastAsia"/>
        </w:rPr>
      </w:pPr>
    </w:p>
    <w:p w14:paraId="132AC33D" w14:textId="6D97FBF9" w:rsidR="00E03A2E" w:rsidRDefault="00D238D8" w:rsidP="004954C2">
      <w:pPr>
        <w:jc w:val="center"/>
      </w:pPr>
    </w:p>
    <w:sectPr w:rsidR="00E03A2E" w:rsidSect="00CE78C8">
      <w:headerReference w:type="default" r:id="rId7"/>
      <w:footerReference w:type="default" r:id="rId8"/>
      <w:pgSz w:w="11906" w:h="16838"/>
      <w:pgMar w:top="1417" w:right="1417" w:bottom="1417" w:left="141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BB18C" w14:textId="77777777" w:rsidR="00D238D8" w:rsidRDefault="00D238D8" w:rsidP="001A0AB7">
      <w:pPr>
        <w:spacing w:after="0" w:line="240" w:lineRule="auto"/>
      </w:pPr>
      <w:r>
        <w:separator/>
      </w:r>
    </w:p>
  </w:endnote>
  <w:endnote w:type="continuationSeparator" w:id="0">
    <w:p w14:paraId="248AAE0F" w14:textId="77777777" w:rsidR="00D238D8" w:rsidRDefault="00D238D8" w:rsidP="001A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Ubuntu">
    <w:altName w:val="Calibri"/>
    <w:panose1 w:val="020B060402020202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EEE" w14:textId="77777777" w:rsidR="00337873" w:rsidRDefault="00337873">
    <w:r>
      <w:rPr>
        <w:noProof/>
        <w:lang w:eastAsia="sv-SE"/>
      </w:rPr>
      <mc:AlternateContent>
        <mc:Choice Requires="wps">
          <w:drawing>
            <wp:anchor distT="0" distB="0" distL="114300" distR="114300" simplePos="0" relativeHeight="251659264" behindDoc="0" locked="0" layoutInCell="1" allowOverlap="1" wp14:anchorId="22B3D143" wp14:editId="676FAE2F">
              <wp:simplePos x="0" y="0"/>
              <wp:positionH relativeFrom="column">
                <wp:posOffset>-1320102</wp:posOffset>
              </wp:positionH>
              <wp:positionV relativeFrom="paragraph">
                <wp:posOffset>103086</wp:posOffset>
              </wp:positionV>
              <wp:extent cx="8215200" cy="1137600"/>
              <wp:effectExtent l="0" t="0" r="1905" b="5715"/>
              <wp:wrapNone/>
              <wp:docPr id="6" name="Rektangel 6"/>
              <wp:cNvGraphicFramePr/>
              <a:graphic xmlns:a="http://schemas.openxmlformats.org/drawingml/2006/main">
                <a:graphicData uri="http://schemas.microsoft.com/office/word/2010/wordprocessingShape">
                  <wps:wsp>
                    <wps:cNvSpPr/>
                    <wps:spPr>
                      <a:xfrm>
                        <a:off x="0" y="0"/>
                        <a:ext cx="8215200" cy="1137600"/>
                      </a:xfrm>
                      <a:prstGeom prst="rect">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C82DC" id="Rektangel 6" o:spid="_x0000_s1026" style="position:absolute;margin-left:-103.95pt;margin-top:8.1pt;width:646.8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" fillcolor="gray [1629]" stroked="f" strokeweight="1pt">
              <v:fill opacity="11051f"/>
            </v:rect>
          </w:pict>
        </mc:Fallback>
      </mc:AlternateContent>
    </w:r>
  </w:p>
  <w:tbl>
    <w:tblPr>
      <w:tblStyle w:val="Tabellrutnt"/>
      <w:tblW w:w="97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0"/>
      <w:gridCol w:w="3189"/>
      <w:gridCol w:w="3321"/>
    </w:tblGrid>
    <w:tr w:rsidR="00337873" w:rsidRPr="001A0AB7" w14:paraId="78867999" w14:textId="77777777" w:rsidTr="005164C6">
      <w:trPr>
        <w:trHeight w:val="1031"/>
      </w:trPr>
      <w:tc>
        <w:tcPr>
          <w:tcW w:w="3190" w:type="dxa"/>
        </w:tcPr>
        <w:p w14:paraId="28A11C53" w14:textId="77777777" w:rsidR="00337873" w:rsidRPr="001A0AB7" w:rsidRDefault="00337873" w:rsidP="00337873">
          <w:pPr>
            <w:rPr>
              <w:sz w:val="18"/>
              <w:szCs w:val="18"/>
              <w:lang w:val="en-US"/>
            </w:rPr>
          </w:pPr>
          <w:proofErr w:type="spellStart"/>
          <w:r w:rsidRPr="001A0AB7">
            <w:rPr>
              <w:b/>
              <w:sz w:val="18"/>
              <w:szCs w:val="18"/>
              <w:lang w:val="en-US"/>
            </w:rPr>
            <w:t>ADDI</w:t>
          </w:r>
          <w:proofErr w:type="spellEnd"/>
          <w:r w:rsidRPr="001A0AB7">
            <w:rPr>
              <w:b/>
              <w:sz w:val="18"/>
              <w:szCs w:val="18"/>
              <w:lang w:val="en-US"/>
            </w:rPr>
            <w:t xml:space="preserve"> Medical AB</w:t>
          </w:r>
          <w:r w:rsidRPr="001A0AB7">
            <w:rPr>
              <w:rFonts w:ascii="Ubuntu" w:eastAsia="Times New Roman" w:hAnsi="Ubuntu" w:cs="Times New Roman"/>
              <w:color w:val="232323"/>
              <w:sz w:val="18"/>
              <w:szCs w:val="18"/>
              <w:shd w:val="clear" w:color="auto" w:fill="F7F7F7"/>
              <w:lang w:val="en-US" w:eastAsia="sv-SE"/>
            </w:rPr>
            <w:t xml:space="preserve"> </w:t>
          </w:r>
          <w:r w:rsidRPr="001A0AB7">
            <w:rPr>
              <w:sz w:val="18"/>
              <w:szCs w:val="18"/>
              <w:lang w:val="en-US"/>
            </w:rPr>
            <w:br/>
            <w:t>P.O. Box 24140</w:t>
          </w:r>
          <w:r w:rsidRPr="001A0AB7">
            <w:rPr>
              <w:sz w:val="18"/>
              <w:szCs w:val="18"/>
              <w:lang w:val="en-US"/>
            </w:rPr>
            <w:br/>
            <w:t>Sweden</w:t>
          </w:r>
        </w:p>
      </w:tc>
      <w:tc>
        <w:tcPr>
          <w:tcW w:w="3189" w:type="dxa"/>
        </w:tcPr>
        <w:p w14:paraId="47C86A27" w14:textId="77777777" w:rsidR="00337873" w:rsidRPr="001A0AB7" w:rsidRDefault="00337873" w:rsidP="00337873">
          <w:pPr>
            <w:pStyle w:val="Sidfot"/>
            <w:jc w:val="center"/>
            <w:rPr>
              <w:sz w:val="18"/>
              <w:szCs w:val="18"/>
              <w:lang w:val="en-US"/>
            </w:rPr>
          </w:pPr>
          <w:r w:rsidRPr="001A0AB7">
            <w:rPr>
              <w:sz w:val="18"/>
              <w:szCs w:val="18"/>
              <w:lang w:val="en-US"/>
            </w:rPr>
            <w:t>www.addimedical.se</w:t>
          </w:r>
        </w:p>
      </w:tc>
      <w:tc>
        <w:tcPr>
          <w:tcW w:w="3321" w:type="dxa"/>
        </w:tcPr>
        <w:p w14:paraId="6E9D3760" w14:textId="77777777" w:rsidR="00337873" w:rsidRPr="001A0AB7" w:rsidRDefault="00337873" w:rsidP="00337873">
          <w:pPr>
            <w:pStyle w:val="Sidfot"/>
            <w:jc w:val="right"/>
            <w:rPr>
              <w:sz w:val="18"/>
              <w:szCs w:val="18"/>
            </w:rPr>
          </w:pPr>
          <w:r w:rsidRPr="001A0AB7">
            <w:rPr>
              <w:sz w:val="18"/>
              <w:szCs w:val="18"/>
            </w:rPr>
            <w:t xml:space="preserve">Org. nr. </w:t>
          </w:r>
          <w:proofErr w:type="gramStart"/>
          <w:r w:rsidRPr="001A0AB7">
            <w:rPr>
              <w:sz w:val="18"/>
              <w:szCs w:val="18"/>
            </w:rPr>
            <w:t>559066-1608</w:t>
          </w:r>
          <w:proofErr w:type="gramEnd"/>
        </w:p>
        <w:p w14:paraId="20625C95" w14:textId="77777777" w:rsidR="00337873" w:rsidRPr="001A0AB7" w:rsidRDefault="00337873" w:rsidP="00337873">
          <w:pPr>
            <w:pStyle w:val="Sidfot"/>
            <w:jc w:val="right"/>
            <w:rPr>
              <w:sz w:val="18"/>
              <w:szCs w:val="18"/>
            </w:rPr>
          </w:pPr>
          <w:r w:rsidRPr="001A0AB7">
            <w:rPr>
              <w:sz w:val="18"/>
              <w:szCs w:val="18"/>
            </w:rPr>
            <w:t>Företaget innehar F-skatt</w:t>
          </w:r>
        </w:p>
      </w:tc>
    </w:tr>
  </w:tbl>
  <w:p w14:paraId="59F3C8A2" w14:textId="77777777" w:rsidR="00337873" w:rsidRPr="001A0AB7" w:rsidRDefault="00337873" w:rsidP="001A0A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AC9C" w14:textId="77777777" w:rsidR="00D238D8" w:rsidRDefault="00D238D8" w:rsidP="001A0AB7">
      <w:pPr>
        <w:spacing w:after="0" w:line="240" w:lineRule="auto"/>
      </w:pPr>
      <w:r>
        <w:separator/>
      </w:r>
    </w:p>
  </w:footnote>
  <w:footnote w:type="continuationSeparator" w:id="0">
    <w:p w14:paraId="5EDB0277" w14:textId="77777777" w:rsidR="00D238D8" w:rsidRDefault="00D238D8" w:rsidP="001A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A867" w14:textId="77777777" w:rsidR="001A0AB7" w:rsidRDefault="001D5607" w:rsidP="00CE78C8">
    <w:pPr>
      <w:pStyle w:val="Sidhuvud"/>
      <w:ind w:left="-567"/>
    </w:pPr>
    <w:r>
      <w:rPr>
        <w:noProof/>
        <w:lang w:eastAsia="sv-SE"/>
      </w:rPr>
      <w:drawing>
        <wp:inline distT="0" distB="0" distL="0" distR="0" wp14:anchorId="564C2EB1" wp14:editId="43A8182A">
          <wp:extent cx="920634" cy="30687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I_logo_RGB_blue.png"/>
                  <pic:cNvPicPr/>
                </pic:nvPicPr>
                <pic:blipFill>
                  <a:blip r:embed="rId1">
                    <a:extLst>
                      <a:ext uri="{28A0092B-C50C-407E-A947-70E740481C1C}">
                        <a14:useLocalDpi xmlns:a14="http://schemas.microsoft.com/office/drawing/2010/main" val="0"/>
                      </a:ext>
                    </a:extLst>
                  </a:blip>
                  <a:stretch>
                    <a:fillRect/>
                  </a:stretch>
                </pic:blipFill>
                <pic:spPr>
                  <a:xfrm>
                    <a:off x="0" y="0"/>
                    <a:ext cx="969682" cy="323227"/>
                  </a:xfrm>
                  <a:prstGeom prst="rect">
                    <a:avLst/>
                  </a:prstGeom>
                </pic:spPr>
              </pic:pic>
            </a:graphicData>
          </a:graphic>
        </wp:inline>
      </w:drawing>
    </w:r>
  </w:p>
  <w:p w14:paraId="0BB972AE" w14:textId="77777777" w:rsidR="001A0AB7" w:rsidRDefault="001A0A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6857"/>
    <w:multiLevelType w:val="multilevel"/>
    <w:tmpl w:val="A56837EC"/>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151" w:hanging="1009"/>
      </w:pPr>
      <w:rPr>
        <w:rFonts w:hint="default"/>
        <w:i w:val="0"/>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5B621932"/>
    <w:multiLevelType w:val="hybridMultilevel"/>
    <w:tmpl w:val="AD1A6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5A"/>
    <w:rsid w:val="000118A3"/>
    <w:rsid w:val="00055E62"/>
    <w:rsid w:val="000D415A"/>
    <w:rsid w:val="001A0AB7"/>
    <w:rsid w:val="001D5607"/>
    <w:rsid w:val="0020355A"/>
    <w:rsid w:val="002324A5"/>
    <w:rsid w:val="002F3921"/>
    <w:rsid w:val="002F774D"/>
    <w:rsid w:val="0033624C"/>
    <w:rsid w:val="00337873"/>
    <w:rsid w:val="0035336E"/>
    <w:rsid w:val="003A5560"/>
    <w:rsid w:val="003D479D"/>
    <w:rsid w:val="004401E2"/>
    <w:rsid w:val="004954C2"/>
    <w:rsid w:val="00554BA4"/>
    <w:rsid w:val="00610146"/>
    <w:rsid w:val="00626B26"/>
    <w:rsid w:val="0067047E"/>
    <w:rsid w:val="006E401E"/>
    <w:rsid w:val="007571E9"/>
    <w:rsid w:val="007B42C1"/>
    <w:rsid w:val="00892425"/>
    <w:rsid w:val="008B1B36"/>
    <w:rsid w:val="008C30F9"/>
    <w:rsid w:val="008D5860"/>
    <w:rsid w:val="00905B5F"/>
    <w:rsid w:val="009173B0"/>
    <w:rsid w:val="009A5F46"/>
    <w:rsid w:val="00A014EE"/>
    <w:rsid w:val="00AD3499"/>
    <w:rsid w:val="00AE147F"/>
    <w:rsid w:val="00AE6968"/>
    <w:rsid w:val="00B20C34"/>
    <w:rsid w:val="00B25C90"/>
    <w:rsid w:val="00B9056A"/>
    <w:rsid w:val="00BC3B9D"/>
    <w:rsid w:val="00BD48EA"/>
    <w:rsid w:val="00CE3BE9"/>
    <w:rsid w:val="00CE78C8"/>
    <w:rsid w:val="00CF4393"/>
    <w:rsid w:val="00D238D8"/>
    <w:rsid w:val="00D90E3F"/>
    <w:rsid w:val="00DA3ABA"/>
    <w:rsid w:val="00E26863"/>
    <w:rsid w:val="00E84D5A"/>
    <w:rsid w:val="00ED307E"/>
    <w:rsid w:val="00F33F81"/>
    <w:rsid w:val="00F42045"/>
    <w:rsid w:val="00F47CAB"/>
    <w:rsid w:val="00F96D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D95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55A"/>
    <w:pPr>
      <w:spacing w:after="200" w:line="276" w:lineRule="auto"/>
    </w:pPr>
    <w:rPr>
      <w:sz w:val="22"/>
      <w:szCs w:val="22"/>
    </w:rPr>
  </w:style>
  <w:style w:type="paragraph" w:styleId="Rubrik1">
    <w:name w:val="heading 1"/>
    <w:basedOn w:val="Normal"/>
    <w:next w:val="Normal"/>
    <w:link w:val="Rubrik1Char"/>
    <w:uiPriority w:val="9"/>
    <w:qFormat/>
    <w:rsid w:val="0020355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qFormat/>
    <w:rsid w:val="0020355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20355A"/>
    <w:pPr>
      <w:keepNext/>
      <w:keepLines/>
      <w:spacing w:before="200" w:after="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unhideWhenUsed/>
    <w:qFormat/>
    <w:rsid w:val="0020355A"/>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Rubrik5">
    <w:name w:val="heading 5"/>
    <w:basedOn w:val="Normal"/>
    <w:next w:val="Normal"/>
    <w:link w:val="Rubrik5Char"/>
    <w:uiPriority w:val="9"/>
    <w:semiHidden/>
    <w:unhideWhenUsed/>
    <w:qFormat/>
    <w:rsid w:val="0020355A"/>
    <w:pPr>
      <w:keepNext/>
      <w:keepLines/>
      <w:spacing w:before="40" w:after="0"/>
      <w:outlineLvl w:val="4"/>
    </w:pPr>
    <w:rPr>
      <w:rFonts w:asciiTheme="majorHAnsi" w:eastAsiaTheme="majorEastAsia" w:hAnsiTheme="majorHAnsi" w:cstheme="majorBidi"/>
      <w:color w:val="2F5496" w:themeColor="accent1" w:themeShade="BF"/>
    </w:rPr>
  </w:style>
  <w:style w:type="paragraph" w:styleId="Rubrik7">
    <w:name w:val="heading 7"/>
    <w:basedOn w:val="Normal"/>
    <w:next w:val="Normal"/>
    <w:link w:val="Rubrik7Char"/>
    <w:uiPriority w:val="9"/>
    <w:semiHidden/>
    <w:qFormat/>
    <w:rsid w:val="0020355A"/>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0355A"/>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0355A"/>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355A"/>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20355A"/>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20355A"/>
    <w:rPr>
      <w:rFonts w:asciiTheme="majorHAnsi" w:eastAsiaTheme="majorEastAsia" w:hAnsiTheme="majorHAnsi" w:cstheme="majorBidi"/>
      <w:b/>
      <w:bCs/>
      <w:color w:val="4472C4" w:themeColor="accent1"/>
      <w:sz w:val="22"/>
      <w:szCs w:val="22"/>
    </w:rPr>
  </w:style>
  <w:style w:type="character" w:customStyle="1" w:styleId="Rubrik4Char">
    <w:name w:val="Rubrik 4 Char"/>
    <w:basedOn w:val="Standardstycketeckensnitt"/>
    <w:link w:val="Rubrik4"/>
    <w:uiPriority w:val="9"/>
    <w:rsid w:val="0020355A"/>
    <w:rPr>
      <w:rFonts w:asciiTheme="majorHAnsi" w:eastAsiaTheme="majorEastAsia" w:hAnsiTheme="majorHAnsi" w:cstheme="majorBidi"/>
      <w:b/>
      <w:bCs/>
      <w:i/>
      <w:iCs/>
      <w:color w:val="4472C4" w:themeColor="accent1"/>
    </w:rPr>
  </w:style>
  <w:style w:type="character" w:customStyle="1" w:styleId="Rubrik7Char">
    <w:name w:val="Rubrik 7 Char"/>
    <w:basedOn w:val="Standardstycketeckensnitt"/>
    <w:link w:val="Rubrik7"/>
    <w:uiPriority w:val="9"/>
    <w:semiHidden/>
    <w:rsid w:val="0020355A"/>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20355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0355A"/>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qFormat/>
    <w:rsid w:val="0020355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Heading1AltCtrl1">
    <w:name w:val="nHeading 1 (Alt+Ctrl+1)"/>
    <w:basedOn w:val="Rubrik1"/>
    <w:next w:val="Normaltindrag"/>
    <w:qFormat/>
    <w:rsid w:val="0020355A"/>
    <w:pPr>
      <w:keepLines w:val="0"/>
      <w:numPr>
        <w:numId w:val="2"/>
      </w:numPr>
      <w:spacing w:before="240" w:line="240" w:lineRule="auto"/>
    </w:pPr>
    <w:rPr>
      <w:color w:val="000000" w:themeColor="text1"/>
      <w:sz w:val="24"/>
    </w:rPr>
  </w:style>
  <w:style w:type="paragraph" w:customStyle="1" w:styleId="nHeading2AltCtrl2">
    <w:name w:val="nHeading 2 (Alt+Ctrl+2)"/>
    <w:basedOn w:val="Rubrik2"/>
    <w:next w:val="Normaltindrag"/>
    <w:qFormat/>
    <w:rsid w:val="0020355A"/>
    <w:pPr>
      <w:keepLines w:val="0"/>
      <w:numPr>
        <w:ilvl w:val="1"/>
        <w:numId w:val="2"/>
      </w:numPr>
      <w:spacing w:before="240" w:line="240" w:lineRule="auto"/>
      <w:ind w:left="1009"/>
    </w:pPr>
    <w:rPr>
      <w:color w:val="000000" w:themeColor="text1"/>
      <w:sz w:val="22"/>
    </w:rPr>
  </w:style>
  <w:style w:type="paragraph" w:customStyle="1" w:styleId="nHeading3AltCtrl3">
    <w:name w:val="nHeading 3 (Alt+Ctrl+3)"/>
    <w:basedOn w:val="Rubrik3"/>
    <w:next w:val="Normaltindrag"/>
    <w:qFormat/>
    <w:rsid w:val="0020355A"/>
    <w:pPr>
      <w:keepLines w:val="0"/>
      <w:numPr>
        <w:ilvl w:val="2"/>
        <w:numId w:val="2"/>
      </w:numPr>
      <w:spacing w:before="240" w:line="240" w:lineRule="auto"/>
    </w:pPr>
    <w:rPr>
      <w:b w:val="0"/>
      <w:i/>
      <w:color w:val="000000" w:themeColor="text1"/>
      <w:sz w:val="20"/>
    </w:rPr>
  </w:style>
  <w:style w:type="paragraph" w:customStyle="1" w:styleId="nHeading4AltCtrl4">
    <w:name w:val="nHeading 4 (Alt+Ctrl+4)"/>
    <w:basedOn w:val="Rubrik4"/>
    <w:next w:val="Normaltindrag"/>
    <w:qFormat/>
    <w:rsid w:val="0020355A"/>
    <w:pPr>
      <w:keepLines w:val="0"/>
      <w:numPr>
        <w:ilvl w:val="3"/>
        <w:numId w:val="2"/>
      </w:numPr>
      <w:spacing w:before="240"/>
    </w:pPr>
    <w:rPr>
      <w:b w:val="0"/>
      <w:i w:val="0"/>
      <w:color w:val="000000" w:themeColor="text1"/>
      <w:sz w:val="20"/>
      <w:szCs w:val="22"/>
    </w:rPr>
  </w:style>
  <w:style w:type="paragraph" w:customStyle="1" w:styleId="Numberedtextlevel2">
    <w:name w:val="Numbered text level 2"/>
    <w:basedOn w:val="nHeading2AltCtrl2"/>
    <w:uiPriority w:val="3"/>
    <w:qFormat/>
    <w:rsid w:val="0020355A"/>
    <w:pPr>
      <w:keepNext w:val="0"/>
      <w:ind w:left="1151"/>
    </w:pPr>
    <w:rPr>
      <w:rFonts w:asciiTheme="minorHAnsi" w:hAnsiTheme="minorHAnsi"/>
      <w:b w:val="0"/>
    </w:rPr>
  </w:style>
  <w:style w:type="paragraph" w:customStyle="1" w:styleId="nHeading5">
    <w:name w:val="nHeading 5"/>
    <w:basedOn w:val="Rubrik5"/>
    <w:next w:val="Normaltindrag"/>
    <w:uiPriority w:val="3"/>
    <w:semiHidden/>
    <w:rsid w:val="0020355A"/>
    <w:pPr>
      <w:keepLines w:val="0"/>
      <w:numPr>
        <w:ilvl w:val="4"/>
        <w:numId w:val="2"/>
      </w:numPr>
      <w:tabs>
        <w:tab w:val="num" w:pos="360"/>
      </w:tabs>
      <w:spacing w:before="200" w:line="240" w:lineRule="auto"/>
      <w:ind w:left="3600" w:hanging="360"/>
    </w:pPr>
    <w:rPr>
      <w:color w:val="000000" w:themeColor="text1"/>
      <w:sz w:val="18"/>
    </w:rPr>
  </w:style>
  <w:style w:type="paragraph" w:styleId="Normaltindrag">
    <w:name w:val="Normal Indent"/>
    <w:basedOn w:val="Normal"/>
    <w:uiPriority w:val="99"/>
    <w:semiHidden/>
    <w:unhideWhenUsed/>
    <w:rsid w:val="0020355A"/>
    <w:pPr>
      <w:ind w:left="1304"/>
    </w:pPr>
  </w:style>
  <w:style w:type="character" w:customStyle="1" w:styleId="Rubrik5Char">
    <w:name w:val="Rubrik 5 Char"/>
    <w:basedOn w:val="Standardstycketeckensnitt"/>
    <w:link w:val="Rubrik5"/>
    <w:uiPriority w:val="9"/>
    <w:semiHidden/>
    <w:rsid w:val="0020355A"/>
    <w:rPr>
      <w:rFonts w:asciiTheme="majorHAnsi" w:eastAsiaTheme="majorEastAsia" w:hAnsiTheme="majorHAnsi" w:cstheme="majorBidi"/>
      <w:color w:val="2F5496" w:themeColor="accent1" w:themeShade="BF"/>
      <w:sz w:val="22"/>
      <w:szCs w:val="22"/>
    </w:rPr>
  </w:style>
  <w:style w:type="paragraph" w:styleId="Normalwebb">
    <w:name w:val="Normal (Web)"/>
    <w:basedOn w:val="Normal"/>
    <w:uiPriority w:val="99"/>
    <w:semiHidden/>
    <w:unhideWhenUsed/>
    <w:rsid w:val="003D479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A0A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0AB7"/>
    <w:rPr>
      <w:sz w:val="22"/>
      <w:szCs w:val="22"/>
    </w:rPr>
  </w:style>
  <w:style w:type="paragraph" w:styleId="Sidfot">
    <w:name w:val="footer"/>
    <w:basedOn w:val="Normal"/>
    <w:link w:val="SidfotChar"/>
    <w:uiPriority w:val="99"/>
    <w:unhideWhenUsed/>
    <w:rsid w:val="001A0A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0AB7"/>
    <w:rPr>
      <w:sz w:val="22"/>
      <w:szCs w:val="22"/>
    </w:rPr>
  </w:style>
  <w:style w:type="table" w:styleId="Tabellrutnt">
    <w:name w:val="Table Grid"/>
    <w:basedOn w:val="Normaltabell"/>
    <w:uiPriority w:val="39"/>
    <w:rsid w:val="001A0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4BA4"/>
    <w:pPr>
      <w:suppressAutoHyphens/>
      <w:autoSpaceDN w:val="0"/>
      <w:textAlignment w:val="baseline"/>
    </w:pPr>
    <w:rPr>
      <w:rFonts w:ascii="Liberation Serif" w:eastAsia="SimSun" w:hAnsi="Liberation Serif" w:cs="Arial"/>
      <w:kern w:val="3"/>
      <w:lang w:eastAsia="zh-CN" w:bidi="hi-IN"/>
    </w:rPr>
  </w:style>
  <w:style w:type="paragraph" w:customStyle="1" w:styleId="Standarduser">
    <w:name w:val="Standard (user)"/>
    <w:rsid w:val="00554BA4"/>
    <w:pPr>
      <w:suppressAutoHyphens/>
      <w:autoSpaceDN w:val="0"/>
      <w:textAlignment w:val="baseline"/>
    </w:pPr>
    <w:rPr>
      <w:rFonts w:ascii="Liberation Serif" w:eastAsia="SimSun" w:hAnsi="Liberation Serif" w:cs="Arial"/>
      <w:color w:val="00000A"/>
      <w:kern w:val="3"/>
      <w:lang w:eastAsia="zh-CN" w:bidi="hi-IN"/>
    </w:rPr>
  </w:style>
  <w:style w:type="paragraph" w:styleId="Ballongtext">
    <w:name w:val="Balloon Text"/>
    <w:basedOn w:val="Normal"/>
    <w:link w:val="BallongtextChar"/>
    <w:uiPriority w:val="99"/>
    <w:semiHidden/>
    <w:unhideWhenUsed/>
    <w:rsid w:val="00892425"/>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92425"/>
    <w:rPr>
      <w:rFonts w:ascii="Times New Roman" w:hAnsi="Times New Roman" w:cs="Times New Roman"/>
      <w:sz w:val="18"/>
      <w:szCs w:val="18"/>
    </w:rPr>
  </w:style>
  <w:style w:type="character" w:styleId="Kommentarsreferens">
    <w:name w:val="annotation reference"/>
    <w:basedOn w:val="Standardstycketeckensnitt"/>
    <w:uiPriority w:val="99"/>
    <w:semiHidden/>
    <w:unhideWhenUsed/>
    <w:rsid w:val="00F42045"/>
    <w:rPr>
      <w:sz w:val="16"/>
      <w:szCs w:val="16"/>
    </w:rPr>
  </w:style>
  <w:style w:type="paragraph" w:styleId="Kommentarer">
    <w:name w:val="annotation text"/>
    <w:basedOn w:val="Normal"/>
    <w:link w:val="KommentarerChar"/>
    <w:uiPriority w:val="99"/>
    <w:semiHidden/>
    <w:unhideWhenUsed/>
    <w:rsid w:val="00F42045"/>
    <w:pPr>
      <w:spacing w:line="240" w:lineRule="auto"/>
    </w:pPr>
    <w:rPr>
      <w:sz w:val="20"/>
      <w:szCs w:val="20"/>
    </w:rPr>
  </w:style>
  <w:style w:type="character" w:customStyle="1" w:styleId="KommentarerChar">
    <w:name w:val="Kommentarer Char"/>
    <w:basedOn w:val="Standardstycketeckensnitt"/>
    <w:link w:val="Kommentarer"/>
    <w:uiPriority w:val="99"/>
    <w:semiHidden/>
    <w:rsid w:val="00F42045"/>
    <w:rPr>
      <w:sz w:val="20"/>
      <w:szCs w:val="20"/>
    </w:rPr>
  </w:style>
  <w:style w:type="paragraph" w:styleId="Kommentarsmne">
    <w:name w:val="annotation subject"/>
    <w:basedOn w:val="Kommentarer"/>
    <w:next w:val="Kommentarer"/>
    <w:link w:val="KommentarsmneChar"/>
    <w:uiPriority w:val="99"/>
    <w:semiHidden/>
    <w:unhideWhenUsed/>
    <w:rsid w:val="00F42045"/>
    <w:rPr>
      <w:b/>
      <w:bCs/>
    </w:rPr>
  </w:style>
  <w:style w:type="character" w:customStyle="1" w:styleId="KommentarsmneChar">
    <w:name w:val="Kommentarsämne Char"/>
    <w:basedOn w:val="KommentarerChar"/>
    <w:link w:val="Kommentarsmne"/>
    <w:uiPriority w:val="99"/>
    <w:semiHidden/>
    <w:rsid w:val="00F42045"/>
    <w:rPr>
      <w:b/>
      <w:bCs/>
      <w:sz w:val="20"/>
      <w:szCs w:val="20"/>
    </w:rPr>
  </w:style>
  <w:style w:type="paragraph" w:styleId="Revision">
    <w:name w:val="Revision"/>
    <w:hidden/>
    <w:uiPriority w:val="99"/>
    <w:semiHidden/>
    <w:rsid w:val="006101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8360">
      <w:bodyDiv w:val="1"/>
      <w:marLeft w:val="0"/>
      <w:marRight w:val="0"/>
      <w:marTop w:val="0"/>
      <w:marBottom w:val="0"/>
      <w:divBdr>
        <w:top w:val="none" w:sz="0" w:space="0" w:color="auto"/>
        <w:left w:val="none" w:sz="0" w:space="0" w:color="auto"/>
        <w:bottom w:val="none" w:sz="0" w:space="0" w:color="auto"/>
        <w:right w:val="none" w:sz="0" w:space="0" w:color="auto"/>
      </w:divBdr>
    </w:div>
    <w:div w:id="316811214">
      <w:bodyDiv w:val="1"/>
      <w:marLeft w:val="0"/>
      <w:marRight w:val="0"/>
      <w:marTop w:val="0"/>
      <w:marBottom w:val="0"/>
      <w:divBdr>
        <w:top w:val="none" w:sz="0" w:space="0" w:color="auto"/>
        <w:left w:val="none" w:sz="0" w:space="0" w:color="auto"/>
        <w:bottom w:val="none" w:sz="0" w:space="0" w:color="auto"/>
        <w:right w:val="none" w:sz="0" w:space="0" w:color="auto"/>
      </w:divBdr>
    </w:div>
    <w:div w:id="668094537">
      <w:bodyDiv w:val="1"/>
      <w:marLeft w:val="0"/>
      <w:marRight w:val="0"/>
      <w:marTop w:val="0"/>
      <w:marBottom w:val="0"/>
      <w:divBdr>
        <w:top w:val="none" w:sz="0" w:space="0" w:color="auto"/>
        <w:left w:val="none" w:sz="0" w:space="0" w:color="auto"/>
        <w:bottom w:val="none" w:sz="0" w:space="0" w:color="auto"/>
        <w:right w:val="none" w:sz="0" w:space="0" w:color="auto"/>
      </w:divBdr>
    </w:div>
    <w:div w:id="713384859">
      <w:bodyDiv w:val="1"/>
      <w:marLeft w:val="0"/>
      <w:marRight w:val="0"/>
      <w:marTop w:val="0"/>
      <w:marBottom w:val="0"/>
      <w:divBdr>
        <w:top w:val="none" w:sz="0" w:space="0" w:color="auto"/>
        <w:left w:val="none" w:sz="0" w:space="0" w:color="auto"/>
        <w:bottom w:val="none" w:sz="0" w:space="0" w:color="auto"/>
        <w:right w:val="none" w:sz="0" w:space="0" w:color="auto"/>
      </w:divBdr>
    </w:div>
    <w:div w:id="912589036">
      <w:bodyDiv w:val="1"/>
      <w:marLeft w:val="0"/>
      <w:marRight w:val="0"/>
      <w:marTop w:val="0"/>
      <w:marBottom w:val="0"/>
      <w:divBdr>
        <w:top w:val="none" w:sz="0" w:space="0" w:color="auto"/>
        <w:left w:val="none" w:sz="0" w:space="0" w:color="auto"/>
        <w:bottom w:val="none" w:sz="0" w:space="0" w:color="auto"/>
        <w:right w:val="none" w:sz="0" w:space="0" w:color="auto"/>
      </w:divBdr>
    </w:div>
    <w:div w:id="932475241">
      <w:bodyDiv w:val="1"/>
      <w:marLeft w:val="0"/>
      <w:marRight w:val="0"/>
      <w:marTop w:val="0"/>
      <w:marBottom w:val="0"/>
      <w:divBdr>
        <w:top w:val="none" w:sz="0" w:space="0" w:color="auto"/>
        <w:left w:val="none" w:sz="0" w:space="0" w:color="auto"/>
        <w:bottom w:val="none" w:sz="0" w:space="0" w:color="auto"/>
        <w:right w:val="none" w:sz="0" w:space="0" w:color="auto"/>
      </w:divBdr>
    </w:div>
    <w:div w:id="1014959833">
      <w:bodyDiv w:val="1"/>
      <w:marLeft w:val="0"/>
      <w:marRight w:val="0"/>
      <w:marTop w:val="0"/>
      <w:marBottom w:val="0"/>
      <w:divBdr>
        <w:top w:val="none" w:sz="0" w:space="0" w:color="auto"/>
        <w:left w:val="none" w:sz="0" w:space="0" w:color="auto"/>
        <w:bottom w:val="none" w:sz="0" w:space="0" w:color="auto"/>
        <w:right w:val="none" w:sz="0" w:space="0" w:color="auto"/>
      </w:divBdr>
    </w:div>
    <w:div w:id="1408840180">
      <w:bodyDiv w:val="1"/>
      <w:marLeft w:val="0"/>
      <w:marRight w:val="0"/>
      <w:marTop w:val="0"/>
      <w:marBottom w:val="0"/>
      <w:divBdr>
        <w:top w:val="none" w:sz="0" w:space="0" w:color="auto"/>
        <w:left w:val="none" w:sz="0" w:space="0" w:color="auto"/>
        <w:bottom w:val="none" w:sz="0" w:space="0" w:color="auto"/>
        <w:right w:val="none" w:sz="0" w:space="0" w:color="auto"/>
      </w:divBdr>
    </w:div>
    <w:div w:id="2022076048">
      <w:bodyDiv w:val="1"/>
      <w:marLeft w:val="0"/>
      <w:marRight w:val="0"/>
      <w:marTop w:val="0"/>
      <w:marBottom w:val="0"/>
      <w:divBdr>
        <w:top w:val="none" w:sz="0" w:space="0" w:color="auto"/>
        <w:left w:val="none" w:sz="0" w:space="0" w:color="auto"/>
        <w:bottom w:val="none" w:sz="0" w:space="0" w:color="auto"/>
        <w:right w:val="none" w:sz="0" w:space="0" w:color="auto"/>
      </w:divBdr>
    </w:div>
    <w:div w:id="2079748686">
      <w:bodyDiv w:val="1"/>
      <w:marLeft w:val="0"/>
      <w:marRight w:val="0"/>
      <w:marTop w:val="0"/>
      <w:marBottom w:val="0"/>
      <w:divBdr>
        <w:top w:val="none" w:sz="0" w:space="0" w:color="auto"/>
        <w:left w:val="none" w:sz="0" w:space="0" w:color="auto"/>
        <w:bottom w:val="none" w:sz="0" w:space="0" w:color="auto"/>
        <w:right w:val="none" w:sz="0" w:space="0" w:color="auto"/>
      </w:divBdr>
    </w:div>
    <w:div w:id="2087339101">
      <w:bodyDiv w:val="1"/>
      <w:marLeft w:val="0"/>
      <w:marRight w:val="0"/>
      <w:marTop w:val="0"/>
      <w:marBottom w:val="0"/>
      <w:divBdr>
        <w:top w:val="none" w:sz="0" w:space="0" w:color="auto"/>
        <w:left w:val="none" w:sz="0" w:space="0" w:color="auto"/>
        <w:bottom w:val="none" w:sz="0" w:space="0" w:color="auto"/>
        <w:right w:val="none" w:sz="0" w:space="0" w:color="auto"/>
      </w:divBdr>
    </w:div>
    <w:div w:id="2138600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2121</Characters>
  <Application>Microsoft Office Word</Application>
  <DocSecurity>0</DocSecurity>
  <Lines>17</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daniel.taub@healthcareinnovation.se</cp:lastModifiedBy>
  <cp:revision>2</cp:revision>
  <dcterms:created xsi:type="dcterms:W3CDTF">2018-11-29T10:53:00Z</dcterms:created>
  <dcterms:modified xsi:type="dcterms:W3CDTF">2018-11-29T10:53:00Z</dcterms:modified>
</cp:coreProperties>
</file>