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F8F39" w14:textId="274DEBB2" w:rsidR="00F53DC1" w:rsidRPr="00680566" w:rsidRDefault="00A06838" w:rsidP="004A5D50">
      <w:pPr>
        <w:spacing w:line="240" w:lineRule="auto"/>
        <w:jc w:val="right"/>
        <w:rPr>
          <w:rFonts w:ascii="Arial" w:hAnsi="Arial" w:cs="Arial"/>
          <w:noProof/>
          <w:color w:val="141414"/>
          <w:sz w:val="17"/>
          <w:szCs w:val="17"/>
        </w:rPr>
      </w:pPr>
      <w:r w:rsidRPr="00985DD3">
        <w:rPr>
          <w:rFonts w:ascii="Arial" w:hAnsi="Arial"/>
          <w:noProof/>
          <w:color w:val="141414"/>
          <w:sz w:val="17"/>
        </w:rPr>
        <w:t>2018</w:t>
      </w:r>
      <w:r w:rsidR="00C741EC" w:rsidRPr="00985DD3">
        <w:rPr>
          <w:rFonts w:ascii="Arial" w:hAnsi="Arial"/>
          <w:noProof/>
          <w:color w:val="141414"/>
          <w:sz w:val="17"/>
        </w:rPr>
        <w:t>-</w:t>
      </w:r>
      <w:r w:rsidR="00985DD3" w:rsidRPr="00985DD3">
        <w:rPr>
          <w:rFonts w:ascii="Arial" w:hAnsi="Arial"/>
          <w:noProof/>
          <w:color w:val="141414"/>
          <w:sz w:val="17"/>
        </w:rPr>
        <w:t>08-30</w:t>
      </w:r>
      <w:bookmarkStart w:id="0" w:name="_GoBack"/>
      <w:bookmarkEnd w:id="0"/>
    </w:p>
    <w:p w14:paraId="426D13D1" w14:textId="30526633" w:rsidR="00551821" w:rsidRPr="00680566" w:rsidRDefault="002F3959" w:rsidP="0055182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141414"/>
          <w:sz w:val="36"/>
          <w:szCs w:val="36"/>
        </w:rPr>
      </w:pPr>
      <w:r>
        <w:rPr>
          <w:rFonts w:ascii="Arial" w:hAnsi="Arial" w:cs="Arial"/>
          <w:color w:val="141414"/>
          <w:sz w:val="36"/>
        </w:rPr>
        <w:t>Lehdistötiedote</w:t>
      </w:r>
    </w:p>
    <w:p w14:paraId="0817F5FE" w14:textId="77777777" w:rsidR="002F7A49" w:rsidRPr="00985DD3" w:rsidRDefault="002F7A49" w:rsidP="002F7A49">
      <w:pPr>
        <w:rPr>
          <w:rFonts w:ascii="Arial" w:eastAsia="Calibri" w:hAnsi="Arial" w:cs="Arial"/>
          <w:b/>
          <w:sz w:val="32"/>
          <w:szCs w:val="32"/>
        </w:rPr>
      </w:pPr>
      <w:r w:rsidRPr="00F43173">
        <w:rPr>
          <w:rFonts w:ascii="Arial" w:eastAsia="Arial" w:hAnsi="Arial" w:cs="Arial"/>
          <w:b/>
          <w:sz w:val="32"/>
          <w:lang w:val="fi-FI" w:bidi="fi-FI"/>
        </w:rPr>
        <w:t>Engcon sai kaiken huomion amerikkalaisessa televisio-ohjelmassa: Engcon-rototilttejä kehuttiin maailman parhaiksi</w:t>
      </w:r>
    </w:p>
    <w:p w14:paraId="1A44D7C9" w14:textId="77777777" w:rsidR="002F7A49" w:rsidRPr="002F7A49" w:rsidRDefault="002F7A49" w:rsidP="002F7A49">
      <w:pPr>
        <w:rPr>
          <w:rFonts w:ascii="Arial" w:hAnsi="Arial" w:cs="Arial"/>
          <w:b/>
          <w:lang w:val="en-US"/>
        </w:rPr>
      </w:pPr>
      <w:r>
        <w:rPr>
          <w:rFonts w:ascii="Arial" w:eastAsia="Arial" w:hAnsi="Arial" w:cs="Arial"/>
          <w:b/>
          <w:lang w:val="fi-FI" w:bidi="fi-FI"/>
        </w:rPr>
        <w:t xml:space="preserve">Maailman johtava rototilttien valmistaja Engcon sai tunnustusta elokuun 20. päivänä amerikkalaisessa The World´s Greatest! -televisio-ohjelmassa. Katsojille näytettiin, miten Engconin ainutlaatuiset rototiltit tehostavat kaivamista ja parantavat kaivinkoneiden kuljettajien työturvallisuutta. Lisäksi Engcon nostettiin ohjelmassa osaksi The World´s Greatest! -joukkoa. </w:t>
      </w:r>
    </w:p>
    <w:p w14:paraId="5E16EA92" w14:textId="77777777" w:rsidR="002F7A49" w:rsidRDefault="002F7A49" w:rsidP="002F7A49">
      <w:pPr>
        <w:rPr>
          <w:rFonts w:ascii="Arial" w:eastAsia="Calibri" w:hAnsi="Arial" w:cs="Arial"/>
          <w:lang w:val="sv-SE"/>
        </w:rPr>
      </w:pPr>
      <w:r w:rsidRPr="00F43173">
        <w:rPr>
          <w:rFonts w:ascii="Arial" w:eastAsia="Calibri" w:hAnsi="Arial" w:cs="Arial"/>
          <w:lang w:val="fi-FI" w:bidi="fi-FI"/>
        </w:rPr>
        <w:t>Suositussa amerikkalaisessa The World´s Greatest! -televisio-ohjelmassa annetaan tunnustusta ainutlaatuisille tuotteille ja eri puolilla maailmaa toimiville yrityksille. Parhaillaan on meneillään tämän ohjelmasarjan 12. tuotantokausi. Sen uusimmassa jaksossa (261) perehdyttiin maailman johtaviin Engcon-rototiltteihin. Katsojille näytettiin, kuinka rototiltit tehostavat kaivamista, säästävät kustannuksia ja parantavat työturvallisuutta. Lisäksi esiteltiin niiden valmistamista.</w:t>
      </w:r>
    </w:p>
    <w:p w14:paraId="3031D7DB" w14:textId="77777777" w:rsidR="002F7A49" w:rsidRPr="002F7A49" w:rsidRDefault="002F7A49" w:rsidP="002F7A49">
      <w:pPr>
        <w:rPr>
          <w:rFonts w:ascii="Arial" w:eastAsia="Calibri" w:hAnsi="Arial" w:cs="Arial"/>
          <w:lang w:val="fi-FI"/>
        </w:rPr>
      </w:pPr>
      <w:r w:rsidRPr="00FD2F6F">
        <w:rPr>
          <w:rFonts w:ascii="Arial" w:eastAsia="Calibri" w:hAnsi="Arial" w:cs="Arial"/>
          <w:lang w:val="fi-FI" w:bidi="fi-FI"/>
        </w:rPr>
        <w:t xml:space="preserve">- Oli upeaa saada tunnustusta näin suositussa televisio-ohjelmassa. Myyntimme kasvaa Pohjois-Amerikassa jatkuvasti. Olemme varmoja siitä, että rototilttejämme odottaa siellä valoisa tulevaisuus. Engconin nostaminen esille The World´s Greatest! -ohjelmassa osoittaa, että ratkaisumme on ainutlaatuinen ja menestyksekäs, kertoo Engconin perustaja ja omistaja Stig Engström.  </w:t>
      </w:r>
    </w:p>
    <w:p w14:paraId="0332A6DB" w14:textId="77777777" w:rsidR="002F7A49" w:rsidRPr="001C1FDE" w:rsidRDefault="002F7A49" w:rsidP="002F7A49">
      <w:pPr>
        <w:rPr>
          <w:rFonts w:ascii="Arial" w:eastAsia="Calibri" w:hAnsi="Arial" w:cs="Arial"/>
          <w:lang w:val="sv-SE"/>
        </w:rPr>
      </w:pPr>
      <w:r w:rsidRPr="001C1FDE">
        <w:rPr>
          <w:rFonts w:ascii="Arial" w:eastAsia="Calibri" w:hAnsi="Arial" w:cs="Arial"/>
          <w:lang w:val="fi-FI" w:bidi="fi-FI"/>
        </w:rPr>
        <w:t xml:space="preserve">Kyseinen jakso lähetetään Yhdysvalloissa ja Kanadassa syyskuun 3. päivänä. Tämän jälkeen se näkyy Pohjois-Amerikan ulkopuolella osoitteessa </w:t>
      </w:r>
      <w:hyperlink r:id="rId7" w:history="1">
        <w:r w:rsidRPr="001C1FDE">
          <w:rPr>
            <w:rStyle w:val="Hyperlnk"/>
            <w:rFonts w:eastAsia="Calibri" w:cs="Arial"/>
            <w:lang w:val="fi-FI" w:bidi="fi-FI"/>
          </w:rPr>
          <w:t>http://worldsgreatesttelevision.com</w:t>
        </w:r>
      </w:hyperlink>
      <w:r w:rsidRPr="001C1FDE">
        <w:rPr>
          <w:rFonts w:ascii="Arial" w:eastAsia="Calibri" w:hAnsi="Arial" w:cs="Arial"/>
          <w:lang w:val="fi-FI" w:bidi="fi-FI"/>
        </w:rPr>
        <w:t xml:space="preserve">. </w:t>
      </w:r>
    </w:p>
    <w:p w14:paraId="3484BA90" w14:textId="661F8DE8" w:rsidR="0075426D" w:rsidRPr="008411B2" w:rsidRDefault="0075426D" w:rsidP="0075426D">
      <w:pPr>
        <w:rPr>
          <w:rFonts w:ascii="Arial" w:hAnsi="Arial" w:cs="Arial"/>
        </w:rPr>
      </w:pPr>
      <w:r w:rsidRPr="006C1491">
        <w:rPr>
          <w:rFonts w:ascii="Arial" w:hAnsi="Arial"/>
          <w:b/>
        </w:rPr>
        <w:t>Yhteystiedot:</w:t>
      </w:r>
      <w:r>
        <w:rPr>
          <w:rFonts w:ascii="Arial" w:hAnsi="Arial"/>
          <w:b/>
        </w:rPr>
        <w:br/>
      </w:r>
      <w:r w:rsidR="00EB738E">
        <w:rPr>
          <w:rFonts w:ascii="Arial" w:hAnsi="Arial"/>
        </w:rPr>
        <w:t>Sten Strömgren</w:t>
      </w:r>
      <w:r w:rsidRPr="006C1491">
        <w:rPr>
          <w:rFonts w:ascii="Arial" w:hAnsi="Arial"/>
        </w:rPr>
        <w:t>, engcon Group | +46 [0]70 529 96 32</w:t>
      </w:r>
    </w:p>
    <w:p w14:paraId="538C75DB" w14:textId="0CBA291E" w:rsidR="001D531C" w:rsidRDefault="001D531C" w:rsidP="00C2293C">
      <w:pPr>
        <w:rPr>
          <w:rFonts w:ascii="Arial" w:eastAsia="Calibri" w:hAnsi="Arial" w:cs="Arial"/>
        </w:rPr>
      </w:pPr>
    </w:p>
    <w:p w14:paraId="79E35662" w14:textId="77777777" w:rsidR="001D531C" w:rsidRPr="001D531C" w:rsidRDefault="001D531C" w:rsidP="001D531C">
      <w:pPr>
        <w:rPr>
          <w:rFonts w:ascii="Arial" w:eastAsia="Calibri" w:hAnsi="Arial" w:cs="Arial"/>
        </w:rPr>
      </w:pPr>
    </w:p>
    <w:p w14:paraId="458F90BC" w14:textId="77777777" w:rsidR="001D531C" w:rsidRPr="001D531C" w:rsidRDefault="001D531C" w:rsidP="001D531C">
      <w:pPr>
        <w:rPr>
          <w:rFonts w:ascii="Arial" w:eastAsia="Calibri" w:hAnsi="Arial" w:cs="Arial"/>
        </w:rPr>
      </w:pPr>
    </w:p>
    <w:p w14:paraId="18DD05CC" w14:textId="77777777" w:rsidR="001D531C" w:rsidRPr="001D531C" w:rsidRDefault="001D531C" w:rsidP="001D531C">
      <w:pPr>
        <w:rPr>
          <w:rFonts w:ascii="Arial" w:eastAsia="Calibri" w:hAnsi="Arial" w:cs="Arial"/>
        </w:rPr>
      </w:pPr>
    </w:p>
    <w:p w14:paraId="55CE8D95" w14:textId="77777777" w:rsidR="001D531C" w:rsidRPr="001D531C" w:rsidRDefault="001D531C" w:rsidP="001D531C">
      <w:pPr>
        <w:rPr>
          <w:rFonts w:ascii="Arial" w:eastAsia="Calibri" w:hAnsi="Arial" w:cs="Arial"/>
        </w:rPr>
      </w:pPr>
    </w:p>
    <w:p w14:paraId="415CF936" w14:textId="77777777" w:rsidR="001D531C" w:rsidRPr="001D531C" w:rsidRDefault="001D531C" w:rsidP="001D531C">
      <w:pPr>
        <w:rPr>
          <w:rFonts w:ascii="Arial" w:eastAsia="Calibri" w:hAnsi="Arial" w:cs="Arial"/>
        </w:rPr>
      </w:pPr>
    </w:p>
    <w:p w14:paraId="4BB8D824" w14:textId="77777777" w:rsidR="001D531C" w:rsidRPr="001D531C" w:rsidRDefault="001D531C" w:rsidP="001D531C">
      <w:pPr>
        <w:rPr>
          <w:rFonts w:ascii="Arial" w:eastAsia="Calibri" w:hAnsi="Arial" w:cs="Arial"/>
        </w:rPr>
      </w:pPr>
    </w:p>
    <w:p w14:paraId="37B57D07" w14:textId="77777777" w:rsidR="001D531C" w:rsidRPr="001D531C" w:rsidRDefault="001D531C" w:rsidP="001D531C">
      <w:pPr>
        <w:rPr>
          <w:rFonts w:ascii="Arial" w:eastAsia="Calibri" w:hAnsi="Arial" w:cs="Arial"/>
        </w:rPr>
      </w:pPr>
    </w:p>
    <w:p w14:paraId="7E8423B7" w14:textId="77777777" w:rsidR="001D531C" w:rsidRPr="001D531C" w:rsidRDefault="001D531C" w:rsidP="001D531C">
      <w:pPr>
        <w:rPr>
          <w:rFonts w:ascii="Arial" w:eastAsia="Calibri" w:hAnsi="Arial" w:cs="Arial"/>
        </w:rPr>
      </w:pPr>
    </w:p>
    <w:p w14:paraId="7AD3728A" w14:textId="77777777" w:rsidR="001D531C" w:rsidRPr="001D531C" w:rsidRDefault="001D531C" w:rsidP="001D531C">
      <w:pPr>
        <w:rPr>
          <w:rFonts w:ascii="Arial" w:eastAsia="Calibri" w:hAnsi="Arial" w:cs="Arial"/>
        </w:rPr>
      </w:pPr>
    </w:p>
    <w:p w14:paraId="0FB748A6" w14:textId="77777777" w:rsidR="001D531C" w:rsidRPr="001D531C" w:rsidRDefault="001D531C" w:rsidP="001D531C">
      <w:pPr>
        <w:rPr>
          <w:rFonts w:ascii="Arial" w:eastAsia="Calibri" w:hAnsi="Arial" w:cs="Arial"/>
        </w:rPr>
      </w:pPr>
    </w:p>
    <w:p w14:paraId="5CC813DA" w14:textId="056ACCCB" w:rsidR="004A5D50" w:rsidRPr="001D531C" w:rsidRDefault="004A5D50" w:rsidP="001D531C">
      <w:pPr>
        <w:tabs>
          <w:tab w:val="left" w:pos="1000"/>
        </w:tabs>
        <w:rPr>
          <w:rFonts w:ascii="Arial" w:eastAsia="Calibri" w:hAnsi="Arial" w:cs="Arial"/>
        </w:rPr>
      </w:pPr>
    </w:p>
    <w:sectPr w:rsidR="004A5D50" w:rsidRPr="001D531C" w:rsidSect="00785E33">
      <w:headerReference w:type="default" r:id="rId8"/>
      <w:footerReference w:type="default" r:id="rId9"/>
      <w:pgSz w:w="11900" w:h="16840"/>
      <w:pgMar w:top="2268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F77A7" w14:textId="77777777" w:rsidR="00FA01AE" w:rsidRDefault="00FA01AE">
      <w:pPr>
        <w:spacing w:line="240" w:lineRule="auto"/>
      </w:pPr>
      <w:r>
        <w:separator/>
      </w:r>
    </w:p>
  </w:endnote>
  <w:endnote w:type="continuationSeparator" w:id="0">
    <w:p w14:paraId="16758EDB" w14:textId="77777777" w:rsidR="00FA01AE" w:rsidRDefault="00FA01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66B0F" w14:textId="77777777" w:rsidR="008759F0" w:rsidRPr="005249C2" w:rsidRDefault="008759F0" w:rsidP="008759F0">
    <w:pPr>
      <w:widowControl w:val="0"/>
      <w:autoSpaceDE w:val="0"/>
      <w:autoSpaceDN w:val="0"/>
      <w:adjustRightInd w:val="0"/>
      <w:spacing w:after="0" w:line="240" w:lineRule="auto"/>
      <w:rPr>
        <w:rFonts w:ascii="Arial" w:eastAsia="Cambria" w:hAnsi="Arial" w:cs="Arial"/>
        <w:i/>
        <w:iCs/>
        <w:color w:val="434343"/>
        <w:sz w:val="17"/>
        <w:szCs w:val="17"/>
        <w:lang w:val="fi-FI" w:bidi="ar-SA"/>
      </w:rPr>
    </w:pPr>
    <w:r w:rsidRPr="005249C2">
      <w:rPr>
        <w:rFonts w:ascii="Arial" w:eastAsia="Cambria" w:hAnsi="Arial" w:cs="Arial"/>
        <w:i/>
        <w:iCs/>
        <w:color w:val="434343"/>
        <w:sz w:val="17"/>
        <w:szCs w:val="17"/>
        <w:lang w:val="fi-FI" w:bidi="ar-SA"/>
      </w:rPr>
      <w:t>engcon on maailman johtava rototilttien (kaivukoneiden ”rannenivelten”) ja niihin soveltuvien työlaitteiden valmistaja. Ne tekevät kaivukoneista entistä monikäyttöisempiä, tarkempia ja turvallisempia. Osaamisemme, sitoutumisemme ja korkean palvelutasomme avulla autamme asiakkaitamme menestymään.</w:t>
    </w:r>
  </w:p>
  <w:p w14:paraId="77A615F5" w14:textId="77777777" w:rsidR="008759F0" w:rsidRPr="005249C2" w:rsidRDefault="008759F0" w:rsidP="008759F0">
    <w:pPr>
      <w:widowControl w:val="0"/>
      <w:autoSpaceDE w:val="0"/>
      <w:autoSpaceDN w:val="0"/>
      <w:adjustRightInd w:val="0"/>
      <w:spacing w:after="0" w:line="240" w:lineRule="auto"/>
      <w:rPr>
        <w:rFonts w:ascii="Arial" w:eastAsia="Cambria" w:hAnsi="Arial" w:cs="Arial"/>
        <w:color w:val="434343"/>
        <w:sz w:val="17"/>
        <w:szCs w:val="17"/>
        <w:lang w:val="fi-FI" w:bidi="ar-SA"/>
      </w:rPr>
    </w:pPr>
  </w:p>
  <w:p w14:paraId="39A54D58" w14:textId="368D823A" w:rsidR="008759F0" w:rsidRPr="008759F0" w:rsidRDefault="008759F0" w:rsidP="008759F0">
    <w:pPr>
      <w:pStyle w:val="Sidfot"/>
      <w:jc w:val="left"/>
      <w:rPr>
        <w:rFonts w:cs="Arial"/>
        <w:i/>
        <w:iCs/>
        <w:color w:val="434343"/>
        <w:sz w:val="17"/>
        <w:szCs w:val="17"/>
        <w:lang w:val="fi-FI" w:bidi="ar-SA"/>
      </w:rPr>
    </w:pPr>
    <w:r w:rsidRPr="005249C2">
      <w:rPr>
        <w:rFonts w:cs="Arial"/>
        <w:i/>
        <w:iCs/>
        <w:color w:val="434343"/>
        <w:sz w:val="17"/>
        <w:szCs w:val="17"/>
        <w:lang w:val="fi-FI" w:bidi="ar-SA"/>
      </w:rPr>
      <w:t xml:space="preserve">engcon on keskisuuri konserni, jonka emoyhtiön Holding AB:n kotipaikka on Ruotsin Strömsund. Myynnistä vastaavat kahdeksan myyntiyhtiötä, jotka toimivat Ruotsissa, Norjassa, Suomessa, Tanskassa, Isossa-Britanniassa, </w:t>
    </w:r>
    <w:r>
      <w:rPr>
        <w:rFonts w:cs="Arial"/>
        <w:i/>
        <w:iCs/>
        <w:color w:val="434343"/>
        <w:sz w:val="17"/>
        <w:szCs w:val="17"/>
        <w:lang w:val="fi-FI" w:bidi="ar-SA"/>
      </w:rPr>
      <w:t xml:space="preserve">Saksassa, Ranskassa, </w:t>
    </w:r>
    <w:r w:rsidRPr="005249C2">
      <w:rPr>
        <w:rFonts w:cs="Arial"/>
        <w:i/>
        <w:iCs/>
        <w:color w:val="434343"/>
        <w:sz w:val="17"/>
        <w:szCs w:val="17"/>
        <w:lang w:val="fi-FI" w:bidi="ar-SA"/>
      </w:rPr>
      <w:t>Alankomaissa</w:t>
    </w:r>
    <w:r>
      <w:rPr>
        <w:rFonts w:cs="Arial"/>
        <w:i/>
        <w:iCs/>
        <w:color w:val="434343"/>
        <w:sz w:val="17"/>
        <w:szCs w:val="17"/>
        <w:lang w:val="fi-FI" w:bidi="ar-SA"/>
      </w:rPr>
      <w:t xml:space="preserve"> ja </w:t>
    </w:r>
    <w:r w:rsidRPr="008759F0">
      <w:rPr>
        <w:rFonts w:cs="Arial"/>
        <w:i/>
        <w:iCs/>
        <w:color w:val="434343"/>
        <w:sz w:val="17"/>
        <w:szCs w:val="17"/>
        <w:lang w:val="fi-FI" w:bidi="ar-SA"/>
      </w:rPr>
      <w:t>Pohjois-Amerikka (Yhdysvallat ja Kanada)</w:t>
    </w:r>
    <w:r>
      <w:rPr>
        <w:rFonts w:cs="Arial"/>
        <w:i/>
        <w:iCs/>
        <w:color w:val="434343"/>
        <w:sz w:val="17"/>
        <w:szCs w:val="17"/>
        <w:lang w:val="fi-FI" w:bidi="ar-SA"/>
      </w:rPr>
      <w:t xml:space="preserve">. </w:t>
    </w:r>
    <w:r w:rsidRPr="005249C2">
      <w:rPr>
        <w:rFonts w:cs="Arial"/>
        <w:i/>
        <w:iCs/>
        <w:color w:val="434343"/>
        <w:sz w:val="17"/>
        <w:szCs w:val="17"/>
        <w:lang w:val="fi-FI" w:bidi="ar-SA"/>
      </w:rPr>
      <w:t>Muista markkinoista vastaa engcon International. engcon-ry</w:t>
    </w:r>
    <w:r w:rsidR="001D531C">
      <w:rPr>
        <w:rFonts w:cs="Arial"/>
        <w:i/>
        <w:iCs/>
        <w:color w:val="434343"/>
        <w:sz w:val="17"/>
        <w:szCs w:val="17"/>
        <w:lang w:val="fi-FI" w:bidi="ar-SA"/>
      </w:rPr>
      <w:t>hmän liikevaihto oli vuonna 2017 noin 1000</w:t>
    </w:r>
    <w:r w:rsidRPr="005249C2">
      <w:rPr>
        <w:rFonts w:cs="Arial"/>
        <w:i/>
        <w:iCs/>
        <w:color w:val="434343"/>
        <w:sz w:val="17"/>
        <w:szCs w:val="17"/>
        <w:lang w:val="fi-FI" w:bidi="ar-SA"/>
      </w:rPr>
      <w:t xml:space="preserve"> miljoonaa Ruots</w:t>
    </w:r>
    <w:r w:rsidR="001D531C">
      <w:rPr>
        <w:rFonts w:cs="Arial"/>
        <w:i/>
        <w:iCs/>
        <w:color w:val="434343"/>
        <w:sz w:val="17"/>
        <w:szCs w:val="17"/>
        <w:lang w:val="fi-FI" w:bidi="ar-SA"/>
      </w:rPr>
      <w:t>in kruunua, ja sillä oli noin 25</w:t>
    </w:r>
    <w:r w:rsidRPr="005249C2">
      <w:rPr>
        <w:rFonts w:cs="Arial"/>
        <w:i/>
        <w:iCs/>
        <w:color w:val="434343"/>
        <w:sz w:val="17"/>
        <w:szCs w:val="17"/>
        <w:lang w:val="fi-FI" w:bidi="ar-SA"/>
      </w:rPr>
      <w:t xml:space="preserve">0 työntekijää. </w:t>
    </w:r>
    <w:hyperlink r:id="rId1" w:history="1">
      <w:r w:rsidRPr="005249C2">
        <w:rPr>
          <w:rFonts w:cs="Arial"/>
          <w:i/>
          <w:iCs/>
          <w:color w:val="103CC0"/>
          <w:sz w:val="17"/>
          <w:szCs w:val="17"/>
          <w:u w:val="single" w:color="103CC0"/>
          <w:lang w:val="fi-FI" w:bidi="ar-SA"/>
        </w:rPr>
        <w:t>www.engcon.com</w:t>
      </w:r>
    </w:hyperlink>
  </w:p>
  <w:p w14:paraId="42635BE6" w14:textId="77777777" w:rsidR="00D1219D" w:rsidRDefault="00D1219D" w:rsidP="00387FBE">
    <w:pPr>
      <w:pStyle w:val="Sidfot"/>
      <w:rPr>
        <w:rStyle w:val="Betoning"/>
        <w:color w:val="000000" w:themeColor="text1"/>
      </w:rPr>
    </w:pPr>
  </w:p>
  <w:p w14:paraId="5E11308E" w14:textId="4E10C3D9" w:rsidR="00D1219D" w:rsidRDefault="002E7C76" w:rsidP="002D3349">
    <w:pPr>
      <w:pStyle w:val="Sidfot"/>
      <w:rPr>
        <w:color w:val="000000" w:themeColor="text1"/>
      </w:rPr>
    </w:pPr>
    <w:r>
      <w:rPr>
        <w:rStyle w:val="Betoning"/>
        <w:color w:val="000000" w:themeColor="text1"/>
      </w:rPr>
      <w:t>engcon Finland</w:t>
    </w:r>
    <w:r w:rsidR="00D1219D">
      <w:rPr>
        <w:rStyle w:val="Betoning"/>
        <w:color w:val="000000" w:themeColor="text1"/>
      </w:rPr>
      <w:t xml:space="preserve"> </w:t>
    </w:r>
    <w:r w:rsidR="00D1219D">
      <w:rPr>
        <w:color w:val="000000" w:themeColor="text1"/>
      </w:rPr>
      <w:t xml:space="preserve"> </w:t>
    </w:r>
    <w:r w:rsidR="002D3349">
      <w:rPr>
        <w:color w:val="000000" w:themeColor="text1"/>
      </w:rPr>
      <w:br/>
    </w:r>
    <w:r w:rsidR="002F3959">
      <w:rPr>
        <w:color w:val="000000" w:themeColor="text1"/>
      </w:rPr>
      <w:t>Kappatie 25-27</w:t>
    </w:r>
    <w:r w:rsidR="008A71EB">
      <w:rPr>
        <w:color w:val="000000" w:themeColor="text1"/>
      </w:rPr>
      <w:t xml:space="preserve">, </w:t>
    </w:r>
    <w:r w:rsidR="002F3959">
      <w:rPr>
        <w:color w:val="000000" w:themeColor="text1"/>
      </w:rPr>
      <w:t>FI</w:t>
    </w:r>
    <w:r w:rsidR="00442C54">
      <w:rPr>
        <w:color w:val="000000" w:themeColor="text1"/>
      </w:rPr>
      <w:t>-</w:t>
    </w:r>
    <w:r w:rsidR="002F3959">
      <w:rPr>
        <w:color w:val="000000" w:themeColor="text1"/>
      </w:rPr>
      <w:t>656 10</w:t>
    </w:r>
    <w:r w:rsidR="008A71EB" w:rsidRPr="008A71EB">
      <w:rPr>
        <w:color w:val="000000" w:themeColor="text1"/>
      </w:rPr>
      <w:t xml:space="preserve"> </w:t>
    </w:r>
    <w:r w:rsidR="002F3959">
      <w:rPr>
        <w:color w:val="000000" w:themeColor="text1"/>
      </w:rPr>
      <w:t>Mustasaari</w:t>
    </w:r>
    <w:r w:rsidR="008A71EB">
      <w:rPr>
        <w:color w:val="000000" w:themeColor="text1"/>
      </w:rPr>
      <w:t xml:space="preserve">, </w:t>
    </w:r>
    <w:r w:rsidR="002D3349">
      <w:rPr>
        <w:color w:val="000000" w:themeColor="text1"/>
      </w:rPr>
      <w:t>Finland</w:t>
    </w:r>
  </w:p>
  <w:p w14:paraId="66B30EBA" w14:textId="7E48E3F0" w:rsidR="002D3349" w:rsidRPr="008A71EB" w:rsidRDefault="002D3349" w:rsidP="002D3349">
    <w:pPr>
      <w:pStyle w:val="Sidfot"/>
      <w:rPr>
        <w:color w:val="000000" w:themeColor="text1"/>
      </w:rPr>
    </w:pPr>
    <w:r>
      <w:rPr>
        <w:color w:val="000000" w:themeColor="text1"/>
      </w:rPr>
      <w:t>www.engcon.com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E417A" w14:textId="77777777" w:rsidR="00FA01AE" w:rsidRDefault="00FA01AE">
      <w:pPr>
        <w:spacing w:line="240" w:lineRule="auto"/>
      </w:pPr>
      <w:r>
        <w:separator/>
      </w:r>
    </w:p>
  </w:footnote>
  <w:footnote w:type="continuationSeparator" w:id="0">
    <w:p w14:paraId="424D5AAC" w14:textId="77777777" w:rsidR="00FA01AE" w:rsidRDefault="00FA01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3253" w14:textId="56C5486D" w:rsidR="00D1219D" w:rsidRPr="00710639" w:rsidRDefault="00680566" w:rsidP="00680566">
    <w:pPr>
      <w:pStyle w:val="Sidhuvud"/>
      <w:ind w:left="-567"/>
    </w:pPr>
    <w:r>
      <w:rPr>
        <w:noProof/>
        <w:lang w:val="sv-SE" w:eastAsia="sv-SE" w:bidi="ar-SA"/>
      </w:rPr>
      <w:drawing>
        <wp:inline distT="0" distB="0" distL="0" distR="0" wp14:anchorId="69786D77" wp14:editId="6979179E">
          <wp:extent cx="6872400" cy="1083600"/>
          <wp:effectExtent l="0" t="0" r="508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con_yellow_190x30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400" cy="108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23"/>
    <w:rsid w:val="00024A49"/>
    <w:rsid w:val="0002593A"/>
    <w:rsid w:val="00037629"/>
    <w:rsid w:val="0004220C"/>
    <w:rsid w:val="00042253"/>
    <w:rsid w:val="000811E5"/>
    <w:rsid w:val="000D0037"/>
    <w:rsid w:val="00106935"/>
    <w:rsid w:val="001136B2"/>
    <w:rsid w:val="001D531C"/>
    <w:rsid w:val="002706DE"/>
    <w:rsid w:val="002B17A9"/>
    <w:rsid w:val="002D3349"/>
    <w:rsid w:val="002E7C76"/>
    <w:rsid w:val="002F3600"/>
    <w:rsid w:val="002F3959"/>
    <w:rsid w:val="002F7A49"/>
    <w:rsid w:val="00352823"/>
    <w:rsid w:val="00387FBE"/>
    <w:rsid w:val="003C76BF"/>
    <w:rsid w:val="004200A5"/>
    <w:rsid w:val="004224FA"/>
    <w:rsid w:val="00441C8F"/>
    <w:rsid w:val="00442C54"/>
    <w:rsid w:val="00482807"/>
    <w:rsid w:val="004A5D50"/>
    <w:rsid w:val="004B3EF8"/>
    <w:rsid w:val="00513D14"/>
    <w:rsid w:val="00543A0B"/>
    <w:rsid w:val="00551821"/>
    <w:rsid w:val="00577EA3"/>
    <w:rsid w:val="00680566"/>
    <w:rsid w:val="00710639"/>
    <w:rsid w:val="00740CB5"/>
    <w:rsid w:val="0075426D"/>
    <w:rsid w:val="007657BF"/>
    <w:rsid w:val="00785E33"/>
    <w:rsid w:val="007B5CE4"/>
    <w:rsid w:val="008759F0"/>
    <w:rsid w:val="008A0593"/>
    <w:rsid w:val="008A71EB"/>
    <w:rsid w:val="00985DD3"/>
    <w:rsid w:val="00A06838"/>
    <w:rsid w:val="00A9015D"/>
    <w:rsid w:val="00A93CFD"/>
    <w:rsid w:val="00AB2156"/>
    <w:rsid w:val="00B110C9"/>
    <w:rsid w:val="00B1346B"/>
    <w:rsid w:val="00B43D67"/>
    <w:rsid w:val="00B86BC5"/>
    <w:rsid w:val="00BD4323"/>
    <w:rsid w:val="00C2293C"/>
    <w:rsid w:val="00C741EC"/>
    <w:rsid w:val="00C86DA7"/>
    <w:rsid w:val="00CE7CE5"/>
    <w:rsid w:val="00D1219D"/>
    <w:rsid w:val="00D54B08"/>
    <w:rsid w:val="00DA1F90"/>
    <w:rsid w:val="00E16CE1"/>
    <w:rsid w:val="00EB738E"/>
    <w:rsid w:val="00EC484D"/>
    <w:rsid w:val="00F53DC1"/>
    <w:rsid w:val="00FA01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993E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orldsgreatesttelevis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gco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0</TotalTime>
  <Pages>2</Pages>
  <Words>265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1670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Emil Furudahl</cp:lastModifiedBy>
  <cp:revision>3</cp:revision>
  <dcterms:created xsi:type="dcterms:W3CDTF">2018-08-27T12:27:00Z</dcterms:created>
  <dcterms:modified xsi:type="dcterms:W3CDTF">2018-08-29T08:44:00Z</dcterms:modified>
</cp:coreProperties>
</file>