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49" w:rsidRPr="00691FDB" w:rsidRDefault="00AA4E88">
      <w:pPr>
        <w:rPr>
          <w:i/>
        </w:rPr>
      </w:pPr>
      <w:r w:rsidRPr="00691FDB">
        <w:rPr>
          <w:i/>
        </w:rPr>
        <w:t>2018-07-</w:t>
      </w:r>
      <w:r w:rsidR="00FF65CD">
        <w:rPr>
          <w:i/>
        </w:rPr>
        <w:t>10</w:t>
      </w:r>
    </w:p>
    <w:p w:rsidR="00AA4E88" w:rsidRDefault="00691FDB" w:rsidP="00AA4542">
      <w:pPr>
        <w:spacing w:after="120" w:line="260" w:lineRule="atLeas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2889504" cy="2001823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masSab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02" cy="20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01" w:rsidRPr="00691FDB" w:rsidRDefault="00691FDB" w:rsidP="00691FDB">
      <w:pPr>
        <w:spacing w:after="120" w:line="260" w:lineRule="atLeast"/>
        <w:rPr>
          <w:rFonts w:ascii="Arial" w:eastAsia="Times New Roman" w:hAnsi="Arial" w:cs="Arial"/>
          <w:b/>
          <w:bCs/>
          <w:sz w:val="32"/>
          <w:szCs w:val="32"/>
          <w:lang w:eastAsia="sv-SE"/>
        </w:rPr>
      </w:pPr>
      <w:r>
        <w:rPr>
          <w:b/>
          <w:sz w:val="32"/>
          <w:szCs w:val="32"/>
        </w:rPr>
        <w:br/>
      </w:r>
      <w:r w:rsidR="005C203E">
        <w:rPr>
          <w:b/>
          <w:sz w:val="32"/>
          <w:szCs w:val="32"/>
        </w:rPr>
        <w:t>YASKAWA Nordic och Unik Resurs har tecknat samarbetsavtal</w:t>
      </w:r>
    </w:p>
    <w:p w:rsidR="00AA4E88" w:rsidRPr="00AA4E88" w:rsidRDefault="005C203E" w:rsidP="00732F01">
      <w:pPr>
        <w:rPr>
          <w:b/>
          <w:i/>
        </w:rPr>
      </w:pPr>
      <w:r>
        <w:rPr>
          <w:b/>
          <w:i/>
        </w:rPr>
        <w:t xml:space="preserve">Yaskawa Nordic och Unik Resurs har nyligen tecknat </w:t>
      </w:r>
      <w:r w:rsidR="003450A1">
        <w:rPr>
          <w:b/>
          <w:i/>
        </w:rPr>
        <w:t>ett</w:t>
      </w:r>
      <w:bookmarkStart w:id="0" w:name="_GoBack"/>
      <w:bookmarkEnd w:id="0"/>
      <w:r>
        <w:rPr>
          <w:b/>
          <w:i/>
        </w:rPr>
        <w:t xml:space="preserve"> samarbetsavtal för rekrytering av nya tjänster. Avtalet </w:t>
      </w:r>
      <w:r w:rsidR="00D15C14">
        <w:rPr>
          <w:b/>
          <w:i/>
        </w:rPr>
        <w:t xml:space="preserve">ska göra det lättare att hitta rätt kompetens så att Yaskawa </w:t>
      </w:r>
      <w:r w:rsidR="00CD5E47">
        <w:rPr>
          <w:b/>
          <w:i/>
        </w:rPr>
        <w:t>kan stärka sin organisation och fortsätta att växa.</w:t>
      </w:r>
    </w:p>
    <w:p w:rsidR="005C203E" w:rsidRDefault="00AA4E88" w:rsidP="00AA4E88">
      <w:r>
        <w:t xml:space="preserve">Yaskawa Nordic fortsätter </w:t>
      </w:r>
      <w:r w:rsidR="005C203E">
        <w:t xml:space="preserve">att växa och har behov av att </w:t>
      </w:r>
      <w:r>
        <w:t xml:space="preserve">stärka </w:t>
      </w:r>
      <w:r w:rsidR="005C203E">
        <w:t xml:space="preserve">sin organisation. Nyligen har man därför </w:t>
      </w:r>
      <w:r>
        <w:t>tecknat ett fördjupat rekr</w:t>
      </w:r>
      <w:r w:rsidR="005C203E">
        <w:t xml:space="preserve">yteringsavtal med Unik Resurs. </w:t>
      </w:r>
      <w:r>
        <w:t xml:space="preserve">Avtalet innebär att samtliga rekryteringar som Yaskawa </w:t>
      </w:r>
      <w:r w:rsidR="005C203E">
        <w:t xml:space="preserve">har behov </w:t>
      </w:r>
      <w:r w:rsidR="00D15C14">
        <w:t xml:space="preserve">av </w:t>
      </w:r>
      <w:r w:rsidR="005C203E">
        <w:t>framöver kommer</w:t>
      </w:r>
      <w:r>
        <w:t xml:space="preserve"> hanteras av Unik Resurs. </w:t>
      </w:r>
    </w:p>
    <w:p w:rsidR="00AA4E88" w:rsidRDefault="00AA4E88" w:rsidP="005C203E">
      <w:pPr>
        <w:pStyle w:val="Liststycke"/>
        <w:numPr>
          <w:ilvl w:val="0"/>
          <w:numId w:val="4"/>
        </w:numPr>
      </w:pPr>
      <w:r>
        <w:t xml:space="preserve">På så vis får vi en tydlighet gentemot arbetsmarknaden </w:t>
      </w:r>
      <w:r w:rsidR="00116661">
        <w:t>och</w:t>
      </w:r>
      <w:r>
        <w:t xml:space="preserve"> en partner </w:t>
      </w:r>
      <w:r w:rsidR="00116661">
        <w:t xml:space="preserve">med en kvalitetssäkrad rekryteringsprocess </w:t>
      </w:r>
      <w:r>
        <w:t xml:space="preserve">som kan hjälpa oss hitta den kompetens vi behöver för att fortsätta </w:t>
      </w:r>
      <w:r w:rsidR="00CF0163">
        <w:t>att göra nytta</w:t>
      </w:r>
      <w:r>
        <w:t xml:space="preserve"> </w:t>
      </w:r>
      <w:r w:rsidR="00D15C14">
        <w:t xml:space="preserve">med </w:t>
      </w:r>
      <w:r w:rsidR="00CF0163">
        <w:t>vår robot- och automationsteknik</w:t>
      </w:r>
      <w:r w:rsidR="005C203E">
        <w:t xml:space="preserve">, säger Thomas Sabel, </w:t>
      </w:r>
      <w:r>
        <w:t xml:space="preserve">HR </w:t>
      </w:r>
      <w:r w:rsidR="005C203E">
        <w:t>chef</w:t>
      </w:r>
      <w:r>
        <w:t xml:space="preserve"> på Yaskawa Nordic.</w:t>
      </w:r>
      <w:r w:rsidR="005C203E">
        <w:br/>
      </w:r>
    </w:p>
    <w:p w:rsidR="00AA4E88" w:rsidRDefault="00AA4E88" w:rsidP="005C203E">
      <w:pPr>
        <w:pStyle w:val="Liststycke"/>
        <w:numPr>
          <w:ilvl w:val="0"/>
          <w:numId w:val="4"/>
        </w:numPr>
      </w:pPr>
      <w:r>
        <w:t>Att få möjligheten att hjälpa Yaskawa i den expansiva fas som de nu befinner sig är både utmanade och roligt, säger Marie Johansson</w:t>
      </w:r>
      <w:r w:rsidR="005C203E">
        <w:t>,</w:t>
      </w:r>
      <w:r>
        <w:t xml:space="preserve"> Regionchef Syd på Unik Resurs.</w:t>
      </w:r>
      <w:r w:rsidR="005C203E">
        <w:br/>
      </w:r>
    </w:p>
    <w:p w:rsidR="00AA4E88" w:rsidRDefault="00AA4E88" w:rsidP="00732F01">
      <w:pPr>
        <w:pStyle w:val="Liststycke"/>
        <w:numPr>
          <w:ilvl w:val="0"/>
          <w:numId w:val="4"/>
        </w:numPr>
      </w:pPr>
      <w:r>
        <w:t xml:space="preserve">Samarbetet är redan i full gång och gemensamt söker vi just nu en mängd olika </w:t>
      </w:r>
      <w:r w:rsidR="005C203E">
        <w:t>tjänster</w:t>
      </w:r>
      <w:r>
        <w:t xml:space="preserve">. </w:t>
      </w:r>
      <w:r w:rsidR="005C203E">
        <w:t>Bland annat</w:t>
      </w:r>
      <w:r>
        <w:t xml:space="preserve"> Eftermarknadschef,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 (DMC), Produktionsingenjör, Teknisk ingenjör (El), Montörer, Svetsare, Truckförare, Elektriker, Elskåpsmontörer och Automationstekniker. Framtiden är </w:t>
      </w:r>
      <w:r w:rsidR="00CF0163">
        <w:t>automation</w:t>
      </w:r>
      <w:r>
        <w:t xml:space="preserve"> o</w:t>
      </w:r>
      <w:r w:rsidR="005C203E">
        <w:t xml:space="preserve">ch våra medarbetare hjälper till att </w:t>
      </w:r>
      <w:r w:rsidR="00CF0163">
        <w:t>nå</w:t>
      </w:r>
      <w:r w:rsidR="005C203E">
        <w:t xml:space="preserve"> dit,</w:t>
      </w:r>
      <w:r>
        <w:t xml:space="preserve"> </w:t>
      </w:r>
      <w:r w:rsidR="005C203E">
        <w:t xml:space="preserve">avslutar </w:t>
      </w:r>
      <w:r>
        <w:t>Thomas Sabel.</w:t>
      </w:r>
    </w:p>
    <w:p w:rsidR="00691FDB" w:rsidRDefault="00691FDB" w:rsidP="00732F01">
      <w:pPr>
        <w:rPr>
          <w:b/>
        </w:rPr>
      </w:pPr>
    </w:p>
    <w:p w:rsidR="00AA4E88" w:rsidRPr="005C203E" w:rsidRDefault="00AA4E88" w:rsidP="00732F01">
      <w:pPr>
        <w:rPr>
          <w:b/>
        </w:rPr>
      </w:pPr>
      <w:r w:rsidRPr="005C203E">
        <w:rPr>
          <w:b/>
        </w:rPr>
        <w:t>Kontakt</w:t>
      </w:r>
    </w:p>
    <w:p w:rsidR="00732F01" w:rsidRDefault="00AA4E88" w:rsidP="00732F01">
      <w:r>
        <w:t>Thomas Sabel, HR chef</w:t>
      </w:r>
      <w:r w:rsidR="00732F01">
        <w:t xml:space="preserve">, 0480-41 </w:t>
      </w:r>
      <w:r w:rsidR="00CF0163">
        <w:t>78 60</w:t>
      </w:r>
      <w:r w:rsidR="00732F01">
        <w:t xml:space="preserve"> (</w:t>
      </w:r>
      <w:hyperlink r:id="rId8" w:history="1">
        <w:r w:rsidRPr="00EE5168">
          <w:rPr>
            <w:rStyle w:val="Hyperlnk"/>
          </w:rPr>
          <w:t>thomas.sabel@yaskawa.eu.com</w:t>
        </w:r>
      </w:hyperlink>
      <w:r w:rsidR="00732F01">
        <w:t>) för mer information.</w:t>
      </w:r>
    </w:p>
    <w:p w:rsidR="00D51799" w:rsidRPr="00732F01" w:rsidRDefault="00732F01" w:rsidP="00732F01">
      <w:r>
        <w:rPr>
          <w:b/>
        </w:rPr>
        <w:br/>
      </w:r>
    </w:p>
    <w:sectPr w:rsidR="00D51799" w:rsidRPr="00732F01" w:rsidSect="00732F01">
      <w:headerReference w:type="default" r:id="rId9"/>
      <w:footerReference w:type="default" r:id="rId10"/>
      <w:pgSz w:w="11906" w:h="16838"/>
      <w:pgMar w:top="1985" w:right="1417" w:bottom="1985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9A" w:rsidRDefault="002C1F9A" w:rsidP="00F462FD">
      <w:pPr>
        <w:spacing w:after="0" w:line="240" w:lineRule="auto"/>
      </w:pPr>
      <w:r>
        <w:separator/>
      </w:r>
    </w:p>
  </w:endnote>
  <w:endnote w:type="continuationSeparator" w:id="0">
    <w:p w:rsidR="002C1F9A" w:rsidRDefault="002C1F9A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2C1F9A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9A" w:rsidRDefault="002C1F9A" w:rsidP="00F462FD">
      <w:pPr>
        <w:spacing w:after="0" w:line="240" w:lineRule="auto"/>
      </w:pPr>
      <w:r>
        <w:separator/>
      </w:r>
    </w:p>
  </w:footnote>
  <w:footnote w:type="continuationSeparator" w:id="0">
    <w:p w:rsidR="002C1F9A" w:rsidRDefault="002C1F9A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5294380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4D6E"/>
    <w:multiLevelType w:val="hybridMultilevel"/>
    <w:tmpl w:val="2D5C986C"/>
    <w:lvl w:ilvl="0" w:tplc="CB3AFFF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33E49"/>
    <w:rsid w:val="000628B1"/>
    <w:rsid w:val="00084A81"/>
    <w:rsid w:val="000D630F"/>
    <w:rsid w:val="000F6503"/>
    <w:rsid w:val="00116661"/>
    <w:rsid w:val="001C02C0"/>
    <w:rsid w:val="001D37BA"/>
    <w:rsid w:val="002C1F9A"/>
    <w:rsid w:val="00331039"/>
    <w:rsid w:val="003450A1"/>
    <w:rsid w:val="00350FB4"/>
    <w:rsid w:val="003B5CEA"/>
    <w:rsid w:val="0041585C"/>
    <w:rsid w:val="00427306"/>
    <w:rsid w:val="00511081"/>
    <w:rsid w:val="00530404"/>
    <w:rsid w:val="005925A2"/>
    <w:rsid w:val="005C203E"/>
    <w:rsid w:val="005D4813"/>
    <w:rsid w:val="005E0ACB"/>
    <w:rsid w:val="005E2356"/>
    <w:rsid w:val="00637A56"/>
    <w:rsid w:val="00691FDB"/>
    <w:rsid w:val="00732F01"/>
    <w:rsid w:val="00761040"/>
    <w:rsid w:val="007D48BF"/>
    <w:rsid w:val="00934D5A"/>
    <w:rsid w:val="00A4225A"/>
    <w:rsid w:val="00A44E7F"/>
    <w:rsid w:val="00A8290E"/>
    <w:rsid w:val="00A90D9B"/>
    <w:rsid w:val="00AA3A2F"/>
    <w:rsid w:val="00AA4542"/>
    <w:rsid w:val="00AA4E88"/>
    <w:rsid w:val="00AD428E"/>
    <w:rsid w:val="00BE340E"/>
    <w:rsid w:val="00BF1495"/>
    <w:rsid w:val="00BF5749"/>
    <w:rsid w:val="00C00687"/>
    <w:rsid w:val="00C20531"/>
    <w:rsid w:val="00CB5614"/>
    <w:rsid w:val="00CD5E47"/>
    <w:rsid w:val="00CF0163"/>
    <w:rsid w:val="00D15C14"/>
    <w:rsid w:val="00D268D6"/>
    <w:rsid w:val="00D51799"/>
    <w:rsid w:val="00DD12FC"/>
    <w:rsid w:val="00E149F6"/>
    <w:rsid w:val="00E80C52"/>
    <w:rsid w:val="00EC1CE0"/>
    <w:rsid w:val="00F462FD"/>
    <w:rsid w:val="00FA54FA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sabel@yaskawa.e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3F036D"/>
    <w:rsid w:val="005A37ED"/>
    <w:rsid w:val="005E0462"/>
    <w:rsid w:val="0065161D"/>
    <w:rsid w:val="007C6710"/>
    <w:rsid w:val="007F1DBF"/>
    <w:rsid w:val="00A444EF"/>
    <w:rsid w:val="00AD74D9"/>
    <w:rsid w:val="00B203B7"/>
    <w:rsid w:val="00DD2D52"/>
    <w:rsid w:val="00E8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12</cp:revision>
  <cp:lastPrinted>2018-07-09T13:40:00Z</cp:lastPrinted>
  <dcterms:created xsi:type="dcterms:W3CDTF">2018-07-09T06:00:00Z</dcterms:created>
  <dcterms:modified xsi:type="dcterms:W3CDTF">2018-07-09T13:40:00Z</dcterms:modified>
</cp:coreProperties>
</file>