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C7" w:rsidRPr="00A6708F" w:rsidRDefault="00257D9D" w:rsidP="002248C7">
      <w:pPr>
        <w:autoSpaceDE w:val="0"/>
        <w:autoSpaceDN w:val="0"/>
        <w:adjustRightInd w:val="0"/>
        <w:rPr>
          <w:rFonts w:ascii="Arial" w:hAnsi="Arial" w:cs="Arial"/>
          <w:color w:val="000000" w:themeColor="text1"/>
          <w:lang w:val="sv"/>
        </w:rPr>
      </w:pPr>
      <w:r>
        <w:rPr>
          <w:rFonts w:ascii="Arial" w:hAnsi="Arial" w:cs="Arial"/>
          <w:b/>
          <w:bCs/>
          <w:noProof/>
          <w:color w:val="000000" w:themeColor="text1"/>
          <w:sz w:val="26"/>
          <w:szCs w:val="18"/>
        </w:rPr>
        <w:drawing>
          <wp:anchor distT="0" distB="0" distL="114300" distR="114300" simplePos="0" relativeHeight="251658240" behindDoc="1" locked="0" layoutInCell="1" allowOverlap="1" wp14:anchorId="750EBEAC" wp14:editId="51B5C2F2">
            <wp:simplePos x="0" y="0"/>
            <wp:positionH relativeFrom="column">
              <wp:posOffset>0</wp:posOffset>
            </wp:positionH>
            <wp:positionV relativeFrom="paragraph">
              <wp:posOffset>309880</wp:posOffset>
            </wp:positionV>
            <wp:extent cx="3227705" cy="3845560"/>
            <wp:effectExtent l="0" t="0" r="0" b="2540"/>
            <wp:wrapTight wrapText="bothSides">
              <wp:wrapPolygon edited="0">
                <wp:start x="0" y="0"/>
                <wp:lineTo x="0" y="21507"/>
                <wp:lineTo x="21417" y="21507"/>
                <wp:lineTo x="2141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P_NYAB_kollage.jpg"/>
                    <pic:cNvPicPr/>
                  </pic:nvPicPr>
                  <pic:blipFill>
                    <a:blip r:embed="rId8">
                      <a:extLst>
                        <a:ext uri="{28A0092B-C50C-407E-A947-70E740481C1C}">
                          <a14:useLocalDpi xmlns:a14="http://schemas.microsoft.com/office/drawing/2010/main" val="0"/>
                        </a:ext>
                      </a:extLst>
                    </a:blip>
                    <a:stretch>
                      <a:fillRect/>
                    </a:stretch>
                  </pic:blipFill>
                  <pic:spPr>
                    <a:xfrm>
                      <a:off x="0" y="0"/>
                      <a:ext cx="3227705" cy="3845560"/>
                    </a:xfrm>
                    <a:prstGeom prst="rect">
                      <a:avLst/>
                    </a:prstGeom>
                  </pic:spPr>
                </pic:pic>
              </a:graphicData>
            </a:graphic>
            <wp14:sizeRelH relativeFrom="margin">
              <wp14:pctWidth>0</wp14:pctWidth>
            </wp14:sizeRelH>
            <wp14:sizeRelV relativeFrom="margin">
              <wp14:pctHeight>0</wp14:pctHeight>
            </wp14:sizeRelV>
          </wp:anchor>
        </w:drawing>
      </w:r>
      <w:r w:rsidR="002248C7" w:rsidRPr="00A6708F">
        <w:rPr>
          <w:rFonts w:ascii="Arial" w:hAnsi="Arial" w:cs="Arial"/>
          <w:color w:val="000000" w:themeColor="text1"/>
          <w:lang w:val="sv"/>
        </w:rPr>
        <w:t>Pressrelease 2012-0</w:t>
      </w:r>
      <w:r w:rsidR="00C16AF1" w:rsidRPr="00A6708F">
        <w:rPr>
          <w:rFonts w:ascii="Arial" w:hAnsi="Arial" w:cs="Arial"/>
          <w:color w:val="000000" w:themeColor="text1"/>
          <w:lang w:val="sv"/>
        </w:rPr>
        <w:t>2</w:t>
      </w:r>
      <w:r w:rsidR="002248C7" w:rsidRPr="00A6708F">
        <w:rPr>
          <w:rFonts w:ascii="Arial" w:hAnsi="Arial" w:cs="Arial"/>
          <w:color w:val="000000" w:themeColor="text1"/>
          <w:lang w:val="sv"/>
        </w:rPr>
        <w:t>-</w:t>
      </w:r>
      <w:r w:rsidR="00A6708F" w:rsidRPr="00A6708F">
        <w:rPr>
          <w:rFonts w:ascii="Arial" w:hAnsi="Arial" w:cs="Arial"/>
          <w:color w:val="000000" w:themeColor="text1"/>
          <w:lang w:val="sv"/>
        </w:rPr>
        <w:t>2</w:t>
      </w:r>
      <w:r w:rsidR="00F53D8C">
        <w:rPr>
          <w:rFonts w:ascii="Arial" w:hAnsi="Arial" w:cs="Arial"/>
          <w:color w:val="000000" w:themeColor="text1"/>
          <w:lang w:val="sv"/>
        </w:rPr>
        <w:t>4</w:t>
      </w:r>
    </w:p>
    <w:p w:rsidR="00C16AF1" w:rsidRPr="00A6708F" w:rsidRDefault="00A6708F" w:rsidP="00C16AF1">
      <w:pPr>
        <w:autoSpaceDE w:val="0"/>
        <w:autoSpaceDN w:val="0"/>
        <w:adjustRightInd w:val="0"/>
        <w:rPr>
          <w:rFonts w:ascii="Arial" w:hAnsi="Arial" w:cs="Arial"/>
          <w:b/>
          <w:bCs/>
          <w:color w:val="000000" w:themeColor="text1"/>
          <w:sz w:val="26"/>
          <w:szCs w:val="18"/>
          <w:lang w:val="sv-SE"/>
        </w:rPr>
      </w:pPr>
      <w:r w:rsidRPr="00A6708F">
        <w:rPr>
          <w:rFonts w:ascii="Arial" w:hAnsi="Arial" w:cs="Arial"/>
          <w:b/>
          <w:bCs/>
          <w:color w:val="000000" w:themeColor="text1"/>
          <w:sz w:val="26"/>
          <w:szCs w:val="18"/>
          <w:lang w:val="sv-SE"/>
        </w:rPr>
        <w:t>Viltstängsel mellan Haparanda och Kalix</w:t>
      </w:r>
    </w:p>
    <w:p w:rsidR="00A6708F" w:rsidRPr="00257D9D" w:rsidRDefault="00A6708F" w:rsidP="00A6708F">
      <w:pPr>
        <w:pBdr>
          <w:bottom w:val="single" w:sz="12" w:space="1" w:color="auto"/>
        </w:pBdr>
        <w:rPr>
          <w:rFonts w:ascii="Arial" w:hAnsi="Arial" w:cs="Arial"/>
          <w:color w:val="000000" w:themeColor="text1"/>
          <w:sz w:val="18"/>
          <w:szCs w:val="18"/>
          <w:lang w:val="sv-SE"/>
        </w:rPr>
      </w:pPr>
      <w:r w:rsidRPr="00257D9D">
        <w:rPr>
          <w:rFonts w:ascii="Arial" w:hAnsi="Arial" w:cs="Arial"/>
          <w:color w:val="000000" w:themeColor="text1"/>
          <w:sz w:val="18"/>
          <w:szCs w:val="18"/>
          <w:lang w:val="sv-SE"/>
        </w:rPr>
        <w:t xml:space="preserve">GPP Perimeter </w:t>
      </w:r>
      <w:proofErr w:type="spellStart"/>
      <w:r w:rsidRPr="00257D9D">
        <w:rPr>
          <w:rFonts w:ascii="Arial" w:hAnsi="Arial" w:cs="Arial"/>
          <w:color w:val="000000" w:themeColor="text1"/>
          <w:sz w:val="18"/>
          <w:szCs w:val="18"/>
          <w:lang w:val="sv-SE"/>
        </w:rPr>
        <w:t>Protection</w:t>
      </w:r>
      <w:proofErr w:type="spellEnd"/>
      <w:r w:rsidRPr="00257D9D">
        <w:rPr>
          <w:rFonts w:ascii="Arial" w:hAnsi="Arial" w:cs="Arial"/>
          <w:color w:val="000000" w:themeColor="text1"/>
          <w:sz w:val="18"/>
          <w:szCs w:val="18"/>
          <w:lang w:val="sv-SE"/>
        </w:rPr>
        <w:t xml:space="preserve"> har till Nyanläggarna i Luleå levererat 80</w:t>
      </w:r>
      <w:r w:rsidR="00F53D8C" w:rsidRPr="00257D9D">
        <w:rPr>
          <w:rFonts w:ascii="Arial" w:hAnsi="Arial" w:cs="Arial"/>
          <w:color w:val="000000" w:themeColor="text1"/>
          <w:sz w:val="18"/>
          <w:szCs w:val="18"/>
          <w:lang w:val="sv-SE"/>
        </w:rPr>
        <w:t xml:space="preserve"> </w:t>
      </w:r>
      <w:r w:rsidRPr="00257D9D">
        <w:rPr>
          <w:rFonts w:ascii="Arial" w:hAnsi="Arial" w:cs="Arial"/>
          <w:color w:val="000000" w:themeColor="text1"/>
          <w:sz w:val="18"/>
          <w:szCs w:val="18"/>
          <w:lang w:val="sv-SE"/>
        </w:rPr>
        <w:t xml:space="preserve">km viltstängsel. Viltstängslet kommer sättas upp längs med järnvägsträckan Haparanda-Kalix. </w:t>
      </w:r>
    </w:p>
    <w:p w:rsidR="00A6708F" w:rsidRPr="00257D9D" w:rsidRDefault="00A6708F" w:rsidP="00A6708F">
      <w:pPr>
        <w:pBdr>
          <w:bottom w:val="single" w:sz="12" w:space="1" w:color="auto"/>
        </w:pBdr>
        <w:rPr>
          <w:rFonts w:ascii="Arial" w:hAnsi="Arial" w:cs="Arial"/>
          <w:color w:val="000000" w:themeColor="text1"/>
          <w:sz w:val="18"/>
          <w:szCs w:val="18"/>
          <w:lang w:val="sv-SE"/>
        </w:rPr>
      </w:pPr>
      <w:r w:rsidRPr="00257D9D">
        <w:rPr>
          <w:rFonts w:ascii="Arial" w:hAnsi="Arial" w:cs="Arial"/>
          <w:i/>
          <w:color w:val="000000" w:themeColor="text1"/>
          <w:sz w:val="18"/>
          <w:szCs w:val="18"/>
          <w:lang w:val="sv-SE"/>
        </w:rPr>
        <w:t>Vi har sedan tidigare levererat viltstängsel till Botniabanan, på ett flertal sträckor, och det är naturligtvis roligt att vi även denna gång är med</w:t>
      </w:r>
      <w:r w:rsidRPr="00257D9D">
        <w:rPr>
          <w:rFonts w:ascii="Arial" w:hAnsi="Arial" w:cs="Arial"/>
          <w:color w:val="000000" w:themeColor="text1"/>
          <w:sz w:val="18"/>
          <w:szCs w:val="18"/>
          <w:lang w:val="sv-SE"/>
        </w:rPr>
        <w:t xml:space="preserve">, </w:t>
      </w:r>
      <w:bookmarkStart w:id="0" w:name="_GoBack"/>
      <w:bookmarkEnd w:id="0"/>
      <w:r w:rsidRPr="00257D9D">
        <w:rPr>
          <w:rFonts w:ascii="Arial" w:hAnsi="Arial" w:cs="Arial"/>
          <w:color w:val="000000" w:themeColor="text1"/>
          <w:sz w:val="18"/>
          <w:szCs w:val="18"/>
          <w:lang w:val="sv-SE"/>
        </w:rPr>
        <w:t xml:space="preserve">säger Håkan Berntsson, chef för affärsområdet Vägprodukter inom GPP Perimeter </w:t>
      </w:r>
      <w:proofErr w:type="spellStart"/>
      <w:r w:rsidRPr="00257D9D">
        <w:rPr>
          <w:rFonts w:ascii="Arial" w:hAnsi="Arial" w:cs="Arial"/>
          <w:color w:val="000000" w:themeColor="text1"/>
          <w:sz w:val="18"/>
          <w:szCs w:val="18"/>
          <w:lang w:val="sv-SE"/>
        </w:rPr>
        <w:t>Protection</w:t>
      </w:r>
      <w:proofErr w:type="spellEnd"/>
      <w:r w:rsidRPr="00257D9D">
        <w:rPr>
          <w:rFonts w:ascii="Arial" w:hAnsi="Arial" w:cs="Arial"/>
          <w:color w:val="000000" w:themeColor="text1"/>
          <w:sz w:val="18"/>
          <w:szCs w:val="18"/>
          <w:lang w:val="sv-SE"/>
        </w:rPr>
        <w:t>.</w:t>
      </w:r>
    </w:p>
    <w:p w:rsidR="002248C7" w:rsidRDefault="00A6708F" w:rsidP="00A6708F">
      <w:pPr>
        <w:pBdr>
          <w:bottom w:val="single" w:sz="12" w:space="1" w:color="auto"/>
        </w:pBdr>
        <w:rPr>
          <w:rFonts w:ascii="Arial" w:hAnsi="Arial" w:cs="Arial"/>
          <w:color w:val="000000" w:themeColor="text1"/>
          <w:sz w:val="18"/>
          <w:szCs w:val="18"/>
          <w:lang w:val="sv-SE"/>
        </w:rPr>
      </w:pPr>
      <w:r w:rsidRPr="00257D9D">
        <w:rPr>
          <w:rFonts w:ascii="Arial" w:hAnsi="Arial" w:cs="Arial"/>
          <w:color w:val="000000" w:themeColor="text1"/>
          <w:sz w:val="18"/>
          <w:szCs w:val="18"/>
          <w:lang w:val="sv-SE"/>
        </w:rPr>
        <w:t xml:space="preserve">GPP Road </w:t>
      </w:r>
      <w:proofErr w:type="spellStart"/>
      <w:r w:rsidRPr="00257D9D">
        <w:rPr>
          <w:rFonts w:ascii="Arial" w:hAnsi="Arial" w:cs="Arial"/>
          <w:color w:val="000000" w:themeColor="text1"/>
          <w:sz w:val="18"/>
          <w:szCs w:val="18"/>
          <w:lang w:val="sv-SE"/>
        </w:rPr>
        <w:t>Safety</w:t>
      </w:r>
      <w:proofErr w:type="spellEnd"/>
      <w:r w:rsidRPr="00257D9D">
        <w:rPr>
          <w:rFonts w:ascii="Arial" w:hAnsi="Arial" w:cs="Arial"/>
          <w:color w:val="000000" w:themeColor="text1"/>
          <w:sz w:val="18"/>
          <w:szCs w:val="18"/>
          <w:lang w:val="sv-SE"/>
        </w:rPr>
        <w:t xml:space="preserve"> </w:t>
      </w:r>
      <w:proofErr w:type="spellStart"/>
      <w:r w:rsidRPr="00257D9D">
        <w:rPr>
          <w:rFonts w:ascii="Arial" w:hAnsi="Arial" w:cs="Arial"/>
          <w:color w:val="000000" w:themeColor="text1"/>
          <w:sz w:val="18"/>
          <w:szCs w:val="18"/>
          <w:lang w:val="sv-SE"/>
        </w:rPr>
        <w:t>Fence</w:t>
      </w:r>
      <w:proofErr w:type="spellEnd"/>
      <w:r w:rsidRPr="00257D9D">
        <w:rPr>
          <w:rFonts w:ascii="Arial" w:hAnsi="Arial" w:cs="Arial"/>
          <w:color w:val="000000" w:themeColor="text1"/>
          <w:sz w:val="18"/>
          <w:szCs w:val="18"/>
          <w:lang w:val="sv-SE"/>
        </w:rPr>
        <w:t xml:space="preserve"> Line är en helsvensk produkt, ett viltstängselsystem utvecklat och anpassat enligt Vägverkets Vägutformning, VU94, för att ingå i en totallösning av ett vägprojekt. I </w:t>
      </w:r>
      <w:proofErr w:type="spellStart"/>
      <w:r w:rsidRPr="00257D9D">
        <w:rPr>
          <w:rFonts w:ascii="Arial" w:hAnsi="Arial" w:cs="Arial"/>
          <w:color w:val="000000" w:themeColor="text1"/>
          <w:sz w:val="18"/>
          <w:szCs w:val="18"/>
          <w:lang w:val="sv-SE"/>
        </w:rPr>
        <w:t>GPPs</w:t>
      </w:r>
      <w:proofErr w:type="spellEnd"/>
      <w:r w:rsidRPr="00257D9D">
        <w:rPr>
          <w:rFonts w:ascii="Arial" w:hAnsi="Arial" w:cs="Arial"/>
          <w:color w:val="000000" w:themeColor="text1"/>
          <w:sz w:val="18"/>
          <w:szCs w:val="18"/>
          <w:lang w:val="sv-SE"/>
        </w:rPr>
        <w:t xml:space="preserve"> viltstängselsystem samverkar alla ingående komponenter, såsom nät, stolpar, grindar och detaljer. Detta sammantaget skapar en produkt med optimal kvalitet, lång livslängd och litet behov av service och underhåll.</w:t>
      </w:r>
    </w:p>
    <w:p w:rsidR="00257D9D" w:rsidRPr="00257D9D" w:rsidRDefault="00257D9D" w:rsidP="00A6708F">
      <w:pPr>
        <w:pBdr>
          <w:bottom w:val="single" w:sz="12" w:space="1" w:color="auto"/>
        </w:pBdr>
        <w:rPr>
          <w:rFonts w:ascii="Arial" w:hAnsi="Arial" w:cs="Arial"/>
          <w:color w:val="000000" w:themeColor="text1"/>
          <w:sz w:val="18"/>
          <w:szCs w:val="18"/>
          <w:lang w:val="sv-SE"/>
        </w:rPr>
      </w:pPr>
    </w:p>
    <w:p w:rsidR="00A6708F" w:rsidRDefault="00A6708F" w:rsidP="00A6708F">
      <w:pPr>
        <w:pBdr>
          <w:bottom w:val="single" w:sz="12" w:space="1" w:color="auto"/>
        </w:pBdr>
        <w:rPr>
          <w:rFonts w:ascii="Arial" w:hAnsi="Arial" w:cs="Arial"/>
          <w:color w:val="000000" w:themeColor="text1"/>
          <w:sz w:val="20"/>
          <w:szCs w:val="20"/>
          <w:lang w:val="sv-SE"/>
        </w:rPr>
      </w:pPr>
    </w:p>
    <w:p w:rsidR="00A6708F" w:rsidRPr="00A6708F" w:rsidRDefault="00A6708F" w:rsidP="00A6708F">
      <w:pPr>
        <w:rPr>
          <w:rFonts w:ascii="Arial" w:hAnsi="Arial" w:cs="Arial"/>
          <w:b/>
          <w:color w:val="000000" w:themeColor="text1"/>
          <w:sz w:val="20"/>
          <w:szCs w:val="20"/>
          <w:lang w:val="sv"/>
        </w:rPr>
      </w:pPr>
      <w:r w:rsidRPr="00A6708F">
        <w:rPr>
          <w:rFonts w:ascii="Arial" w:hAnsi="Arial" w:cs="Arial"/>
          <w:b/>
          <w:color w:val="000000" w:themeColor="text1"/>
          <w:sz w:val="20"/>
          <w:szCs w:val="20"/>
          <w:lang w:val="sv"/>
        </w:rPr>
        <w:t>För mer information, vänligen kontakta:</w:t>
      </w:r>
    </w:p>
    <w:p w:rsidR="00A6708F" w:rsidRPr="00A6708F" w:rsidRDefault="00A6708F" w:rsidP="00A6708F">
      <w:pPr>
        <w:rPr>
          <w:rFonts w:ascii="Arial" w:hAnsi="Arial" w:cs="Arial"/>
          <w:color w:val="000000" w:themeColor="text1"/>
          <w:sz w:val="16"/>
          <w:szCs w:val="16"/>
          <w:lang w:val="sv"/>
        </w:rPr>
      </w:pPr>
      <w:r w:rsidRPr="00A6708F">
        <w:rPr>
          <w:rFonts w:ascii="Arial" w:hAnsi="Arial" w:cs="Arial"/>
          <w:b/>
          <w:color w:val="000000" w:themeColor="text1"/>
          <w:sz w:val="16"/>
          <w:szCs w:val="16"/>
          <w:lang w:val="sv"/>
        </w:rPr>
        <w:t>Håkan Berntsson</w:t>
      </w:r>
      <w:r w:rsidRPr="00A6708F">
        <w:rPr>
          <w:rFonts w:ascii="Arial" w:hAnsi="Arial" w:cs="Arial"/>
          <w:color w:val="000000" w:themeColor="text1"/>
          <w:sz w:val="16"/>
          <w:szCs w:val="16"/>
          <w:lang w:val="sv"/>
        </w:rPr>
        <w:t xml:space="preserve"> </w:t>
      </w:r>
      <w:r w:rsidRPr="00A6708F">
        <w:rPr>
          <w:rFonts w:ascii="Arial" w:hAnsi="Arial" w:cs="Arial"/>
          <w:color w:val="000000" w:themeColor="text1"/>
          <w:sz w:val="16"/>
          <w:szCs w:val="16"/>
          <w:lang w:val="sv"/>
        </w:rPr>
        <w:br/>
        <w:t xml:space="preserve">GPP Perimeter </w:t>
      </w:r>
      <w:proofErr w:type="spellStart"/>
      <w:r w:rsidRPr="00A6708F">
        <w:rPr>
          <w:rFonts w:ascii="Arial" w:hAnsi="Arial" w:cs="Arial"/>
          <w:color w:val="000000" w:themeColor="text1"/>
          <w:sz w:val="16"/>
          <w:szCs w:val="16"/>
          <w:lang w:val="sv"/>
        </w:rPr>
        <w:t>Protection</w:t>
      </w:r>
      <w:proofErr w:type="spellEnd"/>
      <w:r w:rsidRPr="00A6708F">
        <w:rPr>
          <w:rFonts w:ascii="Arial" w:hAnsi="Arial" w:cs="Arial"/>
          <w:color w:val="000000" w:themeColor="text1"/>
          <w:sz w:val="16"/>
          <w:szCs w:val="16"/>
          <w:lang w:val="sv"/>
        </w:rPr>
        <w:t xml:space="preserve"> AB</w:t>
      </w:r>
      <w:r w:rsidRPr="00A6708F">
        <w:rPr>
          <w:rFonts w:ascii="Arial" w:hAnsi="Arial" w:cs="Arial"/>
          <w:color w:val="000000" w:themeColor="text1"/>
          <w:sz w:val="16"/>
          <w:szCs w:val="16"/>
          <w:lang w:val="sv"/>
        </w:rPr>
        <w:br/>
        <w:t>Affärsområdeschef Vägprodukter</w:t>
      </w:r>
      <w:r w:rsidRPr="00A6708F">
        <w:rPr>
          <w:rFonts w:ascii="Arial" w:hAnsi="Arial" w:cs="Arial"/>
          <w:color w:val="000000" w:themeColor="text1"/>
          <w:sz w:val="16"/>
          <w:szCs w:val="16"/>
          <w:lang w:val="sv"/>
        </w:rPr>
        <w:br/>
        <w:t>010-209 5371</w:t>
      </w:r>
      <w:r w:rsidRPr="00A6708F">
        <w:rPr>
          <w:rFonts w:ascii="Arial" w:hAnsi="Arial" w:cs="Arial"/>
          <w:color w:val="000000" w:themeColor="text1"/>
          <w:sz w:val="16"/>
          <w:szCs w:val="16"/>
          <w:lang w:val="sv"/>
        </w:rPr>
        <w:br/>
      </w:r>
      <w:hyperlink r:id="rId9" w:history="1">
        <w:r w:rsidRPr="00A6708F">
          <w:rPr>
            <w:rStyle w:val="Hyperlnk"/>
            <w:rFonts w:ascii="Arial" w:hAnsi="Arial" w:cs="Arial"/>
            <w:sz w:val="16"/>
            <w:szCs w:val="16"/>
            <w:lang w:val="sv-SE"/>
          </w:rPr>
          <w:t>hakan.berntsson@gunnebo.com</w:t>
        </w:r>
      </w:hyperlink>
      <w:r w:rsidRPr="00A6708F">
        <w:rPr>
          <w:rFonts w:ascii="Arial" w:hAnsi="Arial" w:cs="Arial"/>
          <w:sz w:val="16"/>
          <w:szCs w:val="16"/>
          <w:lang w:val="sv-SE"/>
        </w:rPr>
        <w:t xml:space="preserve"> </w:t>
      </w:r>
    </w:p>
    <w:p w:rsidR="00A6708F" w:rsidRPr="00A6708F" w:rsidRDefault="00A6708F" w:rsidP="00A6708F">
      <w:pPr>
        <w:rPr>
          <w:rFonts w:ascii="Arial" w:hAnsi="Arial" w:cs="Arial"/>
          <w:color w:val="000000" w:themeColor="text1"/>
          <w:sz w:val="16"/>
          <w:szCs w:val="16"/>
          <w:lang w:val="sv"/>
        </w:rPr>
      </w:pPr>
      <w:r w:rsidRPr="00A6708F">
        <w:rPr>
          <w:rFonts w:ascii="Arial" w:hAnsi="Arial" w:cs="Arial"/>
          <w:b/>
          <w:color w:val="000000" w:themeColor="text1"/>
          <w:sz w:val="16"/>
          <w:szCs w:val="16"/>
          <w:lang w:val="sv"/>
        </w:rPr>
        <w:t>Philip Zamore</w:t>
      </w:r>
      <w:r w:rsidRPr="00A6708F">
        <w:rPr>
          <w:rFonts w:ascii="Arial" w:hAnsi="Arial" w:cs="Arial"/>
          <w:color w:val="000000" w:themeColor="text1"/>
          <w:sz w:val="16"/>
          <w:szCs w:val="16"/>
          <w:lang w:val="sv"/>
        </w:rPr>
        <w:t xml:space="preserve"> </w:t>
      </w:r>
      <w:r w:rsidRPr="00A6708F">
        <w:rPr>
          <w:rFonts w:ascii="Arial" w:hAnsi="Arial" w:cs="Arial"/>
          <w:color w:val="000000" w:themeColor="text1"/>
          <w:sz w:val="16"/>
          <w:szCs w:val="16"/>
          <w:lang w:val="sv"/>
        </w:rPr>
        <w:br/>
        <w:t xml:space="preserve">GPP Perimeter </w:t>
      </w:r>
      <w:proofErr w:type="spellStart"/>
      <w:r w:rsidRPr="00A6708F">
        <w:rPr>
          <w:rFonts w:ascii="Arial" w:hAnsi="Arial" w:cs="Arial"/>
          <w:color w:val="000000" w:themeColor="text1"/>
          <w:sz w:val="16"/>
          <w:szCs w:val="16"/>
          <w:lang w:val="sv"/>
        </w:rPr>
        <w:t>Protection</w:t>
      </w:r>
      <w:proofErr w:type="spellEnd"/>
      <w:r w:rsidRPr="00A6708F">
        <w:rPr>
          <w:rFonts w:ascii="Arial" w:hAnsi="Arial" w:cs="Arial"/>
          <w:color w:val="000000" w:themeColor="text1"/>
          <w:sz w:val="16"/>
          <w:szCs w:val="16"/>
          <w:lang w:val="sv"/>
        </w:rPr>
        <w:t xml:space="preserve"> AB</w:t>
      </w:r>
      <w:r w:rsidRPr="00A6708F">
        <w:rPr>
          <w:rFonts w:ascii="Arial" w:hAnsi="Arial" w:cs="Arial"/>
          <w:color w:val="000000" w:themeColor="text1"/>
          <w:sz w:val="16"/>
          <w:szCs w:val="16"/>
          <w:lang w:val="sv"/>
        </w:rPr>
        <w:br/>
        <w:t>Marknadschef</w:t>
      </w:r>
      <w:r w:rsidRPr="00A6708F">
        <w:rPr>
          <w:rFonts w:ascii="Arial" w:hAnsi="Arial" w:cs="Arial"/>
          <w:color w:val="000000" w:themeColor="text1"/>
          <w:sz w:val="16"/>
          <w:szCs w:val="16"/>
          <w:lang w:val="sv"/>
        </w:rPr>
        <w:br/>
        <w:t>010-209 5301</w:t>
      </w:r>
      <w:r w:rsidRPr="00A6708F">
        <w:rPr>
          <w:rFonts w:ascii="Arial" w:hAnsi="Arial" w:cs="Arial"/>
          <w:color w:val="000000" w:themeColor="text1"/>
          <w:sz w:val="16"/>
          <w:szCs w:val="16"/>
          <w:lang w:val="sv"/>
        </w:rPr>
        <w:br/>
      </w:r>
      <w:hyperlink r:id="rId10" w:history="1">
        <w:r w:rsidRPr="00A6708F">
          <w:rPr>
            <w:rStyle w:val="Hyperlnk"/>
            <w:rFonts w:ascii="Arial" w:hAnsi="Arial" w:cs="Arial"/>
            <w:sz w:val="16"/>
            <w:szCs w:val="16"/>
            <w:lang w:val="sv"/>
          </w:rPr>
          <w:t>philip.zamore@gunnebo.com</w:t>
        </w:r>
      </w:hyperlink>
      <w:r w:rsidRPr="00A6708F">
        <w:rPr>
          <w:rFonts w:ascii="Arial" w:hAnsi="Arial" w:cs="Arial"/>
          <w:color w:val="000000" w:themeColor="text1"/>
          <w:sz w:val="16"/>
          <w:szCs w:val="16"/>
          <w:lang w:val="sv"/>
        </w:rPr>
        <w:t xml:space="preserve"> </w:t>
      </w:r>
    </w:p>
    <w:p w:rsidR="00A6708F" w:rsidRPr="00A6708F" w:rsidRDefault="00A6708F" w:rsidP="00A6708F">
      <w:pPr>
        <w:pBdr>
          <w:bottom w:val="single" w:sz="12" w:space="1" w:color="auto"/>
        </w:pBdr>
        <w:rPr>
          <w:rFonts w:ascii="Arial" w:hAnsi="Arial" w:cs="Arial"/>
          <w:color w:val="000000" w:themeColor="text1"/>
          <w:lang w:val="sv-SE"/>
        </w:rPr>
      </w:pPr>
    </w:p>
    <w:p w:rsidR="002248C7" w:rsidRPr="00A6708F" w:rsidRDefault="002248C7">
      <w:pPr>
        <w:rPr>
          <w:rFonts w:ascii="Arial" w:hAnsi="Arial" w:cs="Arial"/>
          <w:i/>
          <w:color w:val="000000" w:themeColor="text1"/>
          <w:sz w:val="16"/>
          <w:szCs w:val="16"/>
          <w:lang w:val="sv"/>
        </w:rPr>
      </w:pPr>
      <w:r w:rsidRPr="00A6708F">
        <w:rPr>
          <w:rFonts w:ascii="Arial" w:hAnsi="Arial" w:cs="Arial"/>
          <w:i/>
          <w:color w:val="000000" w:themeColor="text1"/>
          <w:sz w:val="16"/>
          <w:szCs w:val="16"/>
          <w:lang w:val="sv"/>
        </w:rPr>
        <w:t>GPP Perimeter Protection är en av Europas ledande leverantörer av områdesskydd. Företaget tillhandahåller säkerhetslösningar som ger trygghet för individ, industri och områden som är speciellt riskutsatta. Lösningarna ger kunden en välavvägd lösning som kombinerar säkerhet och effektiva flöden för specifika behov. Bland företagets lösningar finner ni krasch-testade grindar, vägspärrar, pollare, bommar, rotationsgrindar, elstängsel</w:t>
      </w:r>
      <w:r w:rsidR="00555DE4" w:rsidRPr="00A6708F">
        <w:rPr>
          <w:rFonts w:ascii="Arial" w:hAnsi="Arial" w:cs="Arial"/>
          <w:i/>
          <w:color w:val="000000" w:themeColor="text1"/>
          <w:sz w:val="16"/>
          <w:szCs w:val="16"/>
          <w:lang w:val="sv"/>
        </w:rPr>
        <w:t>, marklarm, andra perimeterlarm</w:t>
      </w:r>
      <w:r w:rsidRPr="00A6708F">
        <w:rPr>
          <w:rFonts w:ascii="Arial" w:hAnsi="Arial" w:cs="Arial"/>
          <w:i/>
          <w:color w:val="000000" w:themeColor="text1"/>
          <w:sz w:val="16"/>
          <w:szCs w:val="16"/>
          <w:lang w:val="sv"/>
        </w:rPr>
        <w:t xml:space="preserve"> och traditionellt Gunnebostängsel, skjut- och slaggrindar i aluminium och stål. GPP Perimeter Protection AB är även leverantörer av vägsäkerhetslösningar och Hem &amp; Villa stängsel som säljs via återförsäljare.</w:t>
      </w:r>
    </w:p>
    <w:sectPr w:rsidR="002248C7" w:rsidRPr="00A6708F" w:rsidSect="00B32C4C">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6F" w:rsidRDefault="00B6256F" w:rsidP="00DA6ACD">
      <w:pPr>
        <w:spacing w:after="0" w:line="240" w:lineRule="auto"/>
      </w:pPr>
      <w:r>
        <w:separator/>
      </w:r>
    </w:p>
  </w:endnote>
  <w:endnote w:type="continuationSeparator" w:id="0">
    <w:p w:rsidR="00B6256F" w:rsidRDefault="00B6256F" w:rsidP="00DA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A5" w:rsidRPr="00191DA5" w:rsidRDefault="00191DA5">
    <w:pPr>
      <w:pStyle w:val="Sidfot"/>
      <w:rPr>
        <w:lang w:val="sv-SE"/>
      </w:rPr>
    </w:pPr>
    <w:r>
      <w:rPr>
        <w:noProof/>
      </w:rPr>
      <w:drawing>
        <wp:anchor distT="0" distB="0" distL="114300" distR="114300" simplePos="0" relativeHeight="251658240" behindDoc="0" locked="0" layoutInCell="1" allowOverlap="1" wp14:anchorId="6EA99A31" wp14:editId="7B8D3A91">
          <wp:simplePos x="0" y="0"/>
          <wp:positionH relativeFrom="margin">
            <wp:posOffset>4828540</wp:posOffset>
          </wp:positionH>
          <wp:positionV relativeFrom="margin">
            <wp:posOffset>7850505</wp:posOffset>
          </wp:positionV>
          <wp:extent cx="1169670" cy="889000"/>
          <wp:effectExtent l="0" t="0" r="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_logga_200w.jpg"/>
                  <pic:cNvPicPr/>
                </pic:nvPicPr>
                <pic:blipFill>
                  <a:blip r:embed="rId1">
                    <a:extLst>
                      <a:ext uri="{28A0092B-C50C-407E-A947-70E740481C1C}">
                        <a14:useLocalDpi xmlns:a14="http://schemas.microsoft.com/office/drawing/2010/main" val="0"/>
                      </a:ext>
                    </a:extLst>
                  </a:blip>
                  <a:stretch>
                    <a:fillRect/>
                  </a:stretch>
                </pic:blipFill>
                <pic:spPr>
                  <a:xfrm>
                    <a:off x="0" y="0"/>
                    <a:ext cx="1169670" cy="889000"/>
                  </a:xfrm>
                  <a:prstGeom prst="rect">
                    <a:avLst/>
                  </a:prstGeom>
                </pic:spPr>
              </pic:pic>
            </a:graphicData>
          </a:graphic>
        </wp:anchor>
      </w:drawing>
    </w:r>
    <w:r>
      <w:rPr>
        <w:lang w:val="sv-SE"/>
      </w:rPr>
      <w:t>www.perimeter.se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6F" w:rsidRDefault="00B6256F" w:rsidP="00DA6ACD">
      <w:pPr>
        <w:spacing w:after="0" w:line="240" w:lineRule="auto"/>
      </w:pPr>
      <w:r>
        <w:separator/>
      </w:r>
    </w:p>
  </w:footnote>
  <w:footnote w:type="continuationSeparator" w:id="0">
    <w:p w:rsidR="00B6256F" w:rsidRDefault="00B6256F" w:rsidP="00DA6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C7"/>
    <w:rsid w:val="00132DC0"/>
    <w:rsid w:val="00191DA5"/>
    <w:rsid w:val="002248C7"/>
    <w:rsid w:val="00257D9D"/>
    <w:rsid w:val="00546D89"/>
    <w:rsid w:val="00555DE4"/>
    <w:rsid w:val="00716A68"/>
    <w:rsid w:val="00A6708F"/>
    <w:rsid w:val="00B6256F"/>
    <w:rsid w:val="00C16AF1"/>
    <w:rsid w:val="00D87330"/>
    <w:rsid w:val="00DA6ACD"/>
    <w:rsid w:val="00E13D00"/>
    <w:rsid w:val="00ED5EC2"/>
    <w:rsid w:val="00F14767"/>
    <w:rsid w:val="00F53D8C"/>
    <w:rsid w:val="00FB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8C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6A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DA6ACD"/>
  </w:style>
  <w:style w:type="paragraph" w:styleId="Sidfot">
    <w:name w:val="footer"/>
    <w:basedOn w:val="Normal"/>
    <w:link w:val="SidfotChar"/>
    <w:uiPriority w:val="99"/>
    <w:unhideWhenUsed/>
    <w:rsid w:val="00DA6A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A6ACD"/>
  </w:style>
  <w:style w:type="paragraph" w:styleId="Ballongtext">
    <w:name w:val="Balloon Text"/>
    <w:basedOn w:val="Normal"/>
    <w:link w:val="BallongtextChar"/>
    <w:uiPriority w:val="99"/>
    <w:semiHidden/>
    <w:unhideWhenUsed/>
    <w:rsid w:val="00DA6A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A6ACD"/>
    <w:rPr>
      <w:rFonts w:ascii="Tahoma" w:hAnsi="Tahoma" w:cs="Tahoma"/>
      <w:sz w:val="16"/>
      <w:szCs w:val="16"/>
    </w:rPr>
  </w:style>
  <w:style w:type="paragraph" w:styleId="Fotnotstext">
    <w:name w:val="footnote text"/>
    <w:basedOn w:val="Normal"/>
    <w:link w:val="FotnotstextChar"/>
    <w:uiPriority w:val="99"/>
    <w:semiHidden/>
    <w:unhideWhenUsed/>
    <w:rsid w:val="00C16AF1"/>
    <w:pPr>
      <w:spacing w:after="0" w:line="240" w:lineRule="auto"/>
    </w:pPr>
    <w:rPr>
      <w:rFonts w:ascii="Calibri" w:hAnsi="Calibri" w:cs="Calibri"/>
      <w:sz w:val="20"/>
      <w:szCs w:val="20"/>
    </w:rPr>
  </w:style>
  <w:style w:type="character" w:customStyle="1" w:styleId="FotnotstextChar">
    <w:name w:val="Fotnotstext Char"/>
    <w:basedOn w:val="Standardstycketeckensnitt"/>
    <w:link w:val="Fotnotstext"/>
    <w:uiPriority w:val="99"/>
    <w:semiHidden/>
    <w:rsid w:val="00C16AF1"/>
    <w:rPr>
      <w:rFonts w:ascii="Calibri" w:hAnsi="Calibri" w:cs="Calibri"/>
      <w:sz w:val="20"/>
      <w:szCs w:val="20"/>
    </w:rPr>
  </w:style>
  <w:style w:type="character" w:styleId="Fotnotsreferens">
    <w:name w:val="footnote reference"/>
    <w:basedOn w:val="Standardstycketeckensnitt"/>
    <w:uiPriority w:val="99"/>
    <w:semiHidden/>
    <w:unhideWhenUsed/>
    <w:rsid w:val="00C16AF1"/>
    <w:rPr>
      <w:vertAlign w:val="superscript"/>
    </w:rPr>
  </w:style>
  <w:style w:type="character" w:styleId="Hyperlnk">
    <w:name w:val="Hyperlink"/>
    <w:basedOn w:val="Standardstycketeckensnitt"/>
    <w:uiPriority w:val="99"/>
    <w:unhideWhenUsed/>
    <w:rsid w:val="00ED5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hilip.zamore@gunnebo.com" TargetMode="External"/><Relationship Id="rId4" Type="http://schemas.openxmlformats.org/officeDocument/2006/relationships/settings" Target="settings.xml"/><Relationship Id="rId9" Type="http://schemas.openxmlformats.org/officeDocument/2006/relationships/hyperlink" Target="mailto:hakan.berntsson@gunneb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34BA-14BC-42B4-A8D8-5600D85A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Gunnebo Group</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Zamore</dc:creator>
  <cp:lastModifiedBy>Philip Zamore</cp:lastModifiedBy>
  <cp:revision>4</cp:revision>
  <dcterms:created xsi:type="dcterms:W3CDTF">2012-02-23T15:07:00Z</dcterms:created>
  <dcterms:modified xsi:type="dcterms:W3CDTF">2012-02-23T15:10:00Z</dcterms:modified>
</cp:coreProperties>
</file>