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2" w:rsidRDefault="009378B0" w:rsidP="009378B0">
      <w:pPr>
        <w:pStyle w:val="NoSpacing"/>
      </w:pPr>
      <w:r>
        <w:t>Issued on behalf of Stena Line</w:t>
      </w:r>
    </w:p>
    <w:p w:rsidR="009378B0" w:rsidRDefault="008B1599" w:rsidP="009378B0">
      <w:pPr>
        <w:pStyle w:val="NoSpacing"/>
      </w:pPr>
      <w:r>
        <w:t>December 05</w:t>
      </w:r>
      <w:r w:rsidR="009378B0">
        <w:t>, 2016</w:t>
      </w:r>
    </w:p>
    <w:p w:rsidR="009378B0" w:rsidRDefault="009378B0" w:rsidP="009378B0">
      <w:pPr>
        <w:pStyle w:val="NoSpacing"/>
      </w:pPr>
    </w:p>
    <w:p w:rsidR="009378B0" w:rsidRPr="002710A7" w:rsidRDefault="009622BF" w:rsidP="009378B0">
      <w:pPr>
        <w:pStyle w:val="NoSpacing"/>
        <w:rPr>
          <w:b/>
          <w:sz w:val="28"/>
        </w:rPr>
      </w:pPr>
      <w:r>
        <w:rPr>
          <w:b/>
          <w:sz w:val="28"/>
        </w:rPr>
        <w:t>SEE BRITAIN</w:t>
      </w:r>
      <w:r w:rsidR="00E704AA">
        <w:rPr>
          <w:b/>
          <w:sz w:val="28"/>
        </w:rPr>
        <w:t xml:space="preserve">’S </w:t>
      </w:r>
      <w:r w:rsidR="00E704AA" w:rsidRPr="00E704AA">
        <w:rPr>
          <w:b/>
          <w:i/>
          <w:sz w:val="28"/>
        </w:rPr>
        <w:t>MAGICAL</w:t>
      </w:r>
      <w:r w:rsidR="00E704AA">
        <w:rPr>
          <w:b/>
          <w:sz w:val="28"/>
        </w:rPr>
        <w:t xml:space="preserve"> CHRISTMAS MARKETS WITH </w:t>
      </w:r>
      <w:r w:rsidR="002710A7">
        <w:rPr>
          <w:b/>
          <w:sz w:val="28"/>
        </w:rPr>
        <w:t>STENA</w:t>
      </w:r>
      <w:r w:rsidR="009378B0" w:rsidRPr="002710A7">
        <w:rPr>
          <w:b/>
          <w:sz w:val="28"/>
        </w:rPr>
        <w:t xml:space="preserve"> LINE</w:t>
      </w:r>
    </w:p>
    <w:p w:rsidR="009378B0" w:rsidRDefault="009378B0" w:rsidP="009378B0">
      <w:pPr>
        <w:pStyle w:val="NoSpacing"/>
      </w:pPr>
      <w:bookmarkStart w:id="0" w:name="_GoBack"/>
      <w:bookmarkEnd w:id="0"/>
    </w:p>
    <w:p w:rsidR="00E704AA" w:rsidRDefault="009622BF" w:rsidP="0046318B">
      <w:pPr>
        <w:pStyle w:val="NoSpacing"/>
        <w:spacing w:line="276" w:lineRule="auto"/>
      </w:pPr>
      <w:r>
        <w:t xml:space="preserve">Take a short break to Britain </w:t>
      </w:r>
      <w:r w:rsidR="001F5892" w:rsidRPr="001F5892">
        <w:t>to get you into the festive spiri</w:t>
      </w:r>
      <w:r w:rsidR="0046318B">
        <w:t>t this December. Stena Line has</w:t>
      </w:r>
      <w:r w:rsidR="00C30614">
        <w:t xml:space="preserve"> an amazing value fare</w:t>
      </w:r>
      <w:r w:rsidR="00B82E3A">
        <w:t>, available for</w:t>
      </w:r>
      <w:r>
        <w:t xml:space="preserve"> less than </w:t>
      </w:r>
      <w:r w:rsidRPr="0046318B">
        <w:rPr>
          <w:b/>
        </w:rPr>
        <w:t>€60pp</w:t>
      </w:r>
      <w:r>
        <w:t>* return (from €22</w:t>
      </w:r>
      <w:r w:rsidR="001F5892" w:rsidRPr="001F5892">
        <w:t>5 for a car + 4 people ret</w:t>
      </w:r>
      <w:r>
        <w:t>urn)</w:t>
      </w:r>
      <w:r w:rsidR="005E01E3">
        <w:t>*</w:t>
      </w:r>
      <w:r>
        <w:t xml:space="preserve"> on Stena Line’s </w:t>
      </w:r>
      <w:r w:rsidR="001F5892" w:rsidRPr="001F5892">
        <w:t xml:space="preserve">Dublin </w:t>
      </w:r>
      <w:r>
        <w:t>– Holyhead and</w:t>
      </w:r>
      <w:r w:rsidR="001F5892" w:rsidRPr="001F5892">
        <w:t xml:space="preserve"> </w:t>
      </w:r>
      <w:proofErr w:type="spellStart"/>
      <w:r w:rsidR="001F5892" w:rsidRPr="001F5892">
        <w:t>Rosslare</w:t>
      </w:r>
      <w:proofErr w:type="spellEnd"/>
      <w:r>
        <w:t xml:space="preserve"> - </w:t>
      </w:r>
      <w:proofErr w:type="spellStart"/>
      <w:r>
        <w:t>Fishguard</w:t>
      </w:r>
      <w:proofErr w:type="spellEnd"/>
      <w:r w:rsidR="001F5892" w:rsidRPr="001F5892">
        <w:t xml:space="preserve"> routes, enabling customers to spend a magical 30 hours exploring the vast array of Christmas markets and enjoying some retail therapy.</w:t>
      </w:r>
    </w:p>
    <w:p w:rsidR="001F5892" w:rsidRDefault="001F5892" w:rsidP="0046318B">
      <w:pPr>
        <w:pStyle w:val="NoSpacing"/>
        <w:spacing w:line="276" w:lineRule="auto"/>
      </w:pPr>
    </w:p>
    <w:p w:rsidR="00E704AA" w:rsidRDefault="00E704AA" w:rsidP="0046318B">
      <w:pPr>
        <w:pStyle w:val="NoSpacing"/>
        <w:spacing w:line="276" w:lineRule="auto"/>
      </w:pPr>
      <w:r>
        <w:t xml:space="preserve">Stena Line has listed some Christmas market </w:t>
      </w:r>
      <w:r w:rsidR="00390200">
        <w:t xml:space="preserve">‘crackers’ to </w:t>
      </w:r>
      <w:r>
        <w:t>visit during your trip</w:t>
      </w:r>
      <w:r w:rsidR="009622BF">
        <w:t xml:space="preserve"> to Britain - </w:t>
      </w:r>
    </w:p>
    <w:p w:rsidR="00E704AA" w:rsidRDefault="00E704AA" w:rsidP="0046318B">
      <w:pPr>
        <w:pStyle w:val="NoSpacing"/>
        <w:spacing w:line="276" w:lineRule="auto"/>
      </w:pPr>
    </w:p>
    <w:p w:rsidR="00BA3831" w:rsidRDefault="009622BF" w:rsidP="0046318B">
      <w:pPr>
        <w:pStyle w:val="NoSpacing"/>
        <w:numPr>
          <w:ilvl w:val="0"/>
          <w:numId w:val="2"/>
        </w:numPr>
        <w:spacing w:line="276" w:lineRule="auto"/>
      </w:pPr>
      <w:r w:rsidRPr="00BA3831">
        <w:rPr>
          <w:b/>
          <w:i/>
        </w:rPr>
        <w:t>Cardiff Christmas Market</w:t>
      </w:r>
      <w:r w:rsidR="00BA3831">
        <w:t xml:space="preserve"> </w:t>
      </w:r>
      <w:r>
        <w:t xml:space="preserve">runs until December 23 and will host over 200 talented artists and crafts people, together with a varied selection of food and alcohol producers. </w:t>
      </w:r>
    </w:p>
    <w:p w:rsidR="00875E42" w:rsidRDefault="00BA3831" w:rsidP="0046318B">
      <w:pPr>
        <w:pStyle w:val="NoSpacing"/>
        <w:numPr>
          <w:ilvl w:val="0"/>
          <w:numId w:val="2"/>
        </w:numPr>
        <w:spacing w:line="276" w:lineRule="auto"/>
      </w:pPr>
      <w:r>
        <w:rPr>
          <w:b/>
          <w:i/>
        </w:rPr>
        <w:t xml:space="preserve">Manchester Christmas Market </w:t>
      </w:r>
      <w:r>
        <w:t>is located in Albert Square and runs until December 20</w:t>
      </w:r>
      <w:r w:rsidR="005B42C6">
        <w:t>.</w:t>
      </w:r>
      <w:r w:rsidR="00C30614">
        <w:t xml:space="preserve"> The award winning market offers mouth-watering international food, drinks and a vast range of yuletide gifts in the heart of this buzzing city. </w:t>
      </w:r>
    </w:p>
    <w:p w:rsidR="005B42C6" w:rsidRDefault="005B42C6" w:rsidP="0046318B">
      <w:pPr>
        <w:pStyle w:val="NoSpacing"/>
        <w:numPr>
          <w:ilvl w:val="0"/>
          <w:numId w:val="2"/>
        </w:numPr>
        <w:spacing w:line="276" w:lineRule="auto"/>
      </w:pPr>
      <w:r>
        <w:rPr>
          <w:b/>
          <w:i/>
        </w:rPr>
        <w:t xml:space="preserve">Frankfurt Christmas Market, Birmingham </w:t>
      </w:r>
      <w:r>
        <w:t>is the largest authentic German Christmas Market outside of Germany or Austria and is available until December 29</w:t>
      </w:r>
      <w:r w:rsidR="00C30614">
        <w:t>.</w:t>
      </w:r>
    </w:p>
    <w:p w:rsidR="00B71A38" w:rsidRDefault="005B42C6" w:rsidP="0046318B">
      <w:pPr>
        <w:pStyle w:val="NoSpacing"/>
        <w:numPr>
          <w:ilvl w:val="0"/>
          <w:numId w:val="2"/>
        </w:numPr>
        <w:spacing w:line="276" w:lineRule="auto"/>
      </w:pPr>
      <w:r>
        <w:rPr>
          <w:b/>
          <w:i/>
        </w:rPr>
        <w:t xml:space="preserve">Bath Christmas Market </w:t>
      </w:r>
      <w:r w:rsidR="00C30614">
        <w:t xml:space="preserve">runs until December 11 and </w:t>
      </w:r>
      <w:r>
        <w:t xml:space="preserve">is an award winning market which has </w:t>
      </w:r>
      <w:r w:rsidR="006345F3">
        <w:t>over 170 traditional chalets lining the streets, perfect for a weekend of shopping!</w:t>
      </w:r>
    </w:p>
    <w:p w:rsidR="001F5892" w:rsidRDefault="001F5892" w:rsidP="009378B0">
      <w:pPr>
        <w:pStyle w:val="NoSpacing"/>
      </w:pPr>
    </w:p>
    <w:p w:rsidR="005E01E3" w:rsidRPr="005E01E3" w:rsidRDefault="00C30614" w:rsidP="005E01E3">
      <w:pPr>
        <w:pStyle w:val="NoSpacing"/>
      </w:pPr>
      <w:r w:rsidRPr="005E01E3">
        <w:t xml:space="preserve">Don’t forget that there is </w:t>
      </w:r>
      <w:r w:rsidR="00B82E3A">
        <w:t xml:space="preserve">also </w:t>
      </w:r>
      <w:r w:rsidRPr="005E01E3">
        <w:t>lots of shoppin</w:t>
      </w:r>
      <w:r w:rsidR="005E01E3" w:rsidRPr="005E01E3">
        <w:t xml:space="preserve">g to be done onboard too and the Stena Line shop offers savings of up to 50% compared to the high street as well as some of this year’s most sought after gifts including toys from the movie, ‘Trolls’ and popular fragrances like </w:t>
      </w:r>
      <w:proofErr w:type="spellStart"/>
      <w:r w:rsidR="005E01E3" w:rsidRPr="005E01E3">
        <w:t>Paco</w:t>
      </w:r>
      <w:proofErr w:type="spellEnd"/>
      <w:r w:rsidR="005E01E3" w:rsidRPr="005E01E3">
        <w:t xml:space="preserve"> </w:t>
      </w:r>
      <w:proofErr w:type="spellStart"/>
      <w:r w:rsidR="005E01E3" w:rsidRPr="005E01E3">
        <w:t>Rabanne</w:t>
      </w:r>
      <w:proofErr w:type="spellEnd"/>
      <w:r w:rsidR="005E01E3" w:rsidRPr="005E01E3">
        <w:t xml:space="preserve"> Lady Million.</w:t>
      </w:r>
    </w:p>
    <w:p w:rsidR="005E01E3" w:rsidRDefault="005E01E3" w:rsidP="009378B0">
      <w:pPr>
        <w:pStyle w:val="NoSpacing"/>
      </w:pPr>
    </w:p>
    <w:p w:rsidR="002710A7" w:rsidRDefault="002710A7" w:rsidP="009378B0">
      <w:pPr>
        <w:pStyle w:val="NoSpacing"/>
      </w:pPr>
      <w:r>
        <w:t xml:space="preserve">For further information or to book visit </w:t>
      </w:r>
      <w:hyperlink r:id="rId5" w:history="1">
        <w:r w:rsidR="005E01E3" w:rsidRPr="00DA6749">
          <w:rPr>
            <w:rStyle w:val="Hyperlink"/>
          </w:rPr>
          <w:t>www.stenaline.ie/christmasmarkets</w:t>
        </w:r>
      </w:hyperlink>
      <w:r w:rsidR="005E01E3">
        <w:t xml:space="preserve"> </w:t>
      </w:r>
      <w:r>
        <w:t xml:space="preserve"> and make your Christmas a joyful one.</w:t>
      </w:r>
    </w:p>
    <w:p w:rsidR="009378B0" w:rsidRDefault="009378B0" w:rsidP="009378B0">
      <w:pPr>
        <w:pStyle w:val="NoSpacing"/>
      </w:pPr>
    </w:p>
    <w:p w:rsidR="005E01E3" w:rsidRPr="005E01E3" w:rsidRDefault="005E01E3" w:rsidP="005E01E3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  <w:iCs/>
          <w:sz w:val="20"/>
          <w:szCs w:val="20"/>
          <w:lang w:val="en-US"/>
        </w:rPr>
      </w:pPr>
      <w:r w:rsidRPr="005E01E3">
        <w:rPr>
          <w:i/>
          <w:sz w:val="20"/>
          <w:szCs w:val="20"/>
        </w:rPr>
        <w:t xml:space="preserve">*Book a minimum of 48 hours in advance of travel. Online booking only. Passengers are required to disembark the ferry at Holyhead or </w:t>
      </w:r>
      <w:proofErr w:type="spellStart"/>
      <w:r w:rsidRPr="005E01E3">
        <w:rPr>
          <w:i/>
          <w:sz w:val="20"/>
          <w:szCs w:val="20"/>
        </w:rPr>
        <w:t>Fishguard</w:t>
      </w:r>
      <w:proofErr w:type="spellEnd"/>
      <w:r w:rsidRPr="005E01E3">
        <w:rPr>
          <w:i/>
          <w:sz w:val="20"/>
          <w:szCs w:val="20"/>
        </w:rPr>
        <w:t>. Subject to availability and no refund if the booking is cancelled. Please see our website for full terms and conditions.</w:t>
      </w:r>
    </w:p>
    <w:p w:rsidR="009378B0" w:rsidRDefault="009378B0" w:rsidP="009378B0">
      <w:pPr>
        <w:pStyle w:val="NoSpacing"/>
      </w:pPr>
    </w:p>
    <w:p w:rsidR="009378B0" w:rsidRDefault="008D028F" w:rsidP="008D028F">
      <w:pPr>
        <w:pStyle w:val="NoSpacing"/>
        <w:jc w:val="center"/>
      </w:pPr>
      <w:r>
        <w:t>[</w:t>
      </w:r>
      <w:proofErr w:type="gramStart"/>
      <w:r>
        <w:t>ends</w:t>
      </w:r>
      <w:proofErr w:type="gramEnd"/>
      <w:r>
        <w:t>]</w:t>
      </w:r>
    </w:p>
    <w:p w:rsidR="008D028F" w:rsidRDefault="008D028F" w:rsidP="009378B0">
      <w:pPr>
        <w:pStyle w:val="NoSpacing"/>
      </w:pPr>
    </w:p>
    <w:p w:rsidR="00C30614" w:rsidRDefault="008D028F" w:rsidP="0009352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Cs/>
          <w:lang w:val="en-US"/>
        </w:rPr>
      </w:pPr>
      <w:r w:rsidRPr="000360D2">
        <w:rPr>
          <w:b/>
          <w:bCs/>
          <w:color w:val="000000"/>
        </w:rPr>
        <w:t xml:space="preserve">MEDIA ENQUIRIES: For further information please contact </w:t>
      </w:r>
      <w:r w:rsidR="00A44437">
        <w:rPr>
          <w:b/>
          <w:bCs/>
          <w:color w:val="000000"/>
        </w:rPr>
        <w:t>Bronagh Cobain</w:t>
      </w:r>
      <w:r w:rsidRPr="000360D2">
        <w:rPr>
          <w:b/>
          <w:bCs/>
          <w:color w:val="000000"/>
        </w:rPr>
        <w:t xml:space="preserve"> of Duf</w:t>
      </w:r>
      <w:r w:rsidR="00A44437">
        <w:rPr>
          <w:b/>
          <w:bCs/>
          <w:color w:val="000000"/>
        </w:rPr>
        <w:t>fy Rafferty Communications on 04</w:t>
      </w:r>
      <w:r w:rsidRPr="000360D2">
        <w:rPr>
          <w:b/>
          <w:bCs/>
          <w:color w:val="000000"/>
        </w:rPr>
        <w:t xml:space="preserve">8 9073 0880 / </w:t>
      </w:r>
      <w:hyperlink r:id="rId6" w:history="1">
        <w:r w:rsidR="00A44437" w:rsidRPr="00E13178">
          <w:rPr>
            <w:rStyle w:val="Hyperlink"/>
            <w:b/>
            <w:bCs/>
          </w:rPr>
          <w:t>Bronagh@duffyrafferty.com</w:t>
        </w:r>
      </w:hyperlink>
      <w:r w:rsidR="0009352B">
        <w:rPr>
          <w:rFonts w:cs="Times"/>
          <w:iCs/>
          <w:lang w:val="en-US"/>
        </w:rPr>
        <w:t xml:space="preserve"> </w:t>
      </w:r>
    </w:p>
    <w:sectPr w:rsidR="00C30614" w:rsidSect="00D3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09C"/>
    <w:multiLevelType w:val="hybridMultilevel"/>
    <w:tmpl w:val="142C3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56212"/>
    <w:multiLevelType w:val="hybridMultilevel"/>
    <w:tmpl w:val="329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E2174"/>
    <w:multiLevelType w:val="hybridMultilevel"/>
    <w:tmpl w:val="0080A7B8"/>
    <w:lvl w:ilvl="0" w:tplc="78CC9F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8B0"/>
    <w:rsid w:val="0009352B"/>
    <w:rsid w:val="001866B5"/>
    <w:rsid w:val="00186C6A"/>
    <w:rsid w:val="001C0F87"/>
    <w:rsid w:val="001D69F7"/>
    <w:rsid w:val="001E5C39"/>
    <w:rsid w:val="001F5892"/>
    <w:rsid w:val="002710A7"/>
    <w:rsid w:val="002B231C"/>
    <w:rsid w:val="00372388"/>
    <w:rsid w:val="00390200"/>
    <w:rsid w:val="00414D41"/>
    <w:rsid w:val="0046318B"/>
    <w:rsid w:val="004C0BEB"/>
    <w:rsid w:val="00514E18"/>
    <w:rsid w:val="005B42C6"/>
    <w:rsid w:val="005E01E3"/>
    <w:rsid w:val="006345F3"/>
    <w:rsid w:val="007604A6"/>
    <w:rsid w:val="007A6E7F"/>
    <w:rsid w:val="00875E42"/>
    <w:rsid w:val="008B1599"/>
    <w:rsid w:val="008D028F"/>
    <w:rsid w:val="00936F84"/>
    <w:rsid w:val="009378B0"/>
    <w:rsid w:val="009622BF"/>
    <w:rsid w:val="009B08E1"/>
    <w:rsid w:val="00A44437"/>
    <w:rsid w:val="00B71A38"/>
    <w:rsid w:val="00B82E3A"/>
    <w:rsid w:val="00B847B2"/>
    <w:rsid w:val="00BA302C"/>
    <w:rsid w:val="00BA3831"/>
    <w:rsid w:val="00BD03CB"/>
    <w:rsid w:val="00C30614"/>
    <w:rsid w:val="00D32E44"/>
    <w:rsid w:val="00E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B0"/>
    <w:pPr>
      <w:spacing w:after="200" w:line="276" w:lineRule="auto"/>
    </w:pPr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8B0"/>
    <w:pPr>
      <w:spacing w:after="0" w:line="240" w:lineRule="auto"/>
    </w:pPr>
  </w:style>
  <w:style w:type="paragraph" w:styleId="Header">
    <w:name w:val="header"/>
    <w:basedOn w:val="Normal"/>
    <w:link w:val="HeaderChar"/>
    <w:semiHidden/>
    <w:unhideWhenUsed/>
    <w:rsid w:val="009378B0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378B0"/>
    <w:rPr>
      <w:rFonts w:ascii="Times" w:eastAsia="Times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A3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4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D41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41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2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@duffyrafferty.com" TargetMode="External"/><Relationship Id="rId5" Type="http://schemas.openxmlformats.org/officeDocument/2006/relationships/hyperlink" Target="http://www.stenaline.ie/christmasmar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Peter</cp:lastModifiedBy>
  <cp:revision>2</cp:revision>
  <cp:lastPrinted>2016-12-02T10:09:00Z</cp:lastPrinted>
  <dcterms:created xsi:type="dcterms:W3CDTF">2016-12-05T10:29:00Z</dcterms:created>
  <dcterms:modified xsi:type="dcterms:W3CDTF">2016-12-05T10:29:00Z</dcterms:modified>
</cp:coreProperties>
</file>