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D262" w14:textId="2FDD985A" w:rsidR="004D14BB" w:rsidRPr="005621D4" w:rsidRDefault="00E74E6D">
      <w:pPr>
        <w:rPr>
          <w:color w:val="FF0000"/>
        </w:rPr>
      </w:pPr>
      <w:r w:rsidRPr="00E74E6D">
        <w:rPr>
          <w:i/>
          <w:iCs/>
        </w:rPr>
        <w:t>Pressemeddelelse</w:t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="00C01F6A" w:rsidRPr="00C01F6A">
        <w:rPr>
          <w:i/>
          <w:iCs/>
        </w:rPr>
        <w:t>3. oktober 2022</w:t>
      </w:r>
      <w:r w:rsidR="005621D4" w:rsidRPr="005621D4">
        <w:rPr>
          <w:color w:val="FF0000"/>
        </w:rPr>
        <w:t xml:space="preserve"> </w:t>
      </w:r>
    </w:p>
    <w:p w14:paraId="5EE10CF8" w14:textId="57E0E393" w:rsidR="00E74E6D" w:rsidRDefault="00E74E6D">
      <w:pPr>
        <w:rPr>
          <w:b/>
          <w:bCs/>
          <w:i/>
          <w:iCs/>
          <w:sz w:val="32"/>
          <w:szCs w:val="32"/>
        </w:rPr>
      </w:pPr>
      <w:bookmarkStart w:id="0" w:name="_Hlk103765201"/>
      <w:bookmarkEnd w:id="0"/>
    </w:p>
    <w:p w14:paraId="7A0EB0D4" w14:textId="03C81385" w:rsidR="005621D4" w:rsidRDefault="005621D4">
      <w:pPr>
        <w:rPr>
          <w:b/>
          <w:bCs/>
          <w:sz w:val="32"/>
          <w:szCs w:val="32"/>
        </w:rPr>
      </w:pPr>
    </w:p>
    <w:p w14:paraId="645E4E4B" w14:textId="4616B855" w:rsidR="005621D4" w:rsidRDefault="00320D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Bygma</w:t>
      </w:r>
      <w:r w:rsidR="005621D4">
        <w:rPr>
          <w:b/>
          <w:bCs/>
          <w:sz w:val="32"/>
          <w:szCs w:val="32"/>
        </w:rPr>
        <w:t xml:space="preserve"> på jobmesse for chauffører </w:t>
      </w:r>
    </w:p>
    <w:p w14:paraId="2ADADD1E" w14:textId="5B3432F4" w:rsidR="005621D4" w:rsidRDefault="005621D4">
      <w:pPr>
        <w:rPr>
          <w:b/>
          <w:bCs/>
          <w:sz w:val="32"/>
          <w:szCs w:val="32"/>
        </w:rPr>
      </w:pPr>
    </w:p>
    <w:p w14:paraId="3AD65619" w14:textId="0A0E7010" w:rsidR="00D949BC" w:rsidRPr="00546A07" w:rsidRDefault="005621D4" w:rsidP="00121C90">
      <w:pPr>
        <w:rPr>
          <w:b/>
          <w:bCs/>
        </w:rPr>
      </w:pPr>
      <w:r w:rsidRPr="00546A07">
        <w:rPr>
          <w:b/>
          <w:bCs/>
        </w:rPr>
        <w:t xml:space="preserve">Da DEKRA i sidste uge holdt jobmesse for chauffører, havde Bygma som de eneste i branchen en stand på udstillingsområdet i Brøndby Hallen. </w:t>
      </w:r>
    </w:p>
    <w:p w14:paraId="5C1A7369" w14:textId="03C97FD3" w:rsidR="005621D4" w:rsidRDefault="005621D4" w:rsidP="00121C90">
      <w:r>
        <w:t>”Chaufførerne er en vigtig del af vores service, når de leverer varer til vores kunder</w:t>
      </w:r>
      <w:r w:rsidR="00794FA7">
        <w:t>,”</w:t>
      </w:r>
      <w:r>
        <w:t xml:space="preserve"> siger Logistikchef Sten Vinther, der</w:t>
      </w:r>
      <w:r w:rsidR="00794FA7">
        <w:t xml:space="preserve"> - sammen med kollegaer fra Bygma København - </w:t>
      </w:r>
      <w:r>
        <w:t>var med til at bemande Bygmas stand. ”</w:t>
      </w:r>
      <w:r w:rsidR="00794FA7">
        <w:t>Det er afgørende at</w:t>
      </w:r>
      <w:r>
        <w:t xml:space="preserve"> rekruttere de rigtige profiler med de rigtige kompetencer.</w:t>
      </w:r>
      <w:r w:rsidR="00794FA7">
        <w:t xml:space="preserve"> Til gengæld tilbyder vi ikke ’bare’ et job</w:t>
      </w:r>
      <w:r w:rsidR="00546A07">
        <w:t xml:space="preserve"> hvor udstyr og grej er i orden</w:t>
      </w:r>
      <w:r w:rsidR="00794FA7">
        <w:t>, vi tilbyder også adgang til videreuddannelse og nye muligheder i en stor danskejet koncern”.</w:t>
      </w:r>
    </w:p>
    <w:p w14:paraId="5208C6AF" w14:textId="4B0F0B13" w:rsidR="005621D4" w:rsidRDefault="005621D4" w:rsidP="00121C90">
      <w:r>
        <w:t>Jobmessen</w:t>
      </w:r>
      <w:r w:rsidR="00794FA7">
        <w:t>, der afholdes to gange om året,</w:t>
      </w:r>
      <w:r>
        <w:t xml:space="preserve"> er - med mere end 500 jobsøgende chauffører, jobkonsulenter og andre interesserede - et godt sted at komme i dialog med egnede kandidater.</w:t>
      </w:r>
      <w:r w:rsidR="00546A07">
        <w:t xml:space="preserve"> ”Vi fik lejlighed til at fortælle om nogle af de mange muligheder, </w:t>
      </w:r>
      <w:r w:rsidR="009F3666">
        <w:t>der er hos os</w:t>
      </w:r>
      <w:r w:rsidR="00546A07">
        <w:t xml:space="preserve">. Og vi fik konkrete kontakter, som vi nu arbejder videre på” slutter Sten Vinther. </w:t>
      </w:r>
      <w:r>
        <w:t xml:space="preserve"> </w:t>
      </w:r>
    </w:p>
    <w:p w14:paraId="13B00051" w14:textId="67F6B65E" w:rsidR="005621D4" w:rsidRDefault="00546A07" w:rsidP="005621D4">
      <w:r>
        <w:rPr>
          <w:b/>
          <w:bCs/>
        </w:rPr>
        <w:t>Stor interesse om den fuldelektriske lastbil</w:t>
      </w:r>
      <w:r w:rsidR="005621D4">
        <w:br/>
        <w:t xml:space="preserve">Ved messeindgangen holdt Bygma Københavns nye lastbil-stolthed parkeret; branchens første fuldelektriske Scania-lastbil, som </w:t>
      </w:r>
      <w:r w:rsidR="002918D9">
        <w:t>cementerer at Bygma er med helt fremme når det gælder bæredygtighed; også på logistikområdet. Lastbilen</w:t>
      </w:r>
      <w:r>
        <w:t xml:space="preserve"> kommer sammen med en gaslastbil med el-kran til at bringe materialer ud til </w:t>
      </w:r>
      <w:r w:rsidR="002918D9">
        <w:t>de københavnske byggepladser, når Bygma København åbner ved årsskiftet.</w:t>
      </w:r>
    </w:p>
    <w:p w14:paraId="58B0DA35" w14:textId="51A3CE29" w:rsidR="005621D4" w:rsidRDefault="005621D4" w:rsidP="005621D4">
      <w:r>
        <w:t xml:space="preserve">Bygma søger chauffører i bl.a. København, Hillerød og Haslev, ligesom </w:t>
      </w:r>
      <w:r w:rsidR="00794FA7">
        <w:t>virksomheden</w:t>
      </w:r>
      <w:r>
        <w:t xml:space="preserve"> løbende ansætter lager- og logistikoperatørelever.</w:t>
      </w:r>
    </w:p>
    <w:p w14:paraId="1428D21D" w14:textId="393E91F8" w:rsidR="002918D9" w:rsidRDefault="002918D9" w:rsidP="005621D4"/>
    <w:p w14:paraId="1F95E650" w14:textId="1710F6C3" w:rsidR="002918D9" w:rsidRDefault="00C01F6A" w:rsidP="005621D4">
      <w:r w:rsidRPr="00C01F6A">
        <w:rPr>
          <w:u w:val="single"/>
        </w:rPr>
        <w:t>Billedtekst:</w:t>
      </w:r>
      <w:r>
        <w:br/>
        <w:t xml:space="preserve">Bygmas stand blev bemandet af: Lærke </w:t>
      </w:r>
      <w:proofErr w:type="spellStart"/>
      <w:r w:rsidR="00134BBD">
        <w:t>Riecke</w:t>
      </w:r>
      <w:proofErr w:type="spellEnd"/>
      <w:r w:rsidR="00134BBD">
        <w:t xml:space="preserve"> </w:t>
      </w:r>
      <w:r>
        <w:t xml:space="preserve">og Anders </w:t>
      </w:r>
      <w:r w:rsidR="00134BBD">
        <w:t xml:space="preserve">Skytte Østergaard </w:t>
      </w:r>
      <w:r>
        <w:t xml:space="preserve">fra Bygma København, </w:t>
      </w:r>
      <w:r w:rsidR="00134BBD">
        <w:t>samt</w:t>
      </w:r>
      <w:r>
        <w:t xml:space="preserve"> logistikchef Region Øst Sten Vinther</w:t>
      </w:r>
    </w:p>
    <w:p w14:paraId="30C9EE03" w14:textId="526D2F32" w:rsidR="002918D9" w:rsidRDefault="00C01F6A" w:rsidP="005621D4">
      <w:r>
        <w:rPr>
          <w:noProof/>
        </w:rPr>
        <w:drawing>
          <wp:anchor distT="0" distB="0" distL="114300" distR="114300" simplePos="0" relativeHeight="251658240" behindDoc="0" locked="0" layoutInCell="1" allowOverlap="1" wp14:anchorId="0BA0C758" wp14:editId="59A345E8">
            <wp:simplePos x="0" y="0"/>
            <wp:positionH relativeFrom="margin">
              <wp:posOffset>52650</wp:posOffset>
            </wp:positionH>
            <wp:positionV relativeFrom="page">
              <wp:posOffset>7881106</wp:posOffset>
            </wp:positionV>
            <wp:extent cx="2645410" cy="1984375"/>
            <wp:effectExtent l="0" t="0" r="254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16E99A" w14:textId="2C5FA91A" w:rsidR="002918D9" w:rsidRDefault="00C01F6A" w:rsidP="005621D4">
      <w:r>
        <w:rPr>
          <w:noProof/>
        </w:rPr>
        <w:drawing>
          <wp:anchor distT="0" distB="0" distL="114300" distR="114300" simplePos="0" relativeHeight="251659264" behindDoc="0" locked="0" layoutInCell="1" allowOverlap="1" wp14:anchorId="6F3C0488" wp14:editId="0336D4C2">
            <wp:simplePos x="0" y="0"/>
            <wp:positionH relativeFrom="margin">
              <wp:posOffset>2831465</wp:posOffset>
            </wp:positionH>
            <wp:positionV relativeFrom="page">
              <wp:posOffset>7891780</wp:posOffset>
            </wp:positionV>
            <wp:extent cx="2614295" cy="1960880"/>
            <wp:effectExtent l="0" t="0" r="0" b="127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C498D" w14:textId="53710391" w:rsidR="002918D9" w:rsidRDefault="002918D9" w:rsidP="005621D4"/>
    <w:p w14:paraId="510B2E94" w14:textId="643C4062" w:rsidR="002918D9" w:rsidRDefault="002918D9" w:rsidP="005621D4"/>
    <w:p w14:paraId="5D34C588" w14:textId="78482BC5" w:rsidR="002918D9" w:rsidRDefault="002918D9" w:rsidP="005621D4"/>
    <w:p w14:paraId="0808EDAD" w14:textId="18A47F2A" w:rsidR="002918D9" w:rsidRDefault="002918D9" w:rsidP="005621D4"/>
    <w:p w14:paraId="6F0FDD79" w14:textId="77EAD688" w:rsidR="002918D9" w:rsidRDefault="002918D9" w:rsidP="005621D4"/>
    <w:p w14:paraId="71174C31" w14:textId="4776F3CA" w:rsidR="002918D9" w:rsidRDefault="003B0EB0" w:rsidP="005621D4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E55D580" wp14:editId="11EDF72E">
            <wp:simplePos x="0" y="0"/>
            <wp:positionH relativeFrom="column">
              <wp:posOffset>1824990</wp:posOffset>
            </wp:positionH>
            <wp:positionV relativeFrom="page">
              <wp:posOffset>1082040</wp:posOffset>
            </wp:positionV>
            <wp:extent cx="2776220" cy="2082800"/>
            <wp:effectExtent l="0" t="0" r="5080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729B999" wp14:editId="0F8522B5">
            <wp:simplePos x="0" y="0"/>
            <wp:positionH relativeFrom="page">
              <wp:posOffset>595630</wp:posOffset>
            </wp:positionH>
            <wp:positionV relativeFrom="paragraph">
              <wp:posOffset>266700</wp:posOffset>
            </wp:positionV>
            <wp:extent cx="2099310" cy="1574165"/>
            <wp:effectExtent l="0" t="4128" r="0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931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E549C" w14:textId="125DEB92" w:rsidR="002918D9" w:rsidRDefault="002918D9" w:rsidP="005621D4"/>
    <w:p w14:paraId="38505D46" w14:textId="0F5DA83B" w:rsidR="002918D9" w:rsidRDefault="002918D9" w:rsidP="005621D4"/>
    <w:p w14:paraId="545295DF" w14:textId="58E84E98" w:rsidR="002918D9" w:rsidRDefault="002918D9" w:rsidP="005621D4"/>
    <w:p w14:paraId="33AF4E0E" w14:textId="54A278FB" w:rsidR="002918D9" w:rsidRDefault="002918D9" w:rsidP="005621D4"/>
    <w:p w14:paraId="60AA1A09" w14:textId="56FBFDC5" w:rsidR="002918D9" w:rsidRDefault="002918D9" w:rsidP="005621D4"/>
    <w:p w14:paraId="1CD7F743" w14:textId="39735789" w:rsidR="005621D4" w:rsidRDefault="005621D4" w:rsidP="00121C90"/>
    <w:p w14:paraId="18F203BB" w14:textId="51B63A1C" w:rsidR="003B0EB0" w:rsidRDefault="003B0EB0" w:rsidP="00121C90"/>
    <w:p w14:paraId="56E0358A" w14:textId="7272C227" w:rsidR="003B0EB0" w:rsidRDefault="003B0EB0" w:rsidP="00121C90"/>
    <w:p w14:paraId="378F35E6" w14:textId="77777777" w:rsidR="003B0EB0" w:rsidRDefault="003B0EB0" w:rsidP="00121C90"/>
    <w:p w14:paraId="120632CE" w14:textId="524005A2" w:rsidR="00121C90" w:rsidRDefault="00121C90" w:rsidP="00121C90"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 w:rsidR="008E751B">
        <w:rPr>
          <w:rFonts w:cstheme="minorHAnsi"/>
          <w:i/>
          <w:color w:val="222222"/>
        </w:rPr>
        <w:t>omsatte i 2021</w:t>
      </w:r>
      <w:r>
        <w:rPr>
          <w:rFonts w:cstheme="minorHAnsi"/>
          <w:i/>
          <w:color w:val="222222"/>
        </w:rPr>
        <w:t xml:space="preserve"> for </w:t>
      </w:r>
      <w:r w:rsidR="008E751B">
        <w:rPr>
          <w:rFonts w:cstheme="minorHAnsi"/>
          <w:i/>
          <w:color w:val="222222"/>
        </w:rPr>
        <w:t>10,8</w:t>
      </w:r>
      <w:r w:rsidRPr="00EC2C2C">
        <w:rPr>
          <w:rFonts w:cstheme="minorHAnsi"/>
          <w:i/>
          <w:color w:val="222222"/>
        </w:rPr>
        <w:t xml:space="preserve"> mia. DKK.</w:t>
      </w:r>
    </w:p>
    <w:p w14:paraId="45CAD97C" w14:textId="4CAB2085" w:rsidR="00121C90" w:rsidRDefault="00121C90"/>
    <w:p w14:paraId="411304BD" w14:textId="6283504F" w:rsidR="002918D9" w:rsidRDefault="002918D9"/>
    <w:p w14:paraId="33F4FADF" w14:textId="678F1CE7" w:rsidR="002918D9" w:rsidRPr="00E74E6D" w:rsidRDefault="002918D9"/>
    <w:sectPr w:rsidR="002918D9" w:rsidRPr="00E74E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6D"/>
    <w:rsid w:val="000137A5"/>
    <w:rsid w:val="00013D42"/>
    <w:rsid w:val="000144AB"/>
    <w:rsid w:val="0001595F"/>
    <w:rsid w:val="00047FCF"/>
    <w:rsid w:val="000561D2"/>
    <w:rsid w:val="0005741D"/>
    <w:rsid w:val="0007201E"/>
    <w:rsid w:val="000853EA"/>
    <w:rsid w:val="00092918"/>
    <w:rsid w:val="000A0471"/>
    <w:rsid w:val="000A2272"/>
    <w:rsid w:val="000C05F9"/>
    <w:rsid w:val="000E7C0D"/>
    <w:rsid w:val="000F4333"/>
    <w:rsid w:val="00104291"/>
    <w:rsid w:val="00121C90"/>
    <w:rsid w:val="00134BBD"/>
    <w:rsid w:val="00153247"/>
    <w:rsid w:val="001544C8"/>
    <w:rsid w:val="001618B9"/>
    <w:rsid w:val="00165A6A"/>
    <w:rsid w:val="001A4586"/>
    <w:rsid w:val="001B13A3"/>
    <w:rsid w:val="001E01A3"/>
    <w:rsid w:val="001F1313"/>
    <w:rsid w:val="001F14E3"/>
    <w:rsid w:val="00216AB6"/>
    <w:rsid w:val="00230C16"/>
    <w:rsid w:val="00235B35"/>
    <w:rsid w:val="00236B98"/>
    <w:rsid w:val="002918D9"/>
    <w:rsid w:val="00291FA5"/>
    <w:rsid w:val="002D1C05"/>
    <w:rsid w:val="002D4A49"/>
    <w:rsid w:val="00300DAB"/>
    <w:rsid w:val="0030649B"/>
    <w:rsid w:val="00320D55"/>
    <w:rsid w:val="003320E5"/>
    <w:rsid w:val="00350714"/>
    <w:rsid w:val="00370F72"/>
    <w:rsid w:val="00385535"/>
    <w:rsid w:val="003A577B"/>
    <w:rsid w:val="003B0EB0"/>
    <w:rsid w:val="003B23D6"/>
    <w:rsid w:val="003C3426"/>
    <w:rsid w:val="003C72CF"/>
    <w:rsid w:val="003E461F"/>
    <w:rsid w:val="003F072C"/>
    <w:rsid w:val="003F7B08"/>
    <w:rsid w:val="004123EE"/>
    <w:rsid w:val="00415AE9"/>
    <w:rsid w:val="0042185E"/>
    <w:rsid w:val="00432FA0"/>
    <w:rsid w:val="00465ED6"/>
    <w:rsid w:val="004856F2"/>
    <w:rsid w:val="004C5775"/>
    <w:rsid w:val="00500226"/>
    <w:rsid w:val="005156DA"/>
    <w:rsid w:val="00544625"/>
    <w:rsid w:val="00546A07"/>
    <w:rsid w:val="005621D4"/>
    <w:rsid w:val="005A6B94"/>
    <w:rsid w:val="005A6C9F"/>
    <w:rsid w:val="005B12C2"/>
    <w:rsid w:val="005D65C3"/>
    <w:rsid w:val="005F204B"/>
    <w:rsid w:val="005F3148"/>
    <w:rsid w:val="005F4D9F"/>
    <w:rsid w:val="00611885"/>
    <w:rsid w:val="006225D4"/>
    <w:rsid w:val="00642350"/>
    <w:rsid w:val="00677519"/>
    <w:rsid w:val="00683C1D"/>
    <w:rsid w:val="006B30BF"/>
    <w:rsid w:val="006F10C1"/>
    <w:rsid w:val="006F4363"/>
    <w:rsid w:val="006F495B"/>
    <w:rsid w:val="00742070"/>
    <w:rsid w:val="00762B61"/>
    <w:rsid w:val="007817FB"/>
    <w:rsid w:val="00785600"/>
    <w:rsid w:val="00794FA7"/>
    <w:rsid w:val="007B7017"/>
    <w:rsid w:val="007D3A39"/>
    <w:rsid w:val="007F7D85"/>
    <w:rsid w:val="00813DC2"/>
    <w:rsid w:val="008663DD"/>
    <w:rsid w:val="008719D3"/>
    <w:rsid w:val="008A0B24"/>
    <w:rsid w:val="008B3D23"/>
    <w:rsid w:val="008B7C8C"/>
    <w:rsid w:val="008C10DD"/>
    <w:rsid w:val="008D2922"/>
    <w:rsid w:val="008E751B"/>
    <w:rsid w:val="009003C5"/>
    <w:rsid w:val="00906365"/>
    <w:rsid w:val="00930C88"/>
    <w:rsid w:val="0094614C"/>
    <w:rsid w:val="00947A8D"/>
    <w:rsid w:val="00963344"/>
    <w:rsid w:val="009732F3"/>
    <w:rsid w:val="009733A7"/>
    <w:rsid w:val="0099113C"/>
    <w:rsid w:val="00994007"/>
    <w:rsid w:val="009A07FF"/>
    <w:rsid w:val="009B76EB"/>
    <w:rsid w:val="009F3666"/>
    <w:rsid w:val="009F7864"/>
    <w:rsid w:val="00A11162"/>
    <w:rsid w:val="00A11CF9"/>
    <w:rsid w:val="00A43C02"/>
    <w:rsid w:val="00A553D3"/>
    <w:rsid w:val="00A57EA2"/>
    <w:rsid w:val="00A97963"/>
    <w:rsid w:val="00AA2860"/>
    <w:rsid w:val="00AA2A57"/>
    <w:rsid w:val="00AB11D1"/>
    <w:rsid w:val="00AC5F22"/>
    <w:rsid w:val="00B05A79"/>
    <w:rsid w:val="00B3320E"/>
    <w:rsid w:val="00B50D39"/>
    <w:rsid w:val="00B65B7F"/>
    <w:rsid w:val="00B71339"/>
    <w:rsid w:val="00BA61D1"/>
    <w:rsid w:val="00BB143B"/>
    <w:rsid w:val="00BB30AC"/>
    <w:rsid w:val="00BB7A4F"/>
    <w:rsid w:val="00BD74F3"/>
    <w:rsid w:val="00BE5706"/>
    <w:rsid w:val="00BE7A1D"/>
    <w:rsid w:val="00BF1458"/>
    <w:rsid w:val="00BF14C3"/>
    <w:rsid w:val="00C01F6A"/>
    <w:rsid w:val="00C25CCB"/>
    <w:rsid w:val="00C375C7"/>
    <w:rsid w:val="00C37894"/>
    <w:rsid w:val="00C45DDF"/>
    <w:rsid w:val="00C607AD"/>
    <w:rsid w:val="00C644DB"/>
    <w:rsid w:val="00C73300"/>
    <w:rsid w:val="00C741E0"/>
    <w:rsid w:val="00C75EE6"/>
    <w:rsid w:val="00CA5211"/>
    <w:rsid w:val="00CA69ED"/>
    <w:rsid w:val="00CB556A"/>
    <w:rsid w:val="00CC10F2"/>
    <w:rsid w:val="00CC42C7"/>
    <w:rsid w:val="00CD189A"/>
    <w:rsid w:val="00CE6268"/>
    <w:rsid w:val="00D02320"/>
    <w:rsid w:val="00D04193"/>
    <w:rsid w:val="00D04AC5"/>
    <w:rsid w:val="00D150FD"/>
    <w:rsid w:val="00D54387"/>
    <w:rsid w:val="00D949BC"/>
    <w:rsid w:val="00DA02E7"/>
    <w:rsid w:val="00DA53B9"/>
    <w:rsid w:val="00DB45A3"/>
    <w:rsid w:val="00DB4C06"/>
    <w:rsid w:val="00E01480"/>
    <w:rsid w:val="00E06CD3"/>
    <w:rsid w:val="00E111A2"/>
    <w:rsid w:val="00E20F66"/>
    <w:rsid w:val="00E26E5C"/>
    <w:rsid w:val="00E40640"/>
    <w:rsid w:val="00E42B86"/>
    <w:rsid w:val="00E54561"/>
    <w:rsid w:val="00E74E6D"/>
    <w:rsid w:val="00E8292A"/>
    <w:rsid w:val="00EC04C9"/>
    <w:rsid w:val="00EE3C6B"/>
    <w:rsid w:val="00EF7ACA"/>
    <w:rsid w:val="00F00468"/>
    <w:rsid w:val="00F00B7F"/>
    <w:rsid w:val="00F146FA"/>
    <w:rsid w:val="00F210C9"/>
    <w:rsid w:val="00F218EB"/>
    <w:rsid w:val="00F40CDC"/>
    <w:rsid w:val="00F46005"/>
    <w:rsid w:val="00F812F2"/>
    <w:rsid w:val="00F82989"/>
    <w:rsid w:val="00F919CC"/>
    <w:rsid w:val="00F93A7F"/>
    <w:rsid w:val="00FB19EE"/>
    <w:rsid w:val="00FF20CB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EF7C"/>
  <w15:chartTrackingRefBased/>
  <w15:docId w15:val="{05FAC4B0-6F90-41D0-8A12-BBE2ADF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8</cp:revision>
  <cp:lastPrinted>2022-10-03T13:30:00Z</cp:lastPrinted>
  <dcterms:created xsi:type="dcterms:W3CDTF">2022-10-03T12:53:00Z</dcterms:created>
  <dcterms:modified xsi:type="dcterms:W3CDTF">2022-10-03T13:47:00Z</dcterms:modified>
</cp:coreProperties>
</file>