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0249B1">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56175D">
        <w:rPr>
          <w:b/>
        </w:rPr>
        <w:t>4</w:t>
      </w:r>
      <w:r w:rsidRPr="00492D87">
        <w:rPr>
          <w:b/>
        </w:rPr>
        <w:t>-</w:t>
      </w:r>
      <w:r w:rsidR="007F23F7">
        <w:rPr>
          <w:b/>
        </w:rPr>
        <w:t>10</w:t>
      </w:r>
      <w:r w:rsidRPr="00492D87">
        <w:rPr>
          <w:b/>
        </w:rPr>
        <w:t>-</w:t>
      </w:r>
      <w:r w:rsidR="007F23F7">
        <w:rPr>
          <w:b/>
        </w:rPr>
        <w:t>16</w:t>
      </w:r>
    </w:p>
    <w:p w:rsidR="00492D87" w:rsidRDefault="002C4D1D" w:rsidP="00492D87">
      <w:pPr>
        <w:pStyle w:val="Ingetavstnd"/>
        <w:rPr>
          <w:b/>
        </w:rPr>
      </w:pPr>
      <w:r>
        <w:rPr>
          <w:b/>
        </w:rPr>
        <w:t>Bildningsnämnden</w:t>
      </w:r>
    </w:p>
    <w:p w:rsidR="002C4D1D" w:rsidRPr="002C4D1D" w:rsidRDefault="002C4D1D" w:rsidP="002C4D1D">
      <w:pPr>
        <w:pStyle w:val="Ingetavstnd"/>
        <w:rPr>
          <w:rFonts w:ascii="Arial Black" w:hAnsi="Arial Black"/>
          <w:i/>
          <w:sz w:val="28"/>
          <w:szCs w:val="28"/>
        </w:rPr>
      </w:pPr>
      <w:r>
        <w:rPr>
          <w:rFonts w:ascii="Arial Black" w:hAnsi="Arial Black"/>
          <w:sz w:val="28"/>
          <w:szCs w:val="28"/>
        </w:rPr>
        <w:br/>
        <w:t>Pressinformation inför bildningsnämndens sammanträde</w:t>
      </w:r>
      <w:r>
        <w:rPr>
          <w:rFonts w:ascii="Arial Black" w:hAnsi="Arial Black"/>
          <w:sz w:val="28"/>
          <w:szCs w:val="28"/>
        </w:rPr>
        <w:br/>
      </w:r>
      <w:r w:rsidRPr="002C4D1D">
        <w:rPr>
          <w:i/>
        </w:rPr>
        <w:t>För ytterligare information kontakta bildningsnämndens ordförande Carina Boberg</w:t>
      </w:r>
      <w:r>
        <w:rPr>
          <w:i/>
        </w:rPr>
        <w:t xml:space="preserve"> (FP), telefon 013- 20 </w:t>
      </w:r>
      <w:r>
        <w:rPr>
          <w:i/>
          <w:iCs/>
        </w:rPr>
        <w:t>69 37</w:t>
      </w:r>
    </w:p>
    <w:p w:rsidR="00E308BF" w:rsidRDefault="00E308BF" w:rsidP="002C4D1D">
      <w:pPr>
        <w:pStyle w:val="Ingetavstnd"/>
      </w:pPr>
    </w:p>
    <w:p w:rsidR="007F23F7" w:rsidRPr="00E308BF" w:rsidRDefault="00B44F53" w:rsidP="002C4D1D">
      <w:pPr>
        <w:pStyle w:val="Ingetavstnd"/>
        <w:rPr>
          <w:i/>
          <w:iCs/>
        </w:rPr>
      </w:pPr>
      <w:r w:rsidRPr="002C4D1D">
        <w:rPr>
          <w:rFonts w:ascii="Arial Black" w:hAnsi="Arial Black"/>
        </w:rPr>
        <w:t>Ärende</w:t>
      </w:r>
      <w:r w:rsidR="007F23F7">
        <w:rPr>
          <w:rFonts w:ascii="Arial Black" w:hAnsi="Arial Black"/>
        </w:rPr>
        <w:t xml:space="preserve"> 4</w:t>
      </w:r>
    </w:p>
    <w:p w:rsidR="007F23F7" w:rsidRPr="00A67660" w:rsidRDefault="00A67660" w:rsidP="002C4D1D">
      <w:pPr>
        <w:pStyle w:val="Ingetavstnd"/>
        <w:rPr>
          <w:rFonts w:ascii="Arial Black" w:hAnsi="Arial Black"/>
        </w:rPr>
      </w:pPr>
      <w:r>
        <w:rPr>
          <w:rFonts w:ascii="Arial Black" w:hAnsi="Arial Black"/>
        </w:rPr>
        <w:t>A</w:t>
      </w:r>
      <w:r w:rsidRPr="00A67660">
        <w:rPr>
          <w:rFonts w:ascii="Arial Black" w:hAnsi="Arial Black"/>
        </w:rPr>
        <w:t>ntagning till gymnasiet 2014</w:t>
      </w:r>
    </w:p>
    <w:p w:rsidR="003C3B98" w:rsidRDefault="00A67660" w:rsidP="002C4D1D">
      <w:pPr>
        <w:pStyle w:val="Ingetavstnd"/>
        <w:rPr>
          <w:b/>
        </w:rPr>
      </w:pPr>
      <w:r w:rsidRPr="00A67660">
        <w:rPr>
          <w:b/>
        </w:rPr>
        <w:t>Drygt 1 800 elever antogs till i årskurs 1</w:t>
      </w:r>
      <w:r>
        <w:rPr>
          <w:b/>
        </w:rPr>
        <w:t xml:space="preserve">i </w:t>
      </w:r>
      <w:r w:rsidRPr="00A67660">
        <w:rPr>
          <w:b/>
        </w:rPr>
        <w:t>gymnasieskolan läsåret 2014-2015. Numera finns könsuppdelad statistik över antagningen.</w:t>
      </w:r>
    </w:p>
    <w:p w:rsidR="00A67660" w:rsidRDefault="00A67660" w:rsidP="002C4D1D">
      <w:pPr>
        <w:pStyle w:val="Ingetavstnd"/>
        <w:rPr>
          <w:b/>
        </w:rPr>
      </w:pPr>
    </w:p>
    <w:p w:rsidR="00A67660" w:rsidRPr="00A67660" w:rsidRDefault="00A67660" w:rsidP="002C4D1D">
      <w:pPr>
        <w:pStyle w:val="Ingetavstnd"/>
      </w:pPr>
      <w:r>
        <w:t>Vi</w:t>
      </w:r>
      <w:r w:rsidR="00DB2F4E">
        <w:t>d</w:t>
      </w:r>
      <w:r>
        <w:t xml:space="preserve"> dagens sammanträde får bildningsnämnden information om den slutliga antagningen till nationella program i årskurs 1 i gymnasieskolan. Antagningen avslutades 15 september. </w:t>
      </w:r>
    </w:p>
    <w:p w:rsidR="00A67660" w:rsidRDefault="00A67660" w:rsidP="002C4D1D">
      <w:pPr>
        <w:pStyle w:val="Ingetavstnd"/>
        <w:rPr>
          <w:b/>
        </w:rPr>
      </w:pPr>
    </w:p>
    <w:p w:rsidR="007F23F7" w:rsidRDefault="00A67660" w:rsidP="007F23F7">
      <w:pPr>
        <w:pStyle w:val="Ingetavstnd"/>
      </w:pPr>
      <w:r w:rsidRPr="00A67660">
        <w:t xml:space="preserve">1 868 </w:t>
      </w:r>
      <w:r>
        <w:t xml:space="preserve">elever har antagits, det är </w:t>
      </w:r>
      <w:r w:rsidR="007F23F7">
        <w:t xml:space="preserve">ungefär lika många som 2013. </w:t>
      </w:r>
      <w:r w:rsidR="00E308BF">
        <w:t xml:space="preserve">88 procent fick sitt förstahandsval. </w:t>
      </w:r>
      <w:r>
        <w:t xml:space="preserve">Antalet elever som börjar </w:t>
      </w:r>
      <w:r w:rsidR="007F23F7">
        <w:t>årskurs 1 sjunker inte längre</w:t>
      </w:r>
      <w:r>
        <w:t>,</w:t>
      </w:r>
      <w:r w:rsidR="007F23F7">
        <w:t xml:space="preserve"> utan är relativt konstant under några år. Elevernas val av program och val av huvudman är relativt oförändrade jämfört med tidigare år.</w:t>
      </w:r>
    </w:p>
    <w:p w:rsidR="00A67660" w:rsidRDefault="00A67660" w:rsidP="007F23F7">
      <w:pPr>
        <w:pStyle w:val="Ingetavstnd"/>
      </w:pPr>
    </w:p>
    <w:p w:rsidR="00A67660" w:rsidRDefault="00366812" w:rsidP="007F23F7">
      <w:pPr>
        <w:pStyle w:val="Ingetavstnd"/>
      </w:pPr>
      <w:r w:rsidRPr="00547D1E">
        <w:rPr>
          <w:b/>
        </w:rPr>
        <w:t>Den könsuppdelade statistiken</w:t>
      </w:r>
      <w:r>
        <w:t xml:space="preserve"> visar bland annat att </w:t>
      </w:r>
      <w:r w:rsidR="00834437">
        <w:t xml:space="preserve">antagningen till </w:t>
      </w:r>
      <w:r>
        <w:t xml:space="preserve">barn- och fritidsprogrammet </w:t>
      </w:r>
      <w:r w:rsidR="00834437">
        <w:t>är jämnast fördel</w:t>
      </w:r>
      <w:r w:rsidR="00E308BF">
        <w:t>at mellan könen: 47 procent flickor och 53 procent pojkar. Barn- och fritidsprogrammet ger en ingång till många olika yrken, särskilt på fritidssidan. Naturvetenskapsprogrammet har också en jämn könsfördelning, även där 47 procent flickor och 53 procent pojkar.</w:t>
      </w:r>
    </w:p>
    <w:p w:rsidR="00E308BF" w:rsidRDefault="00E308BF" w:rsidP="007F23F7">
      <w:pPr>
        <w:pStyle w:val="Ingetavstnd"/>
      </w:pPr>
    </w:p>
    <w:p w:rsidR="00E308BF" w:rsidRDefault="00E308BF" w:rsidP="007F23F7">
      <w:pPr>
        <w:pStyle w:val="Ingetavstnd"/>
      </w:pPr>
      <w:r>
        <w:t>Största könsskillnaden ser man på industritekniskt program där 100 procent av de antagna är pojkar. Hantverksprogrammet har också stor könsskillnad, 99 procent flickor. Frisör och stylist är inriktningar inom hantverksprogrammet som lockar flickor.</w:t>
      </w:r>
    </w:p>
    <w:p w:rsidR="00E308BF" w:rsidRDefault="00E308BF" w:rsidP="007F23F7">
      <w:pPr>
        <w:pStyle w:val="Ingetavstnd"/>
      </w:pPr>
    </w:p>
    <w:p w:rsidR="00A67660" w:rsidRDefault="00A67660" w:rsidP="007F23F7">
      <w:pPr>
        <w:pStyle w:val="Ingetavstnd"/>
      </w:pPr>
      <w:r>
        <w:t>Av siffrorna framgår</w:t>
      </w:r>
      <w:r w:rsidR="00834437">
        <w:t xml:space="preserve"> också</w:t>
      </w:r>
      <w:r>
        <w:t xml:space="preserve"> bland annat: </w:t>
      </w:r>
    </w:p>
    <w:p w:rsidR="00A67660" w:rsidRDefault="00A67660" w:rsidP="007F23F7">
      <w:pPr>
        <w:pStyle w:val="Ingetavstnd"/>
      </w:pPr>
    </w:p>
    <w:p w:rsidR="00A67660" w:rsidRDefault="00A67660" w:rsidP="007F23F7">
      <w:pPr>
        <w:pStyle w:val="Ingetavstnd"/>
      </w:pPr>
      <w:r>
        <w:t>1 287 elever antogs till kommunala skolor, 652 flickor och 635 pojkar. För fristående skolor var siffrorna 581 elever, varav 293 flickor och 288 pojkar</w:t>
      </w:r>
    </w:p>
    <w:p w:rsidR="007F23F7" w:rsidRDefault="007F23F7" w:rsidP="007F23F7">
      <w:pPr>
        <w:pStyle w:val="Ingetavstnd"/>
      </w:pPr>
    </w:p>
    <w:p w:rsidR="00E308BF" w:rsidRDefault="00E308BF" w:rsidP="00492D87">
      <w:pPr>
        <w:pStyle w:val="Ingetavstnd"/>
      </w:pPr>
    </w:p>
    <w:p w:rsidR="002E5A92" w:rsidRDefault="002E5A92" w:rsidP="002E5A92">
      <w:pPr>
        <w:pStyle w:val="Ingetavstnd"/>
      </w:pPr>
      <w:r>
        <w:t xml:space="preserve">Se handlingen på </w:t>
      </w:r>
      <w:proofErr w:type="spellStart"/>
      <w:r>
        <w:t>linkoping.se</w:t>
      </w:r>
      <w:proofErr w:type="spellEnd"/>
      <w:r>
        <w:t xml:space="preserve"> för alla siffror. </w:t>
      </w:r>
      <w:hyperlink r:id="rId7" w:history="1">
        <w:r w:rsidRPr="004C203B">
          <w:rPr>
            <w:rStyle w:val="Hyperlnk"/>
          </w:rPr>
          <w:t>http://app.linkoping.se/handlingar/bildning/sammantraden/aktuella/</w:t>
        </w:r>
      </w:hyperlink>
    </w:p>
    <w:p w:rsidR="002E5A92" w:rsidRDefault="002E5A92" w:rsidP="002E5A92">
      <w:pPr>
        <w:pStyle w:val="Ingetavstnd"/>
      </w:pPr>
    </w:p>
    <w:p w:rsidR="002E5A92" w:rsidRDefault="002E5A92" w:rsidP="002E5A92">
      <w:pPr>
        <w:pStyle w:val="Ingetavstnd"/>
      </w:pPr>
      <w:r>
        <w:t>Välj aktuellt sammanträde i menyn.</w:t>
      </w:r>
    </w:p>
    <w:p w:rsidR="002E5A92" w:rsidRDefault="002E5A92" w:rsidP="00492D87">
      <w:pPr>
        <w:pStyle w:val="Ingetavstnd"/>
        <w:rPr>
          <w:rFonts w:ascii="Arial Black" w:hAnsi="Arial Black"/>
        </w:rPr>
      </w:pPr>
    </w:p>
    <w:p w:rsidR="00E308BF" w:rsidRDefault="00E308BF" w:rsidP="00492D87">
      <w:pPr>
        <w:pStyle w:val="Ingetavstnd"/>
        <w:rPr>
          <w:rFonts w:ascii="Arial Black" w:hAnsi="Arial Black"/>
        </w:rPr>
      </w:pPr>
    </w:p>
    <w:p w:rsidR="00E308BF" w:rsidRDefault="00E308BF" w:rsidP="00492D87">
      <w:pPr>
        <w:pStyle w:val="Ingetavstnd"/>
        <w:rPr>
          <w:rFonts w:ascii="Arial Black" w:hAnsi="Arial Black"/>
        </w:rPr>
      </w:pPr>
    </w:p>
    <w:p w:rsidR="007F23F7" w:rsidRDefault="007F23F7" w:rsidP="00492D87">
      <w:pPr>
        <w:pStyle w:val="Ingetavstnd"/>
        <w:rPr>
          <w:rFonts w:ascii="Arial Black" w:hAnsi="Arial Black"/>
        </w:rPr>
      </w:pPr>
      <w:r w:rsidRPr="007F23F7">
        <w:rPr>
          <w:rFonts w:ascii="Arial Black" w:hAnsi="Arial Black"/>
        </w:rPr>
        <w:t>Ärende 5</w:t>
      </w:r>
    </w:p>
    <w:p w:rsidR="007F23F7" w:rsidRPr="007F23F7" w:rsidRDefault="007F23F7" w:rsidP="007F23F7">
      <w:pPr>
        <w:pStyle w:val="Ingetavstnd"/>
        <w:rPr>
          <w:rFonts w:ascii="Arial Black" w:hAnsi="Arial Black"/>
        </w:rPr>
      </w:pPr>
      <w:r w:rsidRPr="007F23F7">
        <w:rPr>
          <w:rFonts w:ascii="Arial Black" w:hAnsi="Arial Black"/>
        </w:rPr>
        <w:t>Elevuppföljning i gymnasie- och gymnasiesärskolan hösten 2014</w:t>
      </w:r>
    </w:p>
    <w:p w:rsidR="007F23F7" w:rsidRDefault="007F23F7" w:rsidP="007F23F7">
      <w:pPr>
        <w:pStyle w:val="Ingetavstnd"/>
        <w:rPr>
          <w:b/>
        </w:rPr>
      </w:pPr>
      <w:r w:rsidRPr="007F23F7">
        <w:rPr>
          <w:b/>
        </w:rPr>
        <w:t>År 2030 har antalet gymnasieelever i Linköping sannolikt ökat med cirka 25 procent jämfört med idag.</w:t>
      </w:r>
      <w:r>
        <w:rPr>
          <w:b/>
        </w:rPr>
        <w:t xml:space="preserve"> Ökningen förväntas börja 2017. </w:t>
      </w:r>
    </w:p>
    <w:p w:rsidR="00007AA2" w:rsidRDefault="00007AA2" w:rsidP="007F23F7">
      <w:pPr>
        <w:pStyle w:val="Ingetavstnd"/>
        <w:rPr>
          <w:b/>
        </w:rPr>
      </w:pPr>
    </w:p>
    <w:p w:rsidR="00007AA2" w:rsidRDefault="00007AA2" w:rsidP="007F23F7">
      <w:pPr>
        <w:pStyle w:val="Ingetavstnd"/>
      </w:pPr>
      <w:r>
        <w:t xml:space="preserve">En gång per läsår sammanställs antal elever per skola, program, årskurs och kön i kommunala och fristående gymnasie- och gymnasiesärskolor i Linköping. Sammanställningen används som underlag för planering av programutbud och personal- och lokalbehov, som underlag för elevprognoser, i budgetarbete och ekonomiska uppföljningar. </w:t>
      </w:r>
    </w:p>
    <w:p w:rsidR="00007AA2" w:rsidRDefault="00007AA2" w:rsidP="007F23F7">
      <w:pPr>
        <w:pStyle w:val="Ingetavstnd"/>
      </w:pPr>
    </w:p>
    <w:p w:rsidR="007F23F7" w:rsidRPr="00007AA2" w:rsidRDefault="007F23F7" w:rsidP="007F23F7">
      <w:pPr>
        <w:pStyle w:val="Ingetavstnd"/>
      </w:pPr>
      <w:r w:rsidRPr="00007AA2">
        <w:t>Totalt 6 074 elever g</w:t>
      </w:r>
      <w:r w:rsidR="00007AA2">
        <w:t>år</w:t>
      </w:r>
      <w:r w:rsidRPr="00007AA2">
        <w:t xml:space="preserve"> i kommunala och fristående gymnasieskolor i Linköping hösten 2014, vilket är cirka 4 procent färre än vid samma tidpunkt 2013. Hösten 2015 och 2016 förväntas antalet elever vara ungefär detsamma som 2014</w:t>
      </w:r>
      <w:r w:rsidR="00007AA2">
        <w:t>,</w:t>
      </w:r>
      <w:r w:rsidRPr="00007AA2">
        <w:t xml:space="preserve"> för att sedan långsamt öka. </w:t>
      </w:r>
    </w:p>
    <w:p w:rsidR="007F23F7" w:rsidRPr="00007AA2" w:rsidRDefault="007F23F7" w:rsidP="007F23F7">
      <w:pPr>
        <w:pStyle w:val="Ingetavstnd"/>
      </w:pPr>
    </w:p>
    <w:p w:rsidR="00A56294" w:rsidRDefault="007F23F7" w:rsidP="007F23F7">
      <w:pPr>
        <w:pStyle w:val="Ingetavstnd"/>
      </w:pPr>
      <w:r w:rsidRPr="00007AA2">
        <w:t>Ungefär en tredjedel av eleverna går i fristående gymnasie</w:t>
      </w:r>
      <w:r w:rsidR="00007AA2">
        <w:t>s</w:t>
      </w:r>
      <w:r w:rsidRPr="00007AA2">
        <w:t>kolor, andelen är relativ konstant sedan flera år tillbaka.</w:t>
      </w:r>
      <w:r>
        <w:t xml:space="preserve"> </w:t>
      </w:r>
    </w:p>
    <w:p w:rsidR="00A56294" w:rsidRDefault="00A56294" w:rsidP="007F23F7">
      <w:pPr>
        <w:pStyle w:val="Ingetavstnd"/>
      </w:pPr>
    </w:p>
    <w:p w:rsidR="003C3B98" w:rsidRDefault="003C3B98" w:rsidP="007F23F7">
      <w:pPr>
        <w:pStyle w:val="Ingetavstnd"/>
      </w:pPr>
      <w:r>
        <w:t>U</w:t>
      </w:r>
      <w:r w:rsidR="007F23F7">
        <w:t xml:space="preserve">ngefär 10 </w:t>
      </w:r>
      <w:r>
        <w:t xml:space="preserve">procent </w:t>
      </w:r>
      <w:r w:rsidR="007F23F7">
        <w:t>av samtlig</w:t>
      </w:r>
      <w:r>
        <w:t>a elever går något av de fem in</w:t>
      </w:r>
      <w:r w:rsidR="007F23F7">
        <w:t>troduktionsprogrammen, denna andel har varit relativt konstant över tid. Andelen elever som går yrkesprogram sjönk väsentligt vid</w:t>
      </w:r>
      <w:r>
        <w:t xml:space="preserve"> införandet av den nya gymnasie</w:t>
      </w:r>
      <w:r w:rsidR="007F23F7">
        <w:t xml:space="preserve">skolan 2011. Andelen har fortsatt att sjunka och har nu stabiliserats kring 30 </w:t>
      </w:r>
      <w:r>
        <w:t>procent</w:t>
      </w:r>
      <w:r w:rsidR="007F23F7">
        <w:t xml:space="preserve">. </w:t>
      </w:r>
    </w:p>
    <w:p w:rsidR="00007AA2" w:rsidRDefault="00007AA2" w:rsidP="007F23F7">
      <w:pPr>
        <w:pStyle w:val="Ingetavstnd"/>
      </w:pPr>
    </w:p>
    <w:p w:rsidR="003C3B98" w:rsidRDefault="003C3B98" w:rsidP="007F23F7">
      <w:pPr>
        <w:pStyle w:val="Ingetavstnd"/>
      </w:pPr>
      <w:r>
        <w:t>U</w:t>
      </w:r>
      <w:r w:rsidR="007F23F7">
        <w:t>ngefär en fjärdedel av al</w:t>
      </w:r>
      <w:r>
        <w:t>la elever i Linköpings gymnasie</w:t>
      </w:r>
      <w:r w:rsidR="007F23F7">
        <w:t>skolor är folkbokförda i en annan kommun</w:t>
      </w:r>
      <w:r>
        <w:t>.</w:t>
      </w:r>
    </w:p>
    <w:p w:rsidR="00547D1E" w:rsidRDefault="00547D1E" w:rsidP="007F23F7">
      <w:pPr>
        <w:pStyle w:val="Ingetavstnd"/>
      </w:pPr>
    </w:p>
    <w:p w:rsidR="002E5A92" w:rsidRDefault="002E5A92" w:rsidP="007F23F7">
      <w:pPr>
        <w:pStyle w:val="Ingetavstnd"/>
      </w:pPr>
      <w:r>
        <w:t xml:space="preserve">Se handlingen på </w:t>
      </w:r>
      <w:proofErr w:type="spellStart"/>
      <w:r>
        <w:t>linkoping.se</w:t>
      </w:r>
      <w:proofErr w:type="spellEnd"/>
      <w:r>
        <w:t xml:space="preserve"> för alla siffror.</w:t>
      </w:r>
    </w:p>
    <w:p w:rsidR="002E5A92" w:rsidRDefault="002E5A92" w:rsidP="007F23F7">
      <w:pPr>
        <w:pStyle w:val="Ingetavstnd"/>
      </w:pPr>
    </w:p>
    <w:p w:rsidR="002E5A92" w:rsidRDefault="002E5A92" w:rsidP="007F23F7">
      <w:pPr>
        <w:pStyle w:val="Ingetavstnd"/>
      </w:pPr>
      <w:hyperlink r:id="rId8" w:history="1">
        <w:r w:rsidRPr="004C203B">
          <w:rPr>
            <w:rStyle w:val="Hyperlnk"/>
          </w:rPr>
          <w:t>http://app.linkoping.se/handlingar/bildning/sammantraden/aktuella/</w:t>
        </w:r>
      </w:hyperlink>
    </w:p>
    <w:p w:rsidR="002E5A92" w:rsidRDefault="002E5A92" w:rsidP="007F23F7">
      <w:pPr>
        <w:pStyle w:val="Ingetavstnd"/>
      </w:pPr>
    </w:p>
    <w:p w:rsidR="003C3B98" w:rsidRDefault="003C3B98" w:rsidP="003C3B98">
      <w:pPr>
        <w:pStyle w:val="Ingetavstnd"/>
      </w:pPr>
    </w:p>
    <w:p w:rsidR="003C3B98" w:rsidRPr="003C3B98" w:rsidRDefault="003C3B98" w:rsidP="003C3B98">
      <w:pPr>
        <w:pStyle w:val="Ingetavstnd"/>
        <w:rPr>
          <w:rFonts w:ascii="Arial Black" w:hAnsi="Arial Black"/>
        </w:rPr>
      </w:pPr>
      <w:r w:rsidRPr="003C3B98">
        <w:rPr>
          <w:rFonts w:ascii="Arial Black" w:hAnsi="Arial Black"/>
        </w:rPr>
        <w:t>Ärende 6</w:t>
      </w:r>
    </w:p>
    <w:p w:rsidR="002E3240" w:rsidRDefault="002E3240" w:rsidP="003C3B98">
      <w:pPr>
        <w:pStyle w:val="Ingetavstnd"/>
        <w:rPr>
          <w:rFonts w:ascii="Arial Black" w:hAnsi="Arial Black"/>
        </w:rPr>
      </w:pPr>
      <w:r>
        <w:rPr>
          <w:rFonts w:ascii="Arial Black" w:hAnsi="Arial Black"/>
        </w:rPr>
        <w:t>Skolinspektionen säger ja till 224 nya platser</w:t>
      </w:r>
    </w:p>
    <w:p w:rsidR="003C3B98" w:rsidRPr="003C3B98" w:rsidRDefault="003C3B98" w:rsidP="003C3B98">
      <w:pPr>
        <w:pStyle w:val="Ingetavstnd"/>
        <w:rPr>
          <w:b/>
        </w:rPr>
      </w:pPr>
      <w:r w:rsidRPr="003C3B98">
        <w:rPr>
          <w:b/>
        </w:rPr>
        <w:t>Till läsåret 2015/2016 lämnade sju fristående skolor in ansökningar om sammanlagt 388 gymnasieplatser. Skolinspektionen ger tillstånd för 224 platser och avslår 164.</w:t>
      </w:r>
    </w:p>
    <w:p w:rsidR="002E3240" w:rsidRDefault="002E3240" w:rsidP="002E3240">
      <w:pPr>
        <w:pStyle w:val="Ingetavstnd"/>
        <w:rPr>
          <w:b/>
        </w:rPr>
      </w:pPr>
    </w:p>
    <w:p w:rsidR="00007AA2" w:rsidRDefault="003A2F86" w:rsidP="002E3240">
      <w:pPr>
        <w:pStyle w:val="Ingetavstnd"/>
      </w:pPr>
      <w:r w:rsidRPr="003A2F86">
        <w:t xml:space="preserve">De flesta ansökningarna kommer från </w:t>
      </w:r>
      <w:r>
        <w:t xml:space="preserve">fristående </w:t>
      </w:r>
      <w:r w:rsidRPr="003A2F86">
        <w:t>skolor</w:t>
      </w:r>
      <w:r>
        <w:t xml:space="preserve"> som redan har verksamhet i Linköping och vill utöka. </w:t>
      </w:r>
    </w:p>
    <w:p w:rsidR="00007AA2" w:rsidRDefault="00007AA2" w:rsidP="002E3240">
      <w:pPr>
        <w:pStyle w:val="Ingetavstnd"/>
      </w:pPr>
    </w:p>
    <w:p w:rsidR="003A2F86" w:rsidRDefault="003A2F86" w:rsidP="002E3240">
      <w:pPr>
        <w:pStyle w:val="Ingetavstnd"/>
      </w:pPr>
      <w:r>
        <w:t xml:space="preserve">En ny skola har </w:t>
      </w:r>
      <w:r w:rsidR="00403F2B">
        <w:t xml:space="preserve">fått tillstånd av Skolinspektionen att starta, </w:t>
      </w:r>
      <w:r>
        <w:t>LBS Kreativa Gymnasiet</w:t>
      </w:r>
      <w:r w:rsidR="00332DAF">
        <w:t xml:space="preserve">, som är en del av Ljud &amp; Bildskolan AB. LBS Kreativa Gymnasiet får starta estetiskt program (bild </w:t>
      </w:r>
      <w:r w:rsidR="00332DAF">
        <w:lastRenderedPageBreak/>
        <w:t>och formgivning samt estetik och media) och teknikprogram (design och produktutveckling</w:t>
      </w:r>
      <w:r w:rsidR="00007AA2">
        <w:t>, samt informations- och medieteknik).</w:t>
      </w:r>
    </w:p>
    <w:p w:rsidR="00007AA2" w:rsidRDefault="00007AA2" w:rsidP="002E3240">
      <w:pPr>
        <w:pStyle w:val="Ingetavstnd"/>
      </w:pPr>
    </w:p>
    <w:p w:rsidR="00007AA2" w:rsidRDefault="002E3240" w:rsidP="002E3240">
      <w:pPr>
        <w:pStyle w:val="Ingetavstnd"/>
      </w:pPr>
      <w:r>
        <w:t xml:space="preserve">I samtliga beslut om tillstånd </w:t>
      </w:r>
      <w:r w:rsidR="00007AA2">
        <w:t xml:space="preserve">bedömer </w:t>
      </w:r>
      <w:r>
        <w:t>Skolinspektionen att skol</w:t>
      </w:r>
      <w:r w:rsidR="00007AA2">
        <w:t>orna</w:t>
      </w:r>
      <w:r>
        <w:t xml:space="preserve"> har förutsättningar att följa föreskrifter</w:t>
      </w:r>
      <w:r w:rsidR="00007AA2">
        <w:t>na och att etableringen inte ger påtagliga negativa följder för eleverna och för den del av skolväsendet som anordnas av Linköpings kommun.</w:t>
      </w:r>
    </w:p>
    <w:p w:rsidR="00007AA2" w:rsidRDefault="00007AA2" w:rsidP="002E3240">
      <w:pPr>
        <w:pStyle w:val="Ingetavstnd"/>
      </w:pPr>
    </w:p>
    <w:p w:rsidR="002E3240" w:rsidRDefault="00007AA2" w:rsidP="002E3240">
      <w:pPr>
        <w:pStyle w:val="Ingetavstnd"/>
      </w:pPr>
      <w:r>
        <w:t xml:space="preserve">Skälen för </w:t>
      </w:r>
      <w:r w:rsidR="002E3240">
        <w:t>Skolinspektionen</w:t>
      </w:r>
      <w:r>
        <w:t xml:space="preserve">s avslag var att </w:t>
      </w:r>
      <w:r w:rsidR="002E3240">
        <w:t>uppgifterna i ansökningarna inte var väl underbyggda och tillförlitliga, att en etablering skulle ge svårigheter för Linköpings kommun samt att skolan inte bedömts ha fö</w:t>
      </w:r>
      <w:r>
        <w:t>rutsättningar att följa före</w:t>
      </w:r>
      <w:r w:rsidR="002E3240">
        <w:t>skrifter</w:t>
      </w:r>
      <w:r>
        <w:t>na</w:t>
      </w:r>
      <w:r w:rsidR="002E3240">
        <w:t xml:space="preserve"> för de </w:t>
      </w:r>
      <w:r>
        <w:t>utbildningar man ville starta.</w:t>
      </w:r>
    </w:p>
    <w:p w:rsidR="002E3240" w:rsidRDefault="002E3240" w:rsidP="002E3240">
      <w:pPr>
        <w:pStyle w:val="Ingetavstnd"/>
      </w:pPr>
    </w:p>
    <w:p w:rsidR="003C3B98" w:rsidRDefault="002E3240" w:rsidP="003C3B98">
      <w:pPr>
        <w:pStyle w:val="Ingetavstnd"/>
      </w:pPr>
      <w:r>
        <w:t xml:space="preserve">Bildningsnämnden tillstyrkte samtliga ansökningar.  </w:t>
      </w:r>
    </w:p>
    <w:p w:rsidR="003C3B98" w:rsidRDefault="003C3B98" w:rsidP="003C3B98">
      <w:pPr>
        <w:pStyle w:val="Ingetavstnd"/>
      </w:pPr>
    </w:p>
    <w:p w:rsidR="003C3B98" w:rsidRDefault="003C3B98" w:rsidP="003C3B98">
      <w:pPr>
        <w:pStyle w:val="Ingetavstnd"/>
      </w:pPr>
      <w:r>
        <w:t>Samtliga tillstånd är ettåriga, d</w:t>
      </w:r>
      <w:r w:rsidR="00547D1E">
        <w:t>et</w:t>
      </w:r>
      <w:r w:rsidR="00007AA2">
        <w:t xml:space="preserve"> </w:t>
      </w:r>
      <w:r>
        <w:t>v</w:t>
      </w:r>
      <w:r w:rsidR="00547D1E">
        <w:t>ill</w:t>
      </w:r>
      <w:r w:rsidR="00007AA2">
        <w:t xml:space="preserve"> </w:t>
      </w:r>
      <w:r>
        <w:t>s</w:t>
      </w:r>
      <w:r w:rsidR="00547D1E">
        <w:t>äga</w:t>
      </w:r>
      <w:r>
        <w:t xml:space="preserve"> </w:t>
      </w:r>
      <w:r w:rsidR="00007AA2">
        <w:t xml:space="preserve">de </w:t>
      </w:r>
      <w:r>
        <w:t>gäller endast under förutsättning att utbildningarna startar läsåret 2015/16.</w:t>
      </w:r>
    </w:p>
    <w:p w:rsidR="003C3B98" w:rsidRDefault="003C3B98" w:rsidP="003C3B98">
      <w:pPr>
        <w:pStyle w:val="Ingetavstnd"/>
      </w:pPr>
    </w:p>
    <w:p w:rsidR="002E5A92" w:rsidRDefault="002E5A92" w:rsidP="002E5A92">
      <w:pPr>
        <w:pStyle w:val="Ingetavstnd"/>
      </w:pPr>
      <w:r>
        <w:t xml:space="preserve">Se handlingen på </w:t>
      </w:r>
      <w:proofErr w:type="spellStart"/>
      <w:r>
        <w:t>linkoping.se</w:t>
      </w:r>
      <w:proofErr w:type="spellEnd"/>
      <w:r>
        <w:t xml:space="preserve"> för alla siffror.</w:t>
      </w:r>
    </w:p>
    <w:p w:rsidR="002E5A92" w:rsidRDefault="002E5A92" w:rsidP="003C3B98">
      <w:pPr>
        <w:pStyle w:val="Ingetavstnd"/>
      </w:pPr>
    </w:p>
    <w:p w:rsidR="002E5A92" w:rsidRDefault="002E5A92" w:rsidP="003C3B98">
      <w:pPr>
        <w:pStyle w:val="Ingetavstnd"/>
      </w:pPr>
      <w:hyperlink r:id="rId9" w:history="1">
        <w:r w:rsidRPr="004C203B">
          <w:rPr>
            <w:rStyle w:val="Hyperlnk"/>
          </w:rPr>
          <w:t>http://app.linkoping.se/handlingar/bildning/sammantraden/aktuella/</w:t>
        </w:r>
      </w:hyperlink>
    </w:p>
    <w:p w:rsidR="002E5A92" w:rsidRDefault="002E5A92" w:rsidP="003C3B98">
      <w:pPr>
        <w:pStyle w:val="Ingetavstnd"/>
      </w:pPr>
    </w:p>
    <w:sectPr w:rsidR="002E5A92" w:rsidSect="00D057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37" w:rsidRDefault="00834437" w:rsidP="00492D87">
      <w:pPr>
        <w:spacing w:after="0" w:line="240" w:lineRule="auto"/>
      </w:pPr>
      <w:r>
        <w:separator/>
      </w:r>
    </w:p>
  </w:endnote>
  <w:endnote w:type="continuationSeparator" w:id="0">
    <w:p w:rsidR="00834437" w:rsidRDefault="00834437"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37" w:rsidRDefault="000C1596"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834437" w:rsidRDefault="00834437"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834437" w:rsidRPr="00E00E4F" w:rsidRDefault="00834437"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834437" w:rsidRPr="00E00E4F" w:rsidRDefault="00834437"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834437" w:rsidRPr="00E00E4F" w:rsidRDefault="00834437"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834437" w:rsidRPr="00E00E4F" w:rsidRDefault="00834437"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rsidR="000C1596">
      <w:fldChar w:fldCharType="begin"/>
    </w:r>
    <w:proofErr w:type="gramEnd"/>
    <w:r>
      <w:instrText>HYPERLINK "mailto:lottie.molin@linkoping.se"</w:instrText>
    </w:r>
    <w:r w:rsidR="000C1596">
      <w:fldChar w:fldCharType="separate"/>
    </w:r>
    <w:r w:rsidRPr="00E00E4F">
      <w:rPr>
        <w:rStyle w:val="Hyperlnk"/>
        <w:sz w:val="20"/>
        <w:szCs w:val="20"/>
      </w:rPr>
      <w:t>lottie.molin@linkoping.se</w:t>
    </w:r>
    <w:r w:rsidR="000C1596">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834437" w:rsidRDefault="0083443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37" w:rsidRDefault="00834437" w:rsidP="00492D87">
      <w:pPr>
        <w:spacing w:after="0" w:line="240" w:lineRule="auto"/>
      </w:pPr>
      <w:r>
        <w:separator/>
      </w:r>
    </w:p>
  </w:footnote>
  <w:footnote w:type="continuationSeparator" w:id="0">
    <w:p w:rsidR="00834437" w:rsidRDefault="00834437"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37" w:rsidRDefault="00834437">
    <w:pPr>
      <w:pStyle w:val="Sidhuvud"/>
    </w:pPr>
  </w:p>
  <w:p w:rsidR="00834437" w:rsidRDefault="00834437">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hdrShapeDefaults>
    <o:shapedefaults v:ext="edit" spidmax="9219">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F86D30"/>
    <w:rsid w:val="00007AA2"/>
    <w:rsid w:val="00010069"/>
    <w:rsid w:val="000249B1"/>
    <w:rsid w:val="000375D9"/>
    <w:rsid w:val="0006247E"/>
    <w:rsid w:val="00073A04"/>
    <w:rsid w:val="00077AFA"/>
    <w:rsid w:val="0009605B"/>
    <w:rsid w:val="000A3239"/>
    <w:rsid w:val="000B14A1"/>
    <w:rsid w:val="000C1596"/>
    <w:rsid w:val="000D4F6B"/>
    <w:rsid w:val="000D63E6"/>
    <w:rsid w:val="000F243D"/>
    <w:rsid w:val="00112434"/>
    <w:rsid w:val="00121815"/>
    <w:rsid w:val="0015581E"/>
    <w:rsid w:val="001603F4"/>
    <w:rsid w:val="00184239"/>
    <w:rsid w:val="001D5A26"/>
    <w:rsid w:val="00201EBF"/>
    <w:rsid w:val="00226618"/>
    <w:rsid w:val="00235C27"/>
    <w:rsid w:val="0026162B"/>
    <w:rsid w:val="002804EF"/>
    <w:rsid w:val="0028674D"/>
    <w:rsid w:val="002B5DAE"/>
    <w:rsid w:val="002C4D1D"/>
    <w:rsid w:val="002E3240"/>
    <w:rsid w:val="002E5A92"/>
    <w:rsid w:val="002F33FD"/>
    <w:rsid w:val="00306F95"/>
    <w:rsid w:val="00332DAF"/>
    <w:rsid w:val="003444FA"/>
    <w:rsid w:val="003449AC"/>
    <w:rsid w:val="00350B07"/>
    <w:rsid w:val="00366812"/>
    <w:rsid w:val="00370B85"/>
    <w:rsid w:val="00382F6B"/>
    <w:rsid w:val="003A0C2D"/>
    <w:rsid w:val="003A2F86"/>
    <w:rsid w:val="003C3B98"/>
    <w:rsid w:val="00403F2B"/>
    <w:rsid w:val="00405147"/>
    <w:rsid w:val="00420A98"/>
    <w:rsid w:val="00451FD3"/>
    <w:rsid w:val="00462306"/>
    <w:rsid w:val="00473F30"/>
    <w:rsid w:val="00475BE4"/>
    <w:rsid w:val="00492D87"/>
    <w:rsid w:val="004A1D59"/>
    <w:rsid w:val="004A2229"/>
    <w:rsid w:val="004D6FE7"/>
    <w:rsid w:val="004E5282"/>
    <w:rsid w:val="00502DD1"/>
    <w:rsid w:val="00506834"/>
    <w:rsid w:val="00547D1E"/>
    <w:rsid w:val="0056175D"/>
    <w:rsid w:val="00577801"/>
    <w:rsid w:val="00585BF2"/>
    <w:rsid w:val="005B0D46"/>
    <w:rsid w:val="005C0251"/>
    <w:rsid w:val="005C4E0B"/>
    <w:rsid w:val="0062769D"/>
    <w:rsid w:val="006A32CB"/>
    <w:rsid w:val="006D0700"/>
    <w:rsid w:val="006D16FB"/>
    <w:rsid w:val="00716982"/>
    <w:rsid w:val="00735FF6"/>
    <w:rsid w:val="00790063"/>
    <w:rsid w:val="007A418E"/>
    <w:rsid w:val="007D5B1A"/>
    <w:rsid w:val="007D735E"/>
    <w:rsid w:val="007E41E0"/>
    <w:rsid w:val="007E55B5"/>
    <w:rsid w:val="007F23F7"/>
    <w:rsid w:val="00834437"/>
    <w:rsid w:val="008445C1"/>
    <w:rsid w:val="0084764A"/>
    <w:rsid w:val="0086653B"/>
    <w:rsid w:val="008A274D"/>
    <w:rsid w:val="008C35F9"/>
    <w:rsid w:val="008F0188"/>
    <w:rsid w:val="00922597"/>
    <w:rsid w:val="00973AD9"/>
    <w:rsid w:val="00977A5F"/>
    <w:rsid w:val="00997B8F"/>
    <w:rsid w:val="009C4B28"/>
    <w:rsid w:val="00A3157D"/>
    <w:rsid w:val="00A457C5"/>
    <w:rsid w:val="00A56294"/>
    <w:rsid w:val="00A67660"/>
    <w:rsid w:val="00A90B9C"/>
    <w:rsid w:val="00AB1336"/>
    <w:rsid w:val="00AC14E6"/>
    <w:rsid w:val="00AD5891"/>
    <w:rsid w:val="00B30D8C"/>
    <w:rsid w:val="00B35D40"/>
    <w:rsid w:val="00B44F53"/>
    <w:rsid w:val="00B81F7B"/>
    <w:rsid w:val="00B83608"/>
    <w:rsid w:val="00B83A7F"/>
    <w:rsid w:val="00BD23AB"/>
    <w:rsid w:val="00BF51CD"/>
    <w:rsid w:val="00C024CB"/>
    <w:rsid w:val="00C16F52"/>
    <w:rsid w:val="00C31896"/>
    <w:rsid w:val="00C57B7F"/>
    <w:rsid w:val="00C63DC3"/>
    <w:rsid w:val="00C75EBE"/>
    <w:rsid w:val="00CA6126"/>
    <w:rsid w:val="00CC556A"/>
    <w:rsid w:val="00CD72B6"/>
    <w:rsid w:val="00CF7530"/>
    <w:rsid w:val="00CF77A1"/>
    <w:rsid w:val="00D05741"/>
    <w:rsid w:val="00D52B2B"/>
    <w:rsid w:val="00D635AF"/>
    <w:rsid w:val="00D71B83"/>
    <w:rsid w:val="00D72B69"/>
    <w:rsid w:val="00D85A4B"/>
    <w:rsid w:val="00D944DB"/>
    <w:rsid w:val="00DB043D"/>
    <w:rsid w:val="00DB2F4E"/>
    <w:rsid w:val="00DC5456"/>
    <w:rsid w:val="00DC60B3"/>
    <w:rsid w:val="00DF5494"/>
    <w:rsid w:val="00E00E4F"/>
    <w:rsid w:val="00E03C86"/>
    <w:rsid w:val="00E10EA1"/>
    <w:rsid w:val="00E308BF"/>
    <w:rsid w:val="00E446ED"/>
    <w:rsid w:val="00EA7568"/>
    <w:rsid w:val="00EA7757"/>
    <w:rsid w:val="00EB0080"/>
    <w:rsid w:val="00EC21DE"/>
    <w:rsid w:val="00ED636A"/>
    <w:rsid w:val="00F07DDF"/>
    <w:rsid w:val="00F86D3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rsid w:val="00ED636A"/>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31237017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inkoping.se/handlingar/bildning/sammantraden/aktuell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linkoping.se/handlingar/bildning/sammantraden/aktuell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pp.linkoping.se/handlingar/bildning/sammantraden/aktuell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Bildning\Mallar\Bildning,%20mall,%20pressmeddelanden%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Bildning, mall, pressmeddelanden .dotx</Template>
  <TotalTime>243</TotalTime>
  <Pages>3</Pages>
  <Words>792</Words>
  <Characters>4202</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9</cp:revision>
  <dcterms:created xsi:type="dcterms:W3CDTF">2014-10-13T08:25:00Z</dcterms:created>
  <dcterms:modified xsi:type="dcterms:W3CDTF">2014-10-16T08:41:00Z</dcterms:modified>
</cp:coreProperties>
</file>