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CEE" w:rsidRPr="00A96773" w:rsidRDefault="003D33D0" w:rsidP="00F97793">
      <w:pPr>
        <w:pStyle w:val="Default"/>
        <w:rPr>
          <w:rFonts w:asciiTheme="minorHAnsi" w:hAnsiTheme="minorHAnsi"/>
          <w:b/>
          <w:sz w:val="36"/>
          <w:szCs w:val="36"/>
        </w:rPr>
      </w:pPr>
      <w:r>
        <w:rPr>
          <w:rFonts w:asciiTheme="minorHAnsi" w:hAnsiTheme="minorHAnsi"/>
          <w:b/>
          <w:noProof/>
          <w:sz w:val="36"/>
          <w:szCs w:val="36"/>
          <w:lang w:eastAsia="sv-SE"/>
        </w:rPr>
        <w:drawing>
          <wp:anchor distT="0" distB="0" distL="114300" distR="114300" simplePos="0" relativeHeight="251658240" behindDoc="0" locked="0" layoutInCell="1" allowOverlap="1">
            <wp:simplePos x="0" y="0"/>
            <wp:positionH relativeFrom="column">
              <wp:posOffset>4513693</wp:posOffset>
            </wp:positionH>
            <wp:positionV relativeFrom="paragraph">
              <wp:posOffset>-452120</wp:posOffset>
            </wp:positionV>
            <wp:extent cx="1349262" cy="1390650"/>
            <wp:effectExtent l="19050" t="0" r="3288" b="0"/>
            <wp:wrapNone/>
            <wp:docPr id="4" name="Bildobjekt 2" descr="20-ve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ver7.png"/>
                    <pic:cNvPicPr/>
                  </pic:nvPicPr>
                  <pic:blipFill>
                    <a:blip r:embed="rId7" cstate="print"/>
                    <a:stretch>
                      <a:fillRect/>
                    </a:stretch>
                  </pic:blipFill>
                  <pic:spPr>
                    <a:xfrm>
                      <a:off x="0" y="0"/>
                      <a:ext cx="1349262" cy="1390650"/>
                    </a:xfrm>
                    <a:prstGeom prst="rect">
                      <a:avLst/>
                    </a:prstGeom>
                    <a:noFill/>
                    <a:ln>
                      <a:noFill/>
                    </a:ln>
                  </pic:spPr>
                </pic:pic>
              </a:graphicData>
            </a:graphic>
          </wp:anchor>
        </w:drawing>
      </w:r>
    </w:p>
    <w:p w:rsidR="00111583" w:rsidRPr="00A96773" w:rsidRDefault="00111583" w:rsidP="00A60CEE">
      <w:pPr>
        <w:pStyle w:val="Default"/>
        <w:rPr>
          <w:rFonts w:asciiTheme="minorHAnsi" w:hAnsiTheme="minorHAnsi"/>
          <w:szCs w:val="36"/>
        </w:rPr>
      </w:pPr>
    </w:p>
    <w:p w:rsidR="00A60CEE" w:rsidRPr="00A96773" w:rsidRDefault="00E24FA6" w:rsidP="00A60CEE">
      <w:pPr>
        <w:pStyle w:val="Default"/>
        <w:rPr>
          <w:rFonts w:asciiTheme="minorHAnsi" w:hAnsiTheme="minorHAnsi"/>
          <w:szCs w:val="36"/>
        </w:rPr>
      </w:pPr>
      <w:r w:rsidRPr="00A96773">
        <w:rPr>
          <w:rFonts w:asciiTheme="minorHAnsi" w:hAnsiTheme="minorHAnsi"/>
          <w:szCs w:val="36"/>
        </w:rPr>
        <w:t>Halmstad</w:t>
      </w:r>
    </w:p>
    <w:p w:rsidR="003D33D0" w:rsidRPr="003D33D0" w:rsidRDefault="00C93D30" w:rsidP="002C2230">
      <w:pPr>
        <w:pStyle w:val="Default"/>
        <w:rPr>
          <w:rFonts w:asciiTheme="minorHAnsi" w:hAnsiTheme="minorHAnsi"/>
          <w:sz w:val="32"/>
          <w:szCs w:val="36"/>
        </w:rPr>
      </w:pPr>
      <w:r>
        <w:rPr>
          <w:rFonts w:asciiTheme="minorHAnsi" w:hAnsiTheme="minorHAnsi"/>
          <w:sz w:val="32"/>
          <w:szCs w:val="36"/>
        </w:rPr>
        <w:t>Pressinbjudan</w:t>
      </w:r>
    </w:p>
    <w:p w:rsidR="003D33D0" w:rsidRDefault="003D33D0" w:rsidP="002C2230">
      <w:pPr>
        <w:pStyle w:val="Default"/>
        <w:rPr>
          <w:rFonts w:asciiTheme="minorHAnsi" w:hAnsiTheme="minorHAnsi"/>
          <w:b/>
          <w:szCs w:val="36"/>
        </w:rPr>
      </w:pPr>
    </w:p>
    <w:p w:rsidR="00C15090" w:rsidRDefault="00C15090" w:rsidP="002C2230">
      <w:pPr>
        <w:pStyle w:val="Default"/>
        <w:rPr>
          <w:rFonts w:asciiTheme="minorHAnsi" w:hAnsiTheme="minorHAnsi"/>
          <w:b/>
          <w:szCs w:val="36"/>
        </w:rPr>
      </w:pPr>
    </w:p>
    <w:p w:rsidR="00C15090" w:rsidRDefault="00C15090" w:rsidP="002C2230">
      <w:pPr>
        <w:pStyle w:val="Default"/>
        <w:rPr>
          <w:rFonts w:asciiTheme="minorHAnsi" w:hAnsiTheme="minorHAnsi"/>
          <w:b/>
          <w:szCs w:val="36"/>
        </w:rPr>
      </w:pPr>
    </w:p>
    <w:p w:rsidR="00C93D30" w:rsidRDefault="00C93D30" w:rsidP="002C2230">
      <w:pPr>
        <w:pStyle w:val="Default"/>
        <w:rPr>
          <w:rFonts w:asciiTheme="minorHAnsi" w:hAnsiTheme="minorHAnsi"/>
          <w:b/>
          <w:szCs w:val="36"/>
        </w:rPr>
      </w:pPr>
    </w:p>
    <w:p w:rsidR="00C93D30" w:rsidRDefault="00C93D30" w:rsidP="002C2230">
      <w:pPr>
        <w:pStyle w:val="Default"/>
        <w:rPr>
          <w:rFonts w:asciiTheme="minorHAnsi" w:hAnsiTheme="minorHAnsi"/>
          <w:b/>
          <w:szCs w:val="36"/>
        </w:rPr>
      </w:pPr>
    </w:p>
    <w:p w:rsidR="00F31D11" w:rsidRPr="008442D1" w:rsidRDefault="00F31D11" w:rsidP="002C2230">
      <w:pPr>
        <w:pStyle w:val="Default"/>
        <w:rPr>
          <w:rFonts w:asciiTheme="minorHAnsi" w:hAnsiTheme="minorHAnsi"/>
          <w:sz w:val="32"/>
          <w:szCs w:val="36"/>
        </w:rPr>
      </w:pPr>
      <w:r w:rsidRPr="008442D1">
        <w:rPr>
          <w:rFonts w:asciiTheme="minorHAnsi" w:hAnsiTheme="minorHAnsi"/>
          <w:sz w:val="32"/>
          <w:szCs w:val="36"/>
        </w:rPr>
        <w:t>Ingen ska behöva kämpa för att höra</w:t>
      </w:r>
    </w:p>
    <w:p w:rsidR="008442D1" w:rsidRDefault="008442D1" w:rsidP="00F31D11">
      <w:pPr>
        <w:spacing w:line="276" w:lineRule="auto"/>
        <w:rPr>
          <w:rFonts w:asciiTheme="minorHAnsi" w:hAnsiTheme="minorHAnsi"/>
          <w:szCs w:val="36"/>
        </w:rPr>
      </w:pPr>
    </w:p>
    <w:p w:rsidR="00F31D11" w:rsidRPr="006B063F" w:rsidRDefault="00F31D11" w:rsidP="00F31D11">
      <w:pPr>
        <w:spacing w:line="276" w:lineRule="auto"/>
        <w:rPr>
          <w:rFonts w:asciiTheme="minorHAnsi" w:hAnsiTheme="minorHAnsi"/>
          <w:sz w:val="24"/>
          <w:szCs w:val="24"/>
        </w:rPr>
      </w:pPr>
      <w:r w:rsidRPr="006B063F">
        <w:rPr>
          <w:rFonts w:asciiTheme="minorHAnsi" w:hAnsiTheme="minorHAnsi"/>
          <w:sz w:val="24"/>
          <w:szCs w:val="24"/>
        </w:rPr>
        <w:t xml:space="preserve">I Sverige finns ca 1,4 miljoner människor med </w:t>
      </w:r>
      <w:r w:rsidR="00C277AB" w:rsidRPr="006B063F">
        <w:rPr>
          <w:rFonts w:asciiTheme="minorHAnsi" w:hAnsiTheme="minorHAnsi"/>
          <w:sz w:val="24"/>
          <w:szCs w:val="24"/>
        </w:rPr>
        <w:t xml:space="preserve">hörselnedsättning. </w:t>
      </w:r>
      <w:r w:rsidRPr="006B063F">
        <w:rPr>
          <w:rFonts w:asciiTheme="minorHAnsi" w:hAnsiTheme="minorHAnsi"/>
          <w:sz w:val="24"/>
          <w:szCs w:val="24"/>
        </w:rPr>
        <w:t xml:space="preserve">För dessa </w:t>
      </w:r>
      <w:r w:rsidR="00C277AB" w:rsidRPr="006B063F">
        <w:rPr>
          <w:rFonts w:asciiTheme="minorHAnsi" w:hAnsiTheme="minorHAnsi"/>
          <w:sz w:val="24"/>
          <w:szCs w:val="24"/>
        </w:rPr>
        <w:t>persone</w:t>
      </w:r>
      <w:r w:rsidRPr="006B063F">
        <w:rPr>
          <w:rFonts w:asciiTheme="minorHAnsi" w:hAnsiTheme="minorHAnsi"/>
          <w:sz w:val="24"/>
          <w:szCs w:val="24"/>
        </w:rPr>
        <w:t>r blir problemen uppenbara i situationer med bakgrundsljud</w:t>
      </w:r>
      <w:r w:rsidR="00C93D30" w:rsidRPr="006B063F">
        <w:rPr>
          <w:rFonts w:asciiTheme="minorHAnsi" w:hAnsiTheme="minorHAnsi"/>
          <w:sz w:val="24"/>
          <w:szCs w:val="24"/>
        </w:rPr>
        <w:t xml:space="preserve"> eller långa höravstånd. Även om man har hörapparat</w:t>
      </w:r>
      <w:r w:rsidR="008442D1" w:rsidRPr="006B063F">
        <w:rPr>
          <w:rFonts w:asciiTheme="minorHAnsi" w:hAnsiTheme="minorHAnsi"/>
          <w:sz w:val="24"/>
          <w:szCs w:val="24"/>
        </w:rPr>
        <w:t>.</w:t>
      </w:r>
      <w:r w:rsidRPr="006B063F">
        <w:rPr>
          <w:rFonts w:asciiTheme="minorHAnsi" w:hAnsiTheme="minorHAnsi"/>
          <w:sz w:val="24"/>
          <w:szCs w:val="24"/>
        </w:rPr>
        <w:t xml:space="preserve"> Det kan handla om möten på en arbetsplats, undervisning i en skolklass eller samtal i bakgrundsbuller. </w:t>
      </w:r>
      <w:r w:rsidR="00C277AB" w:rsidRPr="006B063F">
        <w:rPr>
          <w:rFonts w:asciiTheme="minorHAnsi" w:hAnsiTheme="minorHAnsi"/>
          <w:sz w:val="24"/>
          <w:szCs w:val="24"/>
        </w:rPr>
        <w:t xml:space="preserve">Det tycker vi är onödigt eftersom </w:t>
      </w:r>
      <w:r w:rsidR="00C93D30" w:rsidRPr="006B063F">
        <w:rPr>
          <w:rFonts w:asciiTheme="minorHAnsi" w:hAnsiTheme="minorHAnsi"/>
          <w:sz w:val="24"/>
          <w:szCs w:val="24"/>
        </w:rPr>
        <w:t xml:space="preserve">man med </w:t>
      </w:r>
      <w:r w:rsidR="00C277AB" w:rsidRPr="006B063F">
        <w:rPr>
          <w:rFonts w:asciiTheme="minorHAnsi" w:hAnsiTheme="minorHAnsi"/>
          <w:sz w:val="24"/>
          <w:szCs w:val="24"/>
        </w:rPr>
        <w:t xml:space="preserve">hörselprodukter från Comfort Audio </w:t>
      </w:r>
      <w:r w:rsidR="00C93D30" w:rsidRPr="006B063F">
        <w:rPr>
          <w:rFonts w:asciiTheme="minorHAnsi" w:hAnsiTheme="minorHAnsi"/>
          <w:sz w:val="24"/>
          <w:szCs w:val="24"/>
        </w:rPr>
        <w:t>lättare kan</w:t>
      </w:r>
      <w:r w:rsidR="00C277AB" w:rsidRPr="006B063F">
        <w:rPr>
          <w:rFonts w:asciiTheme="minorHAnsi" w:hAnsiTheme="minorHAnsi"/>
          <w:sz w:val="24"/>
          <w:szCs w:val="24"/>
        </w:rPr>
        <w:t xml:space="preserve"> höra även i svåra situationer.  </w:t>
      </w:r>
    </w:p>
    <w:p w:rsidR="00F31D11" w:rsidRDefault="00F31D11" w:rsidP="002C2230">
      <w:pPr>
        <w:pStyle w:val="Default"/>
        <w:rPr>
          <w:rFonts w:asciiTheme="minorHAnsi" w:hAnsiTheme="minorHAnsi"/>
          <w:szCs w:val="36"/>
        </w:rPr>
      </w:pPr>
    </w:p>
    <w:p w:rsidR="00C93D30" w:rsidRDefault="00C93D30" w:rsidP="002C2230">
      <w:pPr>
        <w:pStyle w:val="Default"/>
        <w:rPr>
          <w:rFonts w:asciiTheme="minorHAnsi" w:hAnsiTheme="minorHAnsi"/>
          <w:szCs w:val="36"/>
        </w:rPr>
      </w:pPr>
    </w:p>
    <w:p w:rsidR="00C277AB" w:rsidRPr="00C277AB" w:rsidRDefault="00C277AB" w:rsidP="002C2230">
      <w:pPr>
        <w:pStyle w:val="Default"/>
        <w:rPr>
          <w:rFonts w:asciiTheme="minorHAnsi" w:hAnsiTheme="minorHAnsi"/>
          <w:b/>
          <w:szCs w:val="36"/>
        </w:rPr>
      </w:pPr>
      <w:r>
        <w:rPr>
          <w:rFonts w:asciiTheme="minorHAnsi" w:hAnsiTheme="minorHAnsi"/>
          <w:b/>
          <w:szCs w:val="36"/>
        </w:rPr>
        <w:t xml:space="preserve">Öppet hus </w:t>
      </w:r>
      <w:r w:rsidR="006B063F">
        <w:rPr>
          <w:rFonts w:asciiTheme="minorHAnsi" w:hAnsiTheme="minorHAnsi"/>
          <w:b/>
          <w:szCs w:val="36"/>
        </w:rPr>
        <w:t>27 september</w:t>
      </w:r>
    </w:p>
    <w:p w:rsidR="00F31D11" w:rsidRDefault="00C277AB" w:rsidP="008442D1">
      <w:pPr>
        <w:pStyle w:val="Default"/>
        <w:spacing w:line="276" w:lineRule="auto"/>
        <w:rPr>
          <w:rFonts w:asciiTheme="minorHAnsi" w:hAnsiTheme="minorHAnsi"/>
          <w:szCs w:val="36"/>
        </w:rPr>
      </w:pPr>
      <w:r>
        <w:rPr>
          <w:rFonts w:asciiTheme="minorHAnsi" w:hAnsiTheme="minorHAnsi"/>
          <w:szCs w:val="36"/>
        </w:rPr>
        <w:t xml:space="preserve">Lördagen den 27 september </w:t>
      </w:r>
      <w:proofErr w:type="spellStart"/>
      <w:r w:rsidR="006B063F">
        <w:rPr>
          <w:rFonts w:asciiTheme="minorHAnsi" w:hAnsiTheme="minorHAnsi"/>
          <w:szCs w:val="36"/>
        </w:rPr>
        <w:t>kl</w:t>
      </w:r>
      <w:proofErr w:type="spellEnd"/>
      <w:r w:rsidR="006B063F">
        <w:rPr>
          <w:rFonts w:asciiTheme="minorHAnsi" w:hAnsiTheme="minorHAnsi"/>
          <w:szCs w:val="36"/>
        </w:rPr>
        <w:t xml:space="preserve"> 10-14 </w:t>
      </w:r>
      <w:r>
        <w:rPr>
          <w:rFonts w:asciiTheme="minorHAnsi" w:hAnsiTheme="minorHAnsi"/>
          <w:szCs w:val="36"/>
        </w:rPr>
        <w:t xml:space="preserve">öppnar vi upp våra lokaler för alla som vill veta mer om hur vi kan hjälpa </w:t>
      </w:r>
      <w:r w:rsidR="008442D1">
        <w:rPr>
          <w:rFonts w:asciiTheme="minorHAnsi" w:hAnsiTheme="minorHAnsi"/>
          <w:szCs w:val="36"/>
        </w:rPr>
        <w:t>många</w:t>
      </w:r>
      <w:r>
        <w:rPr>
          <w:rFonts w:asciiTheme="minorHAnsi" w:hAnsiTheme="minorHAnsi"/>
          <w:szCs w:val="36"/>
        </w:rPr>
        <w:t xml:space="preserve"> </w:t>
      </w:r>
      <w:r w:rsidR="006B063F">
        <w:rPr>
          <w:rFonts w:asciiTheme="minorHAnsi" w:hAnsiTheme="minorHAnsi"/>
          <w:szCs w:val="36"/>
        </w:rPr>
        <w:t xml:space="preserve">människor </w:t>
      </w:r>
      <w:r>
        <w:rPr>
          <w:rFonts w:asciiTheme="minorHAnsi" w:hAnsiTheme="minorHAnsi"/>
          <w:szCs w:val="36"/>
        </w:rPr>
        <w:t>att höra bättre</w:t>
      </w:r>
      <w:r w:rsidR="008442D1">
        <w:rPr>
          <w:rFonts w:asciiTheme="minorHAnsi" w:hAnsiTheme="minorHAnsi"/>
          <w:szCs w:val="36"/>
        </w:rPr>
        <w:t>,</w:t>
      </w:r>
      <w:r>
        <w:rPr>
          <w:rFonts w:asciiTheme="minorHAnsi" w:hAnsiTheme="minorHAnsi"/>
          <w:szCs w:val="36"/>
        </w:rPr>
        <w:t xml:space="preserve"> men också för </w:t>
      </w:r>
      <w:r w:rsidR="006B063F">
        <w:rPr>
          <w:rFonts w:asciiTheme="minorHAnsi" w:hAnsiTheme="minorHAnsi"/>
          <w:szCs w:val="36"/>
        </w:rPr>
        <w:t>de</w:t>
      </w:r>
      <w:r>
        <w:rPr>
          <w:rFonts w:asciiTheme="minorHAnsi" w:hAnsiTheme="minorHAnsi"/>
          <w:szCs w:val="36"/>
        </w:rPr>
        <w:t xml:space="preserve"> som bara är nyfikna på vad </w:t>
      </w:r>
      <w:r w:rsidR="006B063F">
        <w:rPr>
          <w:rFonts w:asciiTheme="minorHAnsi" w:hAnsiTheme="minorHAnsi"/>
          <w:szCs w:val="36"/>
        </w:rPr>
        <w:t>Comfort Audio</w:t>
      </w:r>
      <w:r>
        <w:rPr>
          <w:rFonts w:asciiTheme="minorHAnsi" w:hAnsiTheme="minorHAnsi"/>
          <w:szCs w:val="36"/>
        </w:rPr>
        <w:t xml:space="preserve"> egentligen gör i </w:t>
      </w:r>
      <w:proofErr w:type="spellStart"/>
      <w:proofErr w:type="gramStart"/>
      <w:r w:rsidR="006B063F">
        <w:rPr>
          <w:rFonts w:asciiTheme="minorHAnsi" w:hAnsiTheme="minorHAnsi"/>
          <w:szCs w:val="36"/>
        </w:rPr>
        <w:t>fd</w:t>
      </w:r>
      <w:proofErr w:type="spellEnd"/>
      <w:proofErr w:type="gramEnd"/>
      <w:r>
        <w:rPr>
          <w:rFonts w:asciiTheme="minorHAnsi" w:hAnsiTheme="minorHAnsi"/>
          <w:szCs w:val="36"/>
        </w:rPr>
        <w:t xml:space="preserve"> </w:t>
      </w:r>
      <w:r w:rsidR="006B063F">
        <w:rPr>
          <w:rFonts w:asciiTheme="minorHAnsi" w:hAnsiTheme="minorHAnsi"/>
          <w:szCs w:val="36"/>
        </w:rPr>
        <w:t>Golfhallen</w:t>
      </w:r>
      <w:r>
        <w:rPr>
          <w:rFonts w:asciiTheme="minorHAnsi" w:hAnsiTheme="minorHAnsi"/>
          <w:szCs w:val="36"/>
        </w:rPr>
        <w:t xml:space="preserve"> </w:t>
      </w:r>
      <w:r w:rsidR="008442D1">
        <w:rPr>
          <w:rFonts w:asciiTheme="minorHAnsi" w:hAnsiTheme="minorHAnsi"/>
          <w:szCs w:val="36"/>
        </w:rPr>
        <w:t>på</w:t>
      </w:r>
      <w:r>
        <w:rPr>
          <w:rFonts w:asciiTheme="minorHAnsi" w:hAnsiTheme="minorHAnsi"/>
          <w:szCs w:val="36"/>
        </w:rPr>
        <w:t xml:space="preserve"> </w:t>
      </w:r>
      <w:proofErr w:type="spellStart"/>
      <w:r>
        <w:rPr>
          <w:rFonts w:asciiTheme="minorHAnsi" w:hAnsiTheme="minorHAnsi"/>
          <w:szCs w:val="36"/>
        </w:rPr>
        <w:t>Flygstaden</w:t>
      </w:r>
      <w:proofErr w:type="spellEnd"/>
      <w:r w:rsidR="008442D1">
        <w:rPr>
          <w:rFonts w:asciiTheme="minorHAnsi" w:hAnsiTheme="minorHAnsi"/>
          <w:szCs w:val="36"/>
        </w:rPr>
        <w:t xml:space="preserve"> i Halmstad</w:t>
      </w:r>
      <w:r>
        <w:rPr>
          <w:rFonts w:asciiTheme="minorHAnsi" w:hAnsiTheme="minorHAnsi"/>
          <w:szCs w:val="36"/>
        </w:rPr>
        <w:t>.</w:t>
      </w:r>
      <w:r w:rsidR="00CC79BF">
        <w:rPr>
          <w:rFonts w:asciiTheme="minorHAnsi" w:hAnsiTheme="minorHAnsi"/>
          <w:szCs w:val="36"/>
        </w:rPr>
        <w:t xml:space="preserve"> </w:t>
      </w:r>
      <w:r w:rsidR="00CC79BF">
        <w:rPr>
          <w:rFonts w:asciiTheme="minorHAnsi" w:hAnsiTheme="minorHAnsi"/>
          <w:szCs w:val="36"/>
        </w:rPr>
        <w:br/>
      </w:r>
      <w:bookmarkStart w:id="0" w:name="_GoBack"/>
      <w:bookmarkEnd w:id="0"/>
      <w:r w:rsidR="00CC79BF">
        <w:rPr>
          <w:rFonts w:asciiTheme="minorHAnsi" w:hAnsiTheme="minorHAnsi"/>
          <w:szCs w:val="36"/>
        </w:rPr>
        <w:t xml:space="preserve">Adress: </w:t>
      </w:r>
      <w:proofErr w:type="spellStart"/>
      <w:r w:rsidR="00CC79BF">
        <w:rPr>
          <w:rFonts w:asciiTheme="minorHAnsi" w:hAnsiTheme="minorHAnsi"/>
          <w:szCs w:val="36"/>
        </w:rPr>
        <w:t>Olofsdalsvägen</w:t>
      </w:r>
      <w:proofErr w:type="spellEnd"/>
      <w:r w:rsidR="00CC79BF">
        <w:rPr>
          <w:rFonts w:asciiTheme="minorHAnsi" w:hAnsiTheme="minorHAnsi"/>
          <w:szCs w:val="36"/>
        </w:rPr>
        <w:t xml:space="preserve"> 40.</w:t>
      </w:r>
    </w:p>
    <w:p w:rsidR="00C93D30" w:rsidRDefault="00C93D30" w:rsidP="002C2230">
      <w:pPr>
        <w:pStyle w:val="Default"/>
        <w:rPr>
          <w:rFonts w:asciiTheme="minorHAnsi" w:hAnsiTheme="minorHAnsi"/>
          <w:szCs w:val="36"/>
        </w:rPr>
      </w:pPr>
    </w:p>
    <w:p w:rsidR="00C277AB" w:rsidRDefault="00C277AB" w:rsidP="002C2230">
      <w:pPr>
        <w:pStyle w:val="Default"/>
        <w:rPr>
          <w:rFonts w:asciiTheme="minorHAnsi" w:hAnsiTheme="minorHAnsi"/>
          <w:szCs w:val="36"/>
        </w:rPr>
      </w:pPr>
    </w:p>
    <w:p w:rsidR="007D4CED" w:rsidRDefault="00C277AB" w:rsidP="007D4CED">
      <w:pPr>
        <w:rPr>
          <w:rFonts w:asciiTheme="minorHAnsi" w:hAnsiTheme="minorHAnsi"/>
        </w:rPr>
      </w:pPr>
      <w:r>
        <w:rPr>
          <w:rFonts w:asciiTheme="minorHAnsi" w:hAnsiTheme="minorHAnsi"/>
          <w:sz w:val="24"/>
        </w:rPr>
        <w:t>Välkomna!</w:t>
      </w:r>
    </w:p>
    <w:p w:rsidR="00C931A8" w:rsidRPr="00A96773" w:rsidRDefault="00C931A8" w:rsidP="000B199C">
      <w:pPr>
        <w:rPr>
          <w:rFonts w:asciiTheme="minorHAnsi" w:hAnsiTheme="minorHAnsi"/>
        </w:rPr>
      </w:pPr>
    </w:p>
    <w:p w:rsidR="002C2230" w:rsidRPr="00A96773" w:rsidRDefault="002C2230" w:rsidP="002C2230">
      <w:pPr>
        <w:rPr>
          <w:rFonts w:asciiTheme="minorHAnsi" w:hAnsiTheme="minorHAnsi"/>
        </w:rPr>
      </w:pPr>
    </w:p>
    <w:p w:rsidR="000B199C" w:rsidRPr="00A96773" w:rsidRDefault="000B199C" w:rsidP="000B199C">
      <w:pPr>
        <w:autoSpaceDE w:val="0"/>
        <w:autoSpaceDN w:val="0"/>
        <w:adjustRightInd w:val="0"/>
        <w:rPr>
          <w:rFonts w:asciiTheme="minorHAnsi" w:hAnsiTheme="minorHAnsi" w:cs="Verdana"/>
          <w:b/>
          <w:i/>
          <w:color w:val="000000"/>
          <w:sz w:val="20"/>
          <w:szCs w:val="18"/>
        </w:rPr>
      </w:pPr>
      <w:r w:rsidRPr="00A96773">
        <w:rPr>
          <w:rFonts w:asciiTheme="minorHAnsi" w:hAnsiTheme="minorHAnsi" w:cs="Verdana"/>
          <w:b/>
          <w:i/>
          <w:color w:val="000000"/>
          <w:sz w:val="20"/>
          <w:szCs w:val="18"/>
        </w:rPr>
        <w:t xml:space="preserve">För ytterligare information kontakta: </w:t>
      </w:r>
    </w:p>
    <w:p w:rsidR="000B199C" w:rsidRPr="008442D1" w:rsidRDefault="009A028C" w:rsidP="000B199C">
      <w:pPr>
        <w:pStyle w:val="Default"/>
        <w:rPr>
          <w:rFonts w:asciiTheme="minorHAnsi" w:hAnsiTheme="minorHAnsi"/>
          <w:sz w:val="20"/>
          <w:szCs w:val="18"/>
          <w:lang w:val="en-US"/>
        </w:rPr>
      </w:pPr>
      <w:r w:rsidRPr="008442D1">
        <w:rPr>
          <w:rFonts w:asciiTheme="minorHAnsi" w:hAnsiTheme="minorHAnsi"/>
          <w:sz w:val="20"/>
          <w:szCs w:val="18"/>
          <w:lang w:val="en-US"/>
        </w:rPr>
        <w:t xml:space="preserve">Mats </w:t>
      </w:r>
      <w:proofErr w:type="spellStart"/>
      <w:r w:rsidRPr="008442D1">
        <w:rPr>
          <w:rFonts w:asciiTheme="minorHAnsi" w:hAnsiTheme="minorHAnsi"/>
          <w:sz w:val="20"/>
          <w:szCs w:val="18"/>
          <w:lang w:val="en-US"/>
        </w:rPr>
        <w:t>Dörring</w:t>
      </w:r>
      <w:proofErr w:type="spellEnd"/>
    </w:p>
    <w:p w:rsidR="000B199C" w:rsidRPr="009A028C" w:rsidRDefault="009A028C" w:rsidP="000B199C">
      <w:pPr>
        <w:pStyle w:val="Default"/>
        <w:rPr>
          <w:rFonts w:asciiTheme="minorHAnsi" w:hAnsiTheme="minorHAnsi"/>
          <w:sz w:val="20"/>
          <w:szCs w:val="18"/>
          <w:lang w:val="en-US"/>
        </w:rPr>
      </w:pPr>
      <w:r>
        <w:rPr>
          <w:rFonts w:asciiTheme="minorHAnsi" w:hAnsiTheme="minorHAnsi"/>
          <w:sz w:val="20"/>
          <w:szCs w:val="18"/>
          <w:lang w:val="en-US"/>
        </w:rPr>
        <w:t>VD Comfort Audio AB</w:t>
      </w:r>
    </w:p>
    <w:p w:rsidR="000B199C" w:rsidRPr="009A028C" w:rsidRDefault="009A028C" w:rsidP="000B199C">
      <w:pPr>
        <w:pStyle w:val="Default"/>
        <w:rPr>
          <w:rFonts w:asciiTheme="minorHAnsi" w:hAnsiTheme="minorHAnsi"/>
          <w:sz w:val="20"/>
          <w:szCs w:val="18"/>
          <w:lang w:val="en-US"/>
        </w:rPr>
      </w:pPr>
      <w:r>
        <w:rPr>
          <w:rFonts w:asciiTheme="minorHAnsi" w:hAnsiTheme="minorHAnsi"/>
          <w:sz w:val="20"/>
          <w:szCs w:val="18"/>
          <w:lang w:val="en-US"/>
        </w:rPr>
        <w:t>Tel: 035 - 260 16 29, 073-687 86 55</w:t>
      </w:r>
    </w:p>
    <w:p w:rsidR="000B199C" w:rsidRPr="009A028C" w:rsidRDefault="009A028C" w:rsidP="000B199C">
      <w:pPr>
        <w:pStyle w:val="Default"/>
        <w:spacing w:line="276" w:lineRule="auto"/>
        <w:rPr>
          <w:rFonts w:asciiTheme="minorHAnsi" w:hAnsiTheme="minorHAnsi"/>
          <w:sz w:val="20"/>
          <w:szCs w:val="18"/>
          <w:lang w:val="en-US"/>
        </w:rPr>
      </w:pPr>
      <w:r>
        <w:rPr>
          <w:rFonts w:asciiTheme="minorHAnsi" w:hAnsiTheme="minorHAnsi"/>
          <w:sz w:val="20"/>
          <w:szCs w:val="18"/>
          <w:lang w:val="en-US"/>
        </w:rPr>
        <w:t>mats.dorring</w:t>
      </w:r>
      <w:r w:rsidR="000B199C" w:rsidRPr="009A028C">
        <w:rPr>
          <w:rFonts w:asciiTheme="minorHAnsi" w:hAnsiTheme="minorHAnsi"/>
          <w:sz w:val="20"/>
          <w:szCs w:val="18"/>
          <w:lang w:val="en-US"/>
        </w:rPr>
        <w:t>@comfortaudio.com</w:t>
      </w:r>
    </w:p>
    <w:sectPr w:rsidR="000B199C" w:rsidRPr="009A028C" w:rsidSect="00FD06A4">
      <w:headerReference w:type="default" r:id="rId8"/>
      <w:footerReference w:type="default" r:id="rId9"/>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DAF" w:rsidRDefault="00941DAF" w:rsidP="00A60CEE">
      <w:r>
        <w:separator/>
      </w:r>
    </w:p>
  </w:endnote>
  <w:endnote w:type="continuationSeparator" w:id="0">
    <w:p w:rsidR="00941DAF" w:rsidRDefault="00941DAF" w:rsidP="00A6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90" w:rsidRPr="006B063F" w:rsidRDefault="00C15090" w:rsidP="00A60CEE">
    <w:pPr>
      <w:autoSpaceDE w:val="0"/>
      <w:autoSpaceDN w:val="0"/>
      <w:adjustRightInd w:val="0"/>
      <w:rPr>
        <w:rFonts w:cs="Calibri"/>
        <w:color w:val="000000"/>
        <w:sz w:val="20"/>
      </w:rPr>
    </w:pPr>
    <w:r w:rsidRPr="006B063F">
      <w:rPr>
        <w:rFonts w:cs="Calibri"/>
        <w:color w:val="000000"/>
        <w:sz w:val="20"/>
      </w:rPr>
      <w:t xml:space="preserve">Comfort Audio utvecklar och tillverkar sedan 1994 hörselprodukter för personer med nedsatt hörsel. Affärsidén är att med ledande teknik och innovativa lösningar ge människor möjlighet att obehindrat utbyta tankar och idéer i alla situationer genom livet. </w:t>
    </w:r>
  </w:p>
  <w:p w:rsidR="00C15090" w:rsidRPr="006B063F" w:rsidRDefault="00C15090" w:rsidP="00A60CEE">
    <w:pPr>
      <w:autoSpaceDE w:val="0"/>
      <w:autoSpaceDN w:val="0"/>
      <w:adjustRightInd w:val="0"/>
      <w:rPr>
        <w:rFonts w:cs="Calibri"/>
        <w:color w:val="000000"/>
        <w:sz w:val="20"/>
      </w:rPr>
    </w:pPr>
  </w:p>
  <w:p w:rsidR="00C15090" w:rsidRPr="006B063F" w:rsidRDefault="00C15090" w:rsidP="006B063F">
    <w:pPr>
      <w:autoSpaceDE w:val="0"/>
      <w:autoSpaceDN w:val="0"/>
      <w:adjustRightInd w:val="0"/>
      <w:rPr>
        <w:rFonts w:cs="Calibri"/>
        <w:color w:val="000000"/>
        <w:sz w:val="20"/>
      </w:rPr>
    </w:pPr>
    <w:r w:rsidRPr="006B063F">
      <w:rPr>
        <w:rFonts w:cs="Calibri"/>
        <w:color w:val="000000"/>
        <w:sz w:val="20"/>
      </w:rPr>
      <w:t>Företaget har dotterbolag i Norge, Danmark, Tyskland, Holland och USA. Produktutveckling och produktion är baserad i Halmstad, Sverige. Comfort Audio är teknologiskt ledande inom hörselprodukter. Produkterna erbjuder stor flexibilitet och är utvecklade för både arbetsliv, skola, offentlig miljö och privatliv. Alltid med individens behov i fokus och utifrån en genuin vilja att förbättra livskvaliteten för personer med nedsatt hörsel.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DAF" w:rsidRDefault="00941DAF" w:rsidP="00A60CEE">
      <w:r>
        <w:separator/>
      </w:r>
    </w:p>
  </w:footnote>
  <w:footnote w:type="continuationSeparator" w:id="0">
    <w:p w:rsidR="00941DAF" w:rsidRDefault="00941DAF" w:rsidP="00A60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90" w:rsidRPr="002D6D79" w:rsidRDefault="00C15090" w:rsidP="0082514D">
    <w:pPr>
      <w:pStyle w:val="Sidhuvud"/>
      <w:ind w:left="-142"/>
      <w:rPr>
        <w:lang w:val="en-US"/>
      </w:rPr>
    </w:pPr>
    <w:r>
      <w:rPr>
        <w:noProof/>
        <w:lang w:eastAsia="sv-SE"/>
      </w:rPr>
      <w:drawing>
        <wp:inline distT="0" distB="0" distL="0" distR="0">
          <wp:extent cx="1813342" cy="483318"/>
          <wp:effectExtent l="19050" t="0" r="0" b="0"/>
          <wp:docPr id="2" name="Bildobjekt 1" descr="CA_logo_statmen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_logo_statment_CMYK.jpg"/>
                  <pic:cNvPicPr/>
                </pic:nvPicPr>
                <pic:blipFill>
                  <a:blip r:embed="rId1"/>
                  <a:stretch>
                    <a:fillRect/>
                  </a:stretch>
                </pic:blipFill>
                <pic:spPr>
                  <a:xfrm>
                    <a:off x="0" y="0"/>
                    <a:ext cx="1828419" cy="48733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34D05"/>
    <w:multiLevelType w:val="hybridMultilevel"/>
    <w:tmpl w:val="5B0A011C"/>
    <w:lvl w:ilvl="0" w:tplc="CE9EFE7A">
      <w:numFmt w:val="bullet"/>
      <w:lvlText w:val="-"/>
      <w:lvlJc w:val="left"/>
      <w:pPr>
        <w:ind w:left="720" w:hanging="360"/>
      </w:pPr>
      <w:rPr>
        <w:rFonts w:ascii="Verdana" w:eastAsiaTheme="minorHAnsi" w:hAnsi="Verdana" w:cs="Verdana"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6283CD9"/>
    <w:multiLevelType w:val="hybridMultilevel"/>
    <w:tmpl w:val="200482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7E67A1F"/>
    <w:multiLevelType w:val="hybridMultilevel"/>
    <w:tmpl w:val="B526FF66"/>
    <w:lvl w:ilvl="0" w:tplc="2D78DB40">
      <w:numFmt w:val="bullet"/>
      <w:lvlText w:val="—"/>
      <w:lvlJc w:val="left"/>
      <w:pPr>
        <w:ind w:left="720" w:hanging="360"/>
      </w:pPr>
      <w:rPr>
        <w:rFonts w:ascii="Verdana" w:eastAsiaTheme="minorHAnsi" w:hAnsi="Verdana" w:cs="Verdana"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E892909"/>
    <w:multiLevelType w:val="hybridMultilevel"/>
    <w:tmpl w:val="14961172"/>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nsid w:val="55C0701B"/>
    <w:multiLevelType w:val="hybridMultilevel"/>
    <w:tmpl w:val="67FA7124"/>
    <w:lvl w:ilvl="0" w:tplc="6E2C11DC">
      <w:start w:val="4"/>
      <w:numFmt w:val="bullet"/>
      <w:lvlText w:val="—"/>
      <w:lvlJc w:val="left"/>
      <w:pPr>
        <w:ind w:left="360" w:hanging="360"/>
      </w:pPr>
      <w:rPr>
        <w:rFonts w:ascii="Calibri" w:eastAsiaTheme="minorHAnsi" w:hAnsi="Calibri" w:cs="Verdana"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6BC54018"/>
    <w:multiLevelType w:val="hybridMultilevel"/>
    <w:tmpl w:val="2B48E3C2"/>
    <w:lvl w:ilvl="0" w:tplc="18F6D8D6">
      <w:numFmt w:val="bullet"/>
      <w:lvlText w:val="—"/>
      <w:lvlJc w:val="left"/>
      <w:pPr>
        <w:ind w:left="360" w:hanging="360"/>
      </w:pPr>
      <w:rPr>
        <w:rFonts w:ascii="Verdana" w:eastAsiaTheme="minorHAnsi" w:hAnsi="Verdana" w:cs="Verdana" w:hint="default"/>
        <w:sz w:val="18"/>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763655F4"/>
    <w:multiLevelType w:val="hybridMultilevel"/>
    <w:tmpl w:val="2EBAF032"/>
    <w:lvl w:ilvl="0" w:tplc="74542FD4">
      <w:numFmt w:val="bullet"/>
      <w:lvlText w:val="-"/>
      <w:lvlJc w:val="left"/>
      <w:pPr>
        <w:ind w:left="720" w:hanging="360"/>
      </w:pPr>
      <w:rPr>
        <w:rFonts w:ascii="Calibri" w:eastAsiaTheme="minorHAns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5800BB"/>
    <w:rsid w:val="00007A1C"/>
    <w:rsid w:val="00017A4A"/>
    <w:rsid w:val="000335C4"/>
    <w:rsid w:val="00043FF7"/>
    <w:rsid w:val="00050315"/>
    <w:rsid w:val="00087686"/>
    <w:rsid w:val="0009035E"/>
    <w:rsid w:val="000A0668"/>
    <w:rsid w:val="000A3065"/>
    <w:rsid w:val="000B199C"/>
    <w:rsid w:val="000C54E3"/>
    <w:rsid w:val="000D0AB0"/>
    <w:rsid w:val="00111583"/>
    <w:rsid w:val="00113216"/>
    <w:rsid w:val="00113BAE"/>
    <w:rsid w:val="0011788A"/>
    <w:rsid w:val="00136C81"/>
    <w:rsid w:val="00144E5F"/>
    <w:rsid w:val="00151FFD"/>
    <w:rsid w:val="001724F8"/>
    <w:rsid w:val="0017596D"/>
    <w:rsid w:val="00177C6F"/>
    <w:rsid w:val="00183274"/>
    <w:rsid w:val="0019587C"/>
    <w:rsid w:val="001A57A3"/>
    <w:rsid w:val="001A6CF7"/>
    <w:rsid w:val="001B182C"/>
    <w:rsid w:val="001C2BB2"/>
    <w:rsid w:val="0020641F"/>
    <w:rsid w:val="0021166C"/>
    <w:rsid w:val="00227996"/>
    <w:rsid w:val="00243ADF"/>
    <w:rsid w:val="00246065"/>
    <w:rsid w:val="0025154E"/>
    <w:rsid w:val="00270C6C"/>
    <w:rsid w:val="00275802"/>
    <w:rsid w:val="0029366F"/>
    <w:rsid w:val="00297D99"/>
    <w:rsid w:val="002A2607"/>
    <w:rsid w:val="002B5E6B"/>
    <w:rsid w:val="002B66B8"/>
    <w:rsid w:val="002C2230"/>
    <w:rsid w:val="002D6D79"/>
    <w:rsid w:val="002E31E6"/>
    <w:rsid w:val="003023F7"/>
    <w:rsid w:val="00310856"/>
    <w:rsid w:val="0034285D"/>
    <w:rsid w:val="00345478"/>
    <w:rsid w:val="00355C21"/>
    <w:rsid w:val="0037188A"/>
    <w:rsid w:val="003B1CA1"/>
    <w:rsid w:val="003D33D0"/>
    <w:rsid w:val="003E1458"/>
    <w:rsid w:val="00415AF5"/>
    <w:rsid w:val="00415ED4"/>
    <w:rsid w:val="0044303F"/>
    <w:rsid w:val="004460E7"/>
    <w:rsid w:val="004610A3"/>
    <w:rsid w:val="00471BBF"/>
    <w:rsid w:val="004A2D42"/>
    <w:rsid w:val="004C29CE"/>
    <w:rsid w:val="005003EB"/>
    <w:rsid w:val="00514EA7"/>
    <w:rsid w:val="005277AC"/>
    <w:rsid w:val="00532BE7"/>
    <w:rsid w:val="00541D08"/>
    <w:rsid w:val="00542B9F"/>
    <w:rsid w:val="00573F4E"/>
    <w:rsid w:val="00577705"/>
    <w:rsid w:val="005800BB"/>
    <w:rsid w:val="005C7A06"/>
    <w:rsid w:val="005D6F53"/>
    <w:rsid w:val="00642679"/>
    <w:rsid w:val="00643FB7"/>
    <w:rsid w:val="00661DD6"/>
    <w:rsid w:val="00670D4B"/>
    <w:rsid w:val="006A2D52"/>
    <w:rsid w:val="006A6849"/>
    <w:rsid w:val="006B063F"/>
    <w:rsid w:val="006C7903"/>
    <w:rsid w:val="006E4303"/>
    <w:rsid w:val="006E57CD"/>
    <w:rsid w:val="006F1E65"/>
    <w:rsid w:val="00714024"/>
    <w:rsid w:val="00714B4D"/>
    <w:rsid w:val="00726CD4"/>
    <w:rsid w:val="00740297"/>
    <w:rsid w:val="00753D15"/>
    <w:rsid w:val="007553B6"/>
    <w:rsid w:val="007564C2"/>
    <w:rsid w:val="00763602"/>
    <w:rsid w:val="007712A1"/>
    <w:rsid w:val="007724A1"/>
    <w:rsid w:val="00773370"/>
    <w:rsid w:val="00776B12"/>
    <w:rsid w:val="007913F6"/>
    <w:rsid w:val="007A0032"/>
    <w:rsid w:val="007B4285"/>
    <w:rsid w:val="007D4CED"/>
    <w:rsid w:val="0080050C"/>
    <w:rsid w:val="00810B53"/>
    <w:rsid w:val="00822349"/>
    <w:rsid w:val="0082514D"/>
    <w:rsid w:val="00826D65"/>
    <w:rsid w:val="00835F5E"/>
    <w:rsid w:val="008442D1"/>
    <w:rsid w:val="00846C36"/>
    <w:rsid w:val="008816F0"/>
    <w:rsid w:val="008950BF"/>
    <w:rsid w:val="008956DC"/>
    <w:rsid w:val="00895982"/>
    <w:rsid w:val="008A5270"/>
    <w:rsid w:val="008B1E6D"/>
    <w:rsid w:val="008C1B72"/>
    <w:rsid w:val="008D24E0"/>
    <w:rsid w:val="008D2F69"/>
    <w:rsid w:val="008F3719"/>
    <w:rsid w:val="008F5BC8"/>
    <w:rsid w:val="00901BCA"/>
    <w:rsid w:val="00906CBE"/>
    <w:rsid w:val="00911EB9"/>
    <w:rsid w:val="00930C39"/>
    <w:rsid w:val="00941DAF"/>
    <w:rsid w:val="00942E4D"/>
    <w:rsid w:val="00943EF7"/>
    <w:rsid w:val="00951D17"/>
    <w:rsid w:val="00957C99"/>
    <w:rsid w:val="009767F1"/>
    <w:rsid w:val="00997E92"/>
    <w:rsid w:val="009A028C"/>
    <w:rsid w:val="009A227C"/>
    <w:rsid w:val="009B46B1"/>
    <w:rsid w:val="009B4845"/>
    <w:rsid w:val="009B5FED"/>
    <w:rsid w:val="009C2C33"/>
    <w:rsid w:val="009C6150"/>
    <w:rsid w:val="009D21CD"/>
    <w:rsid w:val="009F7FF6"/>
    <w:rsid w:val="00A538A6"/>
    <w:rsid w:val="00A60CEE"/>
    <w:rsid w:val="00A67C8B"/>
    <w:rsid w:val="00A8684D"/>
    <w:rsid w:val="00A90D01"/>
    <w:rsid w:val="00A96773"/>
    <w:rsid w:val="00AB1063"/>
    <w:rsid w:val="00AE7CD5"/>
    <w:rsid w:val="00B22A28"/>
    <w:rsid w:val="00B36245"/>
    <w:rsid w:val="00B4655C"/>
    <w:rsid w:val="00B535B8"/>
    <w:rsid w:val="00B555C8"/>
    <w:rsid w:val="00B72A3E"/>
    <w:rsid w:val="00B92B85"/>
    <w:rsid w:val="00BC11A2"/>
    <w:rsid w:val="00BD04CF"/>
    <w:rsid w:val="00BE3EEE"/>
    <w:rsid w:val="00BF2612"/>
    <w:rsid w:val="00C04A18"/>
    <w:rsid w:val="00C15090"/>
    <w:rsid w:val="00C277AB"/>
    <w:rsid w:val="00C519EF"/>
    <w:rsid w:val="00C610BD"/>
    <w:rsid w:val="00C62EAE"/>
    <w:rsid w:val="00C63D4E"/>
    <w:rsid w:val="00C70723"/>
    <w:rsid w:val="00C90447"/>
    <w:rsid w:val="00C931A8"/>
    <w:rsid w:val="00C93D30"/>
    <w:rsid w:val="00CC1BF3"/>
    <w:rsid w:val="00CC79BF"/>
    <w:rsid w:val="00CD11F9"/>
    <w:rsid w:val="00CF1D13"/>
    <w:rsid w:val="00D12A53"/>
    <w:rsid w:val="00D1779B"/>
    <w:rsid w:val="00D33391"/>
    <w:rsid w:val="00D5489D"/>
    <w:rsid w:val="00D57671"/>
    <w:rsid w:val="00D6025C"/>
    <w:rsid w:val="00D60E47"/>
    <w:rsid w:val="00D64713"/>
    <w:rsid w:val="00D810F1"/>
    <w:rsid w:val="00D824C9"/>
    <w:rsid w:val="00D843B6"/>
    <w:rsid w:val="00DF27AF"/>
    <w:rsid w:val="00E004C8"/>
    <w:rsid w:val="00E01816"/>
    <w:rsid w:val="00E0629A"/>
    <w:rsid w:val="00E24FA6"/>
    <w:rsid w:val="00E60652"/>
    <w:rsid w:val="00E611FD"/>
    <w:rsid w:val="00E76624"/>
    <w:rsid w:val="00E90640"/>
    <w:rsid w:val="00E9131E"/>
    <w:rsid w:val="00EE19FA"/>
    <w:rsid w:val="00EE6294"/>
    <w:rsid w:val="00F0635D"/>
    <w:rsid w:val="00F200E5"/>
    <w:rsid w:val="00F26C5E"/>
    <w:rsid w:val="00F31D11"/>
    <w:rsid w:val="00F37105"/>
    <w:rsid w:val="00F47360"/>
    <w:rsid w:val="00F532FA"/>
    <w:rsid w:val="00F562F1"/>
    <w:rsid w:val="00F726EC"/>
    <w:rsid w:val="00F83241"/>
    <w:rsid w:val="00F97793"/>
    <w:rsid w:val="00FA4C1D"/>
    <w:rsid w:val="00FB57D6"/>
    <w:rsid w:val="00FC5327"/>
    <w:rsid w:val="00FD06A4"/>
    <w:rsid w:val="00FE2E14"/>
    <w:rsid w:val="00FE3E87"/>
    <w:rsid w:val="00FE73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31AFF0C-D70D-4319-8175-9166BCEA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BAE"/>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F97793"/>
    <w:pPr>
      <w:autoSpaceDE w:val="0"/>
      <w:autoSpaceDN w:val="0"/>
      <w:adjustRightInd w:val="0"/>
      <w:spacing w:after="0" w:line="240" w:lineRule="auto"/>
    </w:pPr>
    <w:rPr>
      <w:rFonts w:ascii="Verdana" w:hAnsi="Verdana" w:cs="Verdana"/>
      <w:color w:val="000000"/>
      <w:sz w:val="24"/>
      <w:szCs w:val="24"/>
    </w:rPr>
  </w:style>
  <w:style w:type="paragraph" w:styleId="Normalwebb">
    <w:name w:val="Normal (Web)"/>
    <w:basedOn w:val="Normal"/>
    <w:uiPriority w:val="99"/>
    <w:semiHidden/>
    <w:unhideWhenUsed/>
    <w:rsid w:val="00F726EC"/>
    <w:pPr>
      <w:spacing w:before="100" w:beforeAutospacing="1" w:after="100" w:afterAutospacing="1"/>
    </w:pPr>
    <w:rPr>
      <w:rFonts w:ascii="Times New Roman" w:eastAsia="Times New Roman" w:hAnsi="Times New Roman"/>
      <w:sz w:val="24"/>
      <w:szCs w:val="24"/>
      <w:lang w:eastAsia="sv-SE"/>
    </w:rPr>
  </w:style>
  <w:style w:type="paragraph" w:styleId="Liststycke">
    <w:name w:val="List Paragraph"/>
    <w:basedOn w:val="Normal"/>
    <w:uiPriority w:val="34"/>
    <w:qFormat/>
    <w:rsid w:val="00087686"/>
    <w:pPr>
      <w:ind w:left="720"/>
    </w:pPr>
    <w:rPr>
      <w:rFonts w:ascii="Times New Roman" w:hAnsi="Times New Roman"/>
      <w:sz w:val="24"/>
      <w:szCs w:val="24"/>
      <w:lang w:eastAsia="sv-SE"/>
    </w:rPr>
  </w:style>
  <w:style w:type="character" w:customStyle="1" w:styleId="text41">
    <w:name w:val="text41"/>
    <w:basedOn w:val="Standardstycketeckensnitt"/>
    <w:rsid w:val="00087686"/>
    <w:rPr>
      <w:rFonts w:ascii="Verdana" w:hAnsi="Verdana" w:hint="default"/>
      <w:strike w:val="0"/>
      <w:dstrike w:val="0"/>
      <w:color w:val="464646"/>
      <w:sz w:val="18"/>
      <w:szCs w:val="18"/>
      <w:u w:val="none"/>
      <w:effect w:val="none"/>
    </w:rPr>
  </w:style>
  <w:style w:type="paragraph" w:styleId="Ballongtext">
    <w:name w:val="Balloon Text"/>
    <w:basedOn w:val="Normal"/>
    <w:link w:val="BallongtextChar"/>
    <w:uiPriority w:val="99"/>
    <w:semiHidden/>
    <w:unhideWhenUsed/>
    <w:rsid w:val="00A60CEE"/>
    <w:rPr>
      <w:rFonts w:ascii="Tahoma" w:hAnsi="Tahoma" w:cs="Tahoma"/>
      <w:sz w:val="16"/>
      <w:szCs w:val="16"/>
    </w:rPr>
  </w:style>
  <w:style w:type="character" w:customStyle="1" w:styleId="BallongtextChar">
    <w:name w:val="Ballongtext Char"/>
    <w:basedOn w:val="Standardstycketeckensnitt"/>
    <w:link w:val="Ballongtext"/>
    <w:uiPriority w:val="99"/>
    <w:semiHidden/>
    <w:rsid w:val="00A60CEE"/>
    <w:rPr>
      <w:rFonts w:ascii="Tahoma" w:hAnsi="Tahoma" w:cs="Tahoma"/>
      <w:sz w:val="16"/>
      <w:szCs w:val="16"/>
    </w:rPr>
  </w:style>
  <w:style w:type="paragraph" w:styleId="Sidhuvud">
    <w:name w:val="header"/>
    <w:basedOn w:val="Normal"/>
    <w:link w:val="SidhuvudChar"/>
    <w:uiPriority w:val="99"/>
    <w:unhideWhenUsed/>
    <w:rsid w:val="00A60CEE"/>
    <w:pPr>
      <w:tabs>
        <w:tab w:val="center" w:pos="4536"/>
        <w:tab w:val="right" w:pos="9072"/>
      </w:tabs>
    </w:pPr>
    <w:rPr>
      <w:rFonts w:asciiTheme="minorHAnsi" w:hAnsiTheme="minorHAnsi" w:cstheme="minorBidi"/>
    </w:rPr>
  </w:style>
  <w:style w:type="character" w:customStyle="1" w:styleId="SidhuvudChar">
    <w:name w:val="Sidhuvud Char"/>
    <w:basedOn w:val="Standardstycketeckensnitt"/>
    <w:link w:val="Sidhuvud"/>
    <w:uiPriority w:val="99"/>
    <w:rsid w:val="00A60CEE"/>
  </w:style>
  <w:style w:type="paragraph" w:styleId="Sidfot">
    <w:name w:val="footer"/>
    <w:basedOn w:val="Normal"/>
    <w:link w:val="SidfotChar"/>
    <w:uiPriority w:val="99"/>
    <w:unhideWhenUsed/>
    <w:rsid w:val="00A60CEE"/>
    <w:pPr>
      <w:tabs>
        <w:tab w:val="center" w:pos="4536"/>
        <w:tab w:val="right" w:pos="9072"/>
      </w:tabs>
    </w:pPr>
    <w:rPr>
      <w:rFonts w:asciiTheme="minorHAnsi" w:hAnsiTheme="minorHAnsi" w:cstheme="minorBidi"/>
    </w:rPr>
  </w:style>
  <w:style w:type="character" w:customStyle="1" w:styleId="SidfotChar">
    <w:name w:val="Sidfot Char"/>
    <w:basedOn w:val="Standardstycketeckensnitt"/>
    <w:link w:val="Sidfot"/>
    <w:uiPriority w:val="99"/>
    <w:rsid w:val="00A60CEE"/>
  </w:style>
  <w:style w:type="character" w:styleId="Hyperlnk">
    <w:name w:val="Hyperlink"/>
    <w:basedOn w:val="Standardstycketeckensnitt"/>
    <w:uiPriority w:val="99"/>
    <w:unhideWhenUsed/>
    <w:rsid w:val="00415AF5"/>
    <w:rPr>
      <w:color w:val="0000FF" w:themeColor="hyperlink"/>
      <w:u w:val="single"/>
    </w:rPr>
  </w:style>
  <w:style w:type="character" w:styleId="Stark">
    <w:name w:val="Strong"/>
    <w:basedOn w:val="Standardstycketeckensnitt"/>
    <w:uiPriority w:val="22"/>
    <w:qFormat/>
    <w:rsid w:val="005800BB"/>
    <w:rPr>
      <w:b/>
      <w:bCs/>
    </w:rPr>
  </w:style>
  <w:style w:type="character" w:customStyle="1" w:styleId="normal1">
    <w:name w:val="normal1"/>
    <w:basedOn w:val="Standardstycketeckensnitt"/>
    <w:rsid w:val="002B5E6B"/>
    <w:rPr>
      <w:rFonts w:ascii="Arial" w:hAnsi="Arial" w:cs="Arial" w:hint="default"/>
      <w:b w:val="0"/>
      <w:bCs w:val="0"/>
      <w:color w:val="666666"/>
      <w:sz w:val="18"/>
      <w:szCs w:val="18"/>
    </w:rPr>
  </w:style>
  <w:style w:type="character" w:customStyle="1" w:styleId="apple-converted-space">
    <w:name w:val="apple-converted-space"/>
    <w:basedOn w:val="Standardstycketeckensnitt"/>
    <w:rsid w:val="0034285D"/>
  </w:style>
  <w:style w:type="paragraph" w:styleId="Brdtext">
    <w:name w:val="Body Text"/>
    <w:link w:val="BrdtextChar"/>
    <w:semiHidden/>
    <w:unhideWhenUsed/>
    <w:rsid w:val="00F31D11"/>
    <w:pPr>
      <w:spacing w:after="0" w:line="360" w:lineRule="auto"/>
    </w:pPr>
    <w:rPr>
      <w:rFonts w:ascii="Helvetica" w:eastAsia="Arial Unicode MS" w:hAnsi="Arial Unicode MS" w:cs="Arial Unicode MS"/>
      <w:color w:val="000000"/>
      <w:sz w:val="28"/>
      <w:szCs w:val="28"/>
      <w:u w:color="000000"/>
      <w:lang w:val="da-DK" w:eastAsia="sv-SE"/>
    </w:rPr>
  </w:style>
  <w:style w:type="character" w:customStyle="1" w:styleId="BrdtextChar">
    <w:name w:val="Brödtext Char"/>
    <w:basedOn w:val="Standardstycketeckensnitt"/>
    <w:link w:val="Brdtext"/>
    <w:semiHidden/>
    <w:rsid w:val="00F31D11"/>
    <w:rPr>
      <w:rFonts w:ascii="Helvetica" w:eastAsia="Arial Unicode MS" w:hAnsi="Arial Unicode MS" w:cs="Arial Unicode MS"/>
      <w:color w:val="000000"/>
      <w:sz w:val="28"/>
      <w:szCs w:val="28"/>
      <w:u w:color="000000"/>
      <w:lang w:val="da-DK"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10474">
      <w:bodyDiv w:val="1"/>
      <w:marLeft w:val="0"/>
      <w:marRight w:val="0"/>
      <w:marTop w:val="0"/>
      <w:marBottom w:val="0"/>
      <w:divBdr>
        <w:top w:val="none" w:sz="0" w:space="0" w:color="auto"/>
        <w:left w:val="none" w:sz="0" w:space="0" w:color="auto"/>
        <w:bottom w:val="none" w:sz="0" w:space="0" w:color="auto"/>
        <w:right w:val="none" w:sz="0" w:space="0" w:color="auto"/>
      </w:divBdr>
    </w:div>
    <w:div w:id="256907830">
      <w:bodyDiv w:val="1"/>
      <w:marLeft w:val="0"/>
      <w:marRight w:val="0"/>
      <w:marTop w:val="0"/>
      <w:marBottom w:val="0"/>
      <w:divBdr>
        <w:top w:val="none" w:sz="0" w:space="0" w:color="auto"/>
        <w:left w:val="none" w:sz="0" w:space="0" w:color="auto"/>
        <w:bottom w:val="none" w:sz="0" w:space="0" w:color="auto"/>
        <w:right w:val="none" w:sz="0" w:space="0" w:color="auto"/>
      </w:divBdr>
    </w:div>
    <w:div w:id="1197229860">
      <w:bodyDiv w:val="1"/>
      <w:marLeft w:val="0"/>
      <w:marRight w:val="0"/>
      <w:marTop w:val="0"/>
      <w:marBottom w:val="0"/>
      <w:divBdr>
        <w:top w:val="none" w:sz="0" w:space="0" w:color="auto"/>
        <w:left w:val="none" w:sz="0" w:space="0" w:color="auto"/>
        <w:bottom w:val="none" w:sz="0" w:space="0" w:color="auto"/>
        <w:right w:val="none" w:sz="0" w:space="0" w:color="auto"/>
      </w:divBdr>
    </w:div>
    <w:div w:id="1228610029">
      <w:bodyDiv w:val="1"/>
      <w:marLeft w:val="0"/>
      <w:marRight w:val="0"/>
      <w:marTop w:val="0"/>
      <w:marBottom w:val="0"/>
      <w:divBdr>
        <w:top w:val="none" w:sz="0" w:space="0" w:color="auto"/>
        <w:left w:val="none" w:sz="0" w:space="0" w:color="auto"/>
        <w:bottom w:val="none" w:sz="0" w:space="0" w:color="auto"/>
        <w:right w:val="none" w:sz="0" w:space="0" w:color="auto"/>
      </w:divBdr>
    </w:div>
    <w:div w:id="1669209144">
      <w:bodyDiv w:val="1"/>
      <w:marLeft w:val="0"/>
      <w:marRight w:val="0"/>
      <w:marTop w:val="0"/>
      <w:marBottom w:val="0"/>
      <w:divBdr>
        <w:top w:val="none" w:sz="0" w:space="0" w:color="auto"/>
        <w:left w:val="none" w:sz="0" w:space="0" w:color="auto"/>
        <w:bottom w:val="none" w:sz="0" w:space="0" w:color="auto"/>
        <w:right w:val="none" w:sz="0" w:space="0" w:color="auto"/>
      </w:divBdr>
    </w:div>
    <w:div w:id="208675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150</Words>
  <Characters>799</Characters>
  <Application>Microsoft Office Word</Application>
  <DocSecurity>0</DocSecurity>
  <Lines>6</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AstraZeneca</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Laurell</dc:creator>
  <cp:lastModifiedBy>Camilla Lundmark</cp:lastModifiedBy>
  <cp:revision>9</cp:revision>
  <cp:lastPrinted>2012-06-11T10:19:00Z</cp:lastPrinted>
  <dcterms:created xsi:type="dcterms:W3CDTF">2014-04-04T09:04:00Z</dcterms:created>
  <dcterms:modified xsi:type="dcterms:W3CDTF">2014-09-16T07:36:00Z</dcterms:modified>
</cp:coreProperties>
</file>