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713F56" w:rsidRPr="00B86D41" w:rsidRDefault="00713F56" w:rsidP="00295B88">
      <w:pPr>
        <w:pStyle w:val="Default"/>
        <w:rPr>
          <w:b/>
          <w:bCs/>
          <w:sz w:val="22"/>
          <w:szCs w:val="22"/>
          <w:lang w:val="en-GB"/>
        </w:rPr>
      </w:pPr>
      <w:r w:rsidRPr="00B86D41">
        <w:rPr>
          <w:b/>
          <w:bCs/>
          <w:sz w:val="22"/>
          <w:szCs w:val="22"/>
          <w:lang w:val="en-GB"/>
        </w:rPr>
        <w:t>Section A: Basic information</w:t>
      </w:r>
    </w:p>
    <w:p w:rsidR="00713F56" w:rsidRPr="00B86D41" w:rsidRDefault="00713F56" w:rsidP="00295B88">
      <w:pPr>
        <w:pStyle w:val="Default"/>
        <w:rPr>
          <w:b/>
          <w:bCs/>
          <w:sz w:val="22"/>
          <w:szCs w:val="22"/>
          <w:lang w:val="en-GB"/>
        </w:rPr>
      </w:pPr>
    </w:p>
    <w:tbl>
      <w:tblPr>
        <w:tblStyle w:val="Tabel-Gitter"/>
        <w:tblW w:w="10031" w:type="dxa"/>
        <w:tblLook w:val="04A0"/>
      </w:tblPr>
      <w:tblGrid>
        <w:gridCol w:w="2376"/>
        <w:gridCol w:w="7655"/>
      </w:tblGrid>
      <w:tr w:rsidR="00713F56" w:rsidRPr="00591B98"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Organisation:</w:t>
            </w:r>
          </w:p>
          <w:p w:rsidR="00713F56" w:rsidRPr="00B86D41" w:rsidRDefault="00713F56" w:rsidP="00295B88">
            <w:pPr>
              <w:pStyle w:val="Default"/>
              <w:rPr>
                <w:bCs/>
                <w:sz w:val="22"/>
                <w:szCs w:val="22"/>
                <w:lang w:val="en-GB"/>
              </w:rPr>
            </w:pPr>
          </w:p>
        </w:tc>
        <w:tc>
          <w:tcPr>
            <w:tcW w:w="7655" w:type="dxa"/>
          </w:tcPr>
          <w:p w:rsidR="00713F56" w:rsidRPr="00591B98" w:rsidRDefault="00F5586E" w:rsidP="00F5586E">
            <w:pPr>
              <w:pStyle w:val="Default"/>
              <w:rPr>
                <w:bCs/>
                <w:sz w:val="22"/>
                <w:szCs w:val="22"/>
                <w:lang w:val="en-GB"/>
              </w:rPr>
            </w:pPr>
            <w:r w:rsidRPr="00F5586E">
              <w:rPr>
                <w:bCs/>
                <w:sz w:val="22"/>
                <w:szCs w:val="22"/>
                <w:lang w:val="en-GB"/>
              </w:rPr>
              <w:t>Tib</w:t>
            </w:r>
            <w:r w:rsidR="00591B98">
              <w:rPr>
                <w:bCs/>
                <w:sz w:val="22"/>
                <w:szCs w:val="22"/>
                <w:lang w:val="en-GB"/>
              </w:rPr>
              <w:t>et Charity</w:t>
            </w:r>
          </w:p>
        </w:tc>
      </w:tr>
      <w:tr w:rsidR="00713F56" w:rsidRPr="00B86D41"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p w:rsidR="00713F56" w:rsidRPr="00B86D41" w:rsidRDefault="00713F56" w:rsidP="00295B88">
            <w:pPr>
              <w:pStyle w:val="Default"/>
              <w:rPr>
                <w:bCs/>
                <w:sz w:val="22"/>
                <w:szCs w:val="22"/>
                <w:lang w:val="en-GB"/>
              </w:rPr>
            </w:pPr>
          </w:p>
        </w:tc>
        <w:tc>
          <w:tcPr>
            <w:tcW w:w="7655" w:type="dxa"/>
          </w:tcPr>
          <w:p w:rsidR="00713F56" w:rsidRPr="00B86D41" w:rsidRDefault="00591B98" w:rsidP="00295B88">
            <w:pPr>
              <w:pStyle w:val="Default"/>
              <w:rPr>
                <w:bCs/>
                <w:sz w:val="22"/>
                <w:szCs w:val="22"/>
                <w:lang w:val="en-GB"/>
              </w:rPr>
            </w:pPr>
            <w:proofErr w:type="spellStart"/>
            <w:r>
              <w:rPr>
                <w:bCs/>
                <w:sz w:val="22"/>
                <w:szCs w:val="22"/>
                <w:lang w:val="en-GB"/>
              </w:rPr>
              <w:t>Gunver</w:t>
            </w:r>
            <w:proofErr w:type="spellEnd"/>
            <w:r>
              <w:rPr>
                <w:bCs/>
                <w:sz w:val="22"/>
                <w:szCs w:val="22"/>
                <w:lang w:val="en-GB"/>
              </w:rPr>
              <w:t xml:space="preserve"> </w:t>
            </w:r>
            <w:proofErr w:type="spellStart"/>
            <w:r>
              <w:rPr>
                <w:bCs/>
                <w:sz w:val="22"/>
                <w:szCs w:val="22"/>
                <w:lang w:val="en-GB"/>
              </w:rPr>
              <w:t>Juul</w:t>
            </w:r>
            <w:proofErr w:type="spellEnd"/>
          </w:p>
        </w:tc>
      </w:tr>
      <w:tr w:rsidR="00B86D41" w:rsidRPr="00FF411E" w:rsidTr="00713F56">
        <w:tc>
          <w:tcPr>
            <w:tcW w:w="2376" w:type="dxa"/>
          </w:tcPr>
          <w:p w:rsid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p w:rsidR="00441ED5" w:rsidRPr="00B86D41" w:rsidRDefault="00441ED5" w:rsidP="00441ED5">
            <w:pPr>
              <w:pStyle w:val="Default"/>
              <w:rPr>
                <w:bCs/>
                <w:sz w:val="22"/>
                <w:szCs w:val="22"/>
                <w:lang w:val="en-GB"/>
              </w:rPr>
            </w:pPr>
          </w:p>
        </w:tc>
        <w:tc>
          <w:tcPr>
            <w:tcW w:w="7655" w:type="dxa"/>
          </w:tcPr>
          <w:p w:rsidR="00B86D41" w:rsidRPr="00B86D41" w:rsidRDefault="00591B98" w:rsidP="00295B88">
            <w:pPr>
              <w:pStyle w:val="Default"/>
              <w:rPr>
                <w:bCs/>
                <w:sz w:val="22"/>
                <w:szCs w:val="22"/>
                <w:lang w:val="en-GB"/>
              </w:rPr>
            </w:pPr>
            <w:r>
              <w:rPr>
                <w:bCs/>
                <w:sz w:val="22"/>
                <w:szCs w:val="22"/>
                <w:lang w:val="en-GB"/>
              </w:rPr>
              <w:t>Chairman</w:t>
            </w:r>
            <w:r w:rsidR="00DE47EA">
              <w:rPr>
                <w:bCs/>
                <w:sz w:val="22"/>
                <w:szCs w:val="22"/>
                <w:lang w:val="en-GB"/>
              </w:rPr>
              <w:t xml:space="preserve"> &amp; responsible for Health and Environmental Issues</w:t>
            </w:r>
          </w:p>
        </w:tc>
      </w:tr>
      <w:tr w:rsidR="00713F56" w:rsidRPr="00B86D41"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Contact person’s email:</w:t>
            </w:r>
          </w:p>
          <w:p w:rsidR="00713F56" w:rsidRPr="00B86D41" w:rsidRDefault="00713F56" w:rsidP="00295B88">
            <w:pPr>
              <w:pStyle w:val="Default"/>
              <w:rPr>
                <w:bCs/>
                <w:sz w:val="22"/>
                <w:szCs w:val="22"/>
                <w:lang w:val="en-GB"/>
              </w:rPr>
            </w:pPr>
          </w:p>
        </w:tc>
        <w:tc>
          <w:tcPr>
            <w:tcW w:w="7655" w:type="dxa"/>
          </w:tcPr>
          <w:p w:rsidR="00713F56" w:rsidRPr="00B86D41" w:rsidRDefault="000D3B54" w:rsidP="00295B88">
            <w:pPr>
              <w:pStyle w:val="Default"/>
              <w:rPr>
                <w:bCs/>
                <w:sz w:val="22"/>
                <w:szCs w:val="22"/>
                <w:lang w:val="en-GB"/>
              </w:rPr>
            </w:pPr>
            <w:hyperlink r:id="rId8" w:history="1">
              <w:r w:rsidR="00591B98" w:rsidRPr="00D84517">
                <w:rPr>
                  <w:rStyle w:val="Hyperlink"/>
                  <w:rFonts w:cs="Arial"/>
                  <w:bCs/>
                  <w:sz w:val="22"/>
                  <w:szCs w:val="22"/>
                  <w:lang w:val="en-GB"/>
                </w:rPr>
                <w:t>gunverjuul@gmail.com</w:t>
              </w:r>
            </w:hyperlink>
            <w:r w:rsidR="00591B98">
              <w:rPr>
                <w:bCs/>
                <w:sz w:val="22"/>
                <w:szCs w:val="22"/>
                <w:lang w:val="en-GB"/>
              </w:rPr>
              <w:t xml:space="preserve"> </w:t>
            </w:r>
          </w:p>
        </w:tc>
      </w:tr>
      <w:tr w:rsidR="00B86D41" w:rsidRPr="00B86D41" w:rsidTr="00713F56">
        <w:tc>
          <w:tcPr>
            <w:tcW w:w="2376" w:type="dxa"/>
          </w:tcPr>
          <w:p w:rsidR="00B86D41" w:rsidRPr="00B86D41" w:rsidRDefault="00B86D41" w:rsidP="00B86D41">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tlf</w:t>
            </w:r>
            <w:proofErr w:type="spellEnd"/>
            <w:r w:rsidRPr="00B86D41">
              <w:rPr>
                <w:bCs/>
                <w:sz w:val="22"/>
                <w:szCs w:val="22"/>
                <w:lang w:val="en-GB"/>
              </w:rPr>
              <w:t>:</w:t>
            </w:r>
          </w:p>
          <w:p w:rsidR="00B86D41" w:rsidRPr="00B86D41" w:rsidRDefault="00B86D41" w:rsidP="00295B88">
            <w:pPr>
              <w:pStyle w:val="Default"/>
              <w:rPr>
                <w:bCs/>
                <w:sz w:val="22"/>
                <w:szCs w:val="22"/>
                <w:lang w:val="en-GB"/>
              </w:rPr>
            </w:pPr>
          </w:p>
        </w:tc>
        <w:tc>
          <w:tcPr>
            <w:tcW w:w="7655" w:type="dxa"/>
          </w:tcPr>
          <w:p w:rsidR="00B86D41" w:rsidRPr="00B86D41" w:rsidRDefault="00591B98" w:rsidP="00295B88">
            <w:pPr>
              <w:pStyle w:val="Default"/>
              <w:rPr>
                <w:bCs/>
                <w:sz w:val="22"/>
                <w:szCs w:val="22"/>
                <w:lang w:val="en-GB"/>
              </w:rPr>
            </w:pPr>
            <w:r>
              <w:rPr>
                <w:bCs/>
                <w:sz w:val="22"/>
                <w:szCs w:val="22"/>
                <w:lang w:val="en-GB"/>
              </w:rPr>
              <w:t>2342 8505</w:t>
            </w:r>
          </w:p>
        </w:tc>
      </w:tr>
      <w:tr w:rsidR="00713F56" w:rsidRPr="00B86D41" w:rsidTr="00713F56">
        <w:tc>
          <w:tcPr>
            <w:tcW w:w="2376" w:type="dxa"/>
          </w:tcPr>
          <w:p w:rsidR="00B86D41" w:rsidRPr="00B86D41" w:rsidRDefault="00B86D41" w:rsidP="00B86D41">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skype</w:t>
            </w:r>
            <w:proofErr w:type="spellEnd"/>
            <w:r w:rsidRPr="00B86D41">
              <w:rPr>
                <w:bCs/>
                <w:sz w:val="22"/>
                <w:szCs w:val="22"/>
                <w:lang w:val="en-GB"/>
              </w:rPr>
              <w:t xml:space="preserve"> address:</w:t>
            </w:r>
          </w:p>
          <w:p w:rsidR="00713F56" w:rsidRPr="00B86D41" w:rsidRDefault="00713F56" w:rsidP="00713F56">
            <w:pPr>
              <w:pStyle w:val="Default"/>
              <w:rPr>
                <w:bCs/>
                <w:sz w:val="22"/>
                <w:szCs w:val="22"/>
                <w:lang w:val="en-GB"/>
              </w:rPr>
            </w:pPr>
          </w:p>
        </w:tc>
        <w:tc>
          <w:tcPr>
            <w:tcW w:w="7655" w:type="dxa"/>
          </w:tcPr>
          <w:p w:rsidR="00713F56" w:rsidRPr="00B86D41" w:rsidRDefault="00DE47EA" w:rsidP="00295B88">
            <w:pPr>
              <w:pStyle w:val="Default"/>
              <w:rPr>
                <w:bCs/>
                <w:sz w:val="22"/>
                <w:szCs w:val="22"/>
                <w:lang w:val="en-GB"/>
              </w:rPr>
            </w:pPr>
            <w:r>
              <w:rPr>
                <w:bCs/>
                <w:sz w:val="22"/>
                <w:szCs w:val="22"/>
                <w:lang w:val="en-GB"/>
              </w:rPr>
              <w:t>I don’t have any</w:t>
            </w:r>
          </w:p>
        </w:tc>
      </w:tr>
      <w:tr w:rsidR="008C1FB3" w:rsidRPr="00FF411E" w:rsidTr="003573D2">
        <w:trPr>
          <w:trHeight w:val="779"/>
        </w:trPr>
        <w:tc>
          <w:tcPr>
            <w:tcW w:w="2376" w:type="dxa"/>
          </w:tcPr>
          <w:p w:rsidR="008C1FB3" w:rsidRPr="00B86D41" w:rsidRDefault="008C1FB3" w:rsidP="00295B88">
            <w:pPr>
              <w:pStyle w:val="Default"/>
              <w:rPr>
                <w:bCs/>
                <w:sz w:val="22"/>
                <w:szCs w:val="22"/>
                <w:lang w:val="en-GB"/>
              </w:rPr>
            </w:pPr>
            <w:r w:rsidRPr="00B86D41">
              <w:rPr>
                <w:bCs/>
                <w:sz w:val="22"/>
                <w:szCs w:val="22"/>
                <w:lang w:val="en-GB"/>
              </w:rPr>
              <w:t>Type of alert</w:t>
            </w:r>
            <w:r>
              <w:rPr>
                <w:bCs/>
                <w:sz w:val="22"/>
                <w:szCs w:val="22"/>
                <w:lang w:val="en-GB"/>
              </w:rPr>
              <w:t>:</w:t>
            </w:r>
          </w:p>
          <w:p w:rsidR="008C1FB3" w:rsidRPr="00B86D41" w:rsidRDefault="008C1FB3" w:rsidP="00295B88">
            <w:pPr>
              <w:pStyle w:val="Default"/>
              <w:rPr>
                <w:bCs/>
                <w:sz w:val="22"/>
                <w:szCs w:val="22"/>
                <w:lang w:val="en-GB"/>
              </w:rPr>
            </w:pPr>
          </w:p>
        </w:tc>
        <w:tc>
          <w:tcPr>
            <w:tcW w:w="7655" w:type="dxa"/>
          </w:tcPr>
          <w:p w:rsidR="008C1FB3" w:rsidRPr="00591B98" w:rsidRDefault="008C1FB3" w:rsidP="00295B88">
            <w:pPr>
              <w:pStyle w:val="Default"/>
              <w:numPr>
                <w:ilvl w:val="0"/>
                <w:numId w:val="41"/>
              </w:numPr>
              <w:rPr>
                <w:b/>
                <w:bCs/>
                <w:i/>
                <w:sz w:val="22"/>
                <w:szCs w:val="22"/>
                <w:lang w:val="en-GB"/>
              </w:rPr>
            </w:pPr>
            <w:r w:rsidRPr="00591B98">
              <w:rPr>
                <w:b/>
                <w:i/>
                <w:sz w:val="22"/>
                <w:szCs w:val="22"/>
                <w:lang w:val="en-GB"/>
              </w:rPr>
              <w:t>slow onset humanitarian crisis (please fill out section B)</w:t>
            </w:r>
          </w:p>
          <w:p w:rsidR="008C1FB3" w:rsidRDefault="008C1FB3" w:rsidP="00295B88">
            <w:pPr>
              <w:pStyle w:val="Default"/>
              <w:numPr>
                <w:ilvl w:val="0"/>
                <w:numId w:val="41"/>
              </w:numPr>
              <w:rPr>
                <w:bCs/>
                <w:i/>
                <w:sz w:val="22"/>
                <w:szCs w:val="22"/>
                <w:lang w:val="en-GB"/>
              </w:rPr>
            </w:pPr>
            <w:r w:rsidRPr="008C1FB3">
              <w:rPr>
                <w:i/>
                <w:sz w:val="22"/>
                <w:szCs w:val="22"/>
                <w:lang w:val="en-GB"/>
              </w:rPr>
              <w:t>rapid onset humanitarian crisis</w:t>
            </w:r>
            <w:r>
              <w:rPr>
                <w:i/>
                <w:sz w:val="22"/>
                <w:szCs w:val="22"/>
                <w:lang w:val="en-GB"/>
              </w:rPr>
              <w:t xml:space="preserve"> (please fill out section C)</w:t>
            </w:r>
          </w:p>
          <w:p w:rsidR="008C1FB3" w:rsidRPr="008C1FB3" w:rsidRDefault="008C1FB3" w:rsidP="00295B88">
            <w:pPr>
              <w:pStyle w:val="Default"/>
              <w:numPr>
                <w:ilvl w:val="0"/>
                <w:numId w:val="41"/>
              </w:numPr>
              <w:rPr>
                <w:bCs/>
                <w:i/>
                <w:sz w:val="22"/>
                <w:szCs w:val="22"/>
                <w:lang w:val="en-GB"/>
              </w:rPr>
            </w:pPr>
            <w:r w:rsidRPr="008C1FB3">
              <w:rPr>
                <w:i/>
                <w:sz w:val="22"/>
                <w:szCs w:val="22"/>
                <w:lang w:val="en-GB"/>
              </w:rPr>
              <w:t>spike in protracted humanitarian crisis</w:t>
            </w:r>
            <w:r>
              <w:rPr>
                <w:i/>
                <w:sz w:val="22"/>
                <w:szCs w:val="22"/>
                <w:lang w:val="en-GB"/>
              </w:rPr>
              <w:t xml:space="preserve"> (please fill out section D)</w:t>
            </w:r>
          </w:p>
        </w:tc>
      </w:tr>
      <w:tr w:rsidR="00713F56" w:rsidRPr="00B86D41" w:rsidTr="00713F56">
        <w:tc>
          <w:tcPr>
            <w:tcW w:w="2376" w:type="dxa"/>
          </w:tcPr>
          <w:p w:rsidR="00713F56" w:rsidRPr="00B86D41" w:rsidRDefault="00713F56" w:rsidP="00295B88">
            <w:pPr>
              <w:pStyle w:val="Default"/>
              <w:rPr>
                <w:sz w:val="22"/>
                <w:szCs w:val="22"/>
                <w:lang w:val="en-GB"/>
              </w:rPr>
            </w:pPr>
            <w:r w:rsidRPr="00B86D41">
              <w:rPr>
                <w:sz w:val="22"/>
                <w:szCs w:val="22"/>
                <w:lang w:val="en-GB"/>
              </w:rPr>
              <w:t>Affected country(-</w:t>
            </w:r>
            <w:proofErr w:type="spellStart"/>
            <w:r w:rsidRPr="00B86D41">
              <w:rPr>
                <w:sz w:val="22"/>
                <w:szCs w:val="22"/>
                <w:lang w:val="en-GB"/>
              </w:rPr>
              <w:t>ies</w:t>
            </w:r>
            <w:proofErr w:type="spellEnd"/>
            <w:r w:rsidRPr="00B86D41">
              <w:rPr>
                <w:sz w:val="22"/>
                <w:szCs w:val="22"/>
                <w:lang w:val="en-GB"/>
              </w:rPr>
              <w:t>)</w:t>
            </w:r>
            <w:r w:rsidR="008C1FB3">
              <w:rPr>
                <w:sz w:val="22"/>
                <w:szCs w:val="22"/>
                <w:lang w:val="en-GB"/>
              </w:rPr>
              <w:t>:</w:t>
            </w:r>
          </w:p>
          <w:p w:rsidR="00713F56" w:rsidRPr="00B86D41" w:rsidRDefault="00713F56" w:rsidP="00295B88">
            <w:pPr>
              <w:pStyle w:val="Default"/>
              <w:rPr>
                <w:sz w:val="22"/>
                <w:szCs w:val="22"/>
                <w:lang w:val="en-GB"/>
              </w:rPr>
            </w:pPr>
          </w:p>
        </w:tc>
        <w:tc>
          <w:tcPr>
            <w:tcW w:w="7655" w:type="dxa"/>
          </w:tcPr>
          <w:p w:rsidR="00713F56" w:rsidRPr="00B86D41" w:rsidRDefault="00591B98" w:rsidP="00295B88">
            <w:pPr>
              <w:pStyle w:val="Default"/>
              <w:rPr>
                <w:bCs/>
                <w:sz w:val="22"/>
                <w:szCs w:val="22"/>
                <w:lang w:val="en-GB"/>
              </w:rPr>
            </w:pPr>
            <w:r>
              <w:rPr>
                <w:bCs/>
                <w:sz w:val="22"/>
                <w:szCs w:val="22"/>
                <w:lang w:val="en-GB"/>
              </w:rPr>
              <w:t>India</w:t>
            </w:r>
          </w:p>
        </w:tc>
      </w:tr>
      <w:tr w:rsidR="00713F56" w:rsidRPr="00FF411E" w:rsidTr="00713F56">
        <w:tc>
          <w:tcPr>
            <w:tcW w:w="2376" w:type="dxa"/>
          </w:tcPr>
          <w:p w:rsidR="00713F56" w:rsidRPr="00B86D41" w:rsidRDefault="00713F56" w:rsidP="00713F56">
            <w:pPr>
              <w:pStyle w:val="Default"/>
              <w:rPr>
                <w:sz w:val="22"/>
                <w:szCs w:val="22"/>
                <w:lang w:val="en-GB"/>
              </w:rPr>
            </w:pPr>
            <w:r w:rsidRPr="00B86D41">
              <w:rPr>
                <w:sz w:val="22"/>
                <w:szCs w:val="22"/>
                <w:lang w:val="en-GB"/>
              </w:rPr>
              <w:t>Affected area(s)</w:t>
            </w:r>
            <w:r w:rsidR="008C1FB3">
              <w:rPr>
                <w:sz w:val="22"/>
                <w:szCs w:val="22"/>
                <w:lang w:val="en-GB"/>
              </w:rPr>
              <w:t>:</w:t>
            </w:r>
          </w:p>
          <w:p w:rsidR="00713F56" w:rsidRPr="00B86D41" w:rsidRDefault="00713F56" w:rsidP="00295B88">
            <w:pPr>
              <w:pStyle w:val="Default"/>
              <w:rPr>
                <w:sz w:val="22"/>
                <w:szCs w:val="22"/>
                <w:lang w:val="en-GB"/>
              </w:rPr>
            </w:pPr>
          </w:p>
        </w:tc>
        <w:tc>
          <w:tcPr>
            <w:tcW w:w="7655" w:type="dxa"/>
          </w:tcPr>
          <w:p w:rsidR="00713F56" w:rsidRPr="00FF411E" w:rsidRDefault="00591B98" w:rsidP="00295B88">
            <w:pPr>
              <w:pStyle w:val="Default"/>
              <w:rPr>
                <w:bCs/>
                <w:sz w:val="22"/>
                <w:szCs w:val="22"/>
                <w:lang w:val="en-US"/>
              </w:rPr>
            </w:pPr>
            <w:r w:rsidRPr="00FF411E">
              <w:rPr>
                <w:bCs/>
                <w:sz w:val="22"/>
                <w:szCs w:val="22"/>
                <w:lang w:val="en-US"/>
              </w:rPr>
              <w:t xml:space="preserve">Tibetan </w:t>
            </w:r>
            <w:proofErr w:type="spellStart"/>
            <w:r w:rsidRPr="00FF411E">
              <w:rPr>
                <w:bCs/>
                <w:sz w:val="22"/>
                <w:szCs w:val="22"/>
                <w:lang w:val="en-US"/>
              </w:rPr>
              <w:t>settelement</w:t>
            </w:r>
            <w:proofErr w:type="spellEnd"/>
            <w:r w:rsidRPr="00FF411E">
              <w:rPr>
                <w:bCs/>
                <w:sz w:val="22"/>
                <w:szCs w:val="22"/>
                <w:lang w:val="en-US"/>
              </w:rPr>
              <w:t xml:space="preserve"> </w:t>
            </w:r>
            <w:proofErr w:type="spellStart"/>
            <w:r w:rsidRPr="00FF411E">
              <w:rPr>
                <w:bCs/>
                <w:sz w:val="22"/>
                <w:szCs w:val="22"/>
                <w:lang w:val="en-US"/>
              </w:rPr>
              <w:t>i</w:t>
            </w:r>
            <w:proofErr w:type="spellEnd"/>
            <w:r w:rsidRPr="00FF411E">
              <w:rPr>
                <w:bCs/>
                <w:sz w:val="22"/>
                <w:szCs w:val="22"/>
                <w:lang w:val="en-US"/>
              </w:rPr>
              <w:t xml:space="preserve"> </w:t>
            </w:r>
            <w:proofErr w:type="spellStart"/>
            <w:r w:rsidRPr="00FF411E">
              <w:rPr>
                <w:bCs/>
                <w:sz w:val="22"/>
                <w:szCs w:val="22"/>
                <w:lang w:val="en-US"/>
              </w:rPr>
              <w:t>Kullu</w:t>
            </w:r>
            <w:proofErr w:type="spellEnd"/>
            <w:r w:rsidRPr="00FF411E">
              <w:rPr>
                <w:bCs/>
                <w:sz w:val="22"/>
                <w:szCs w:val="22"/>
                <w:lang w:val="en-US"/>
              </w:rPr>
              <w:t xml:space="preserve"> district</w:t>
            </w:r>
            <w:r w:rsidR="00DE47EA" w:rsidRPr="00FF411E">
              <w:rPr>
                <w:bCs/>
                <w:sz w:val="22"/>
                <w:szCs w:val="22"/>
                <w:lang w:val="en-US"/>
              </w:rPr>
              <w:t>, north-eastern India</w:t>
            </w:r>
          </w:p>
        </w:tc>
      </w:tr>
      <w:tr w:rsidR="008C1FB3" w:rsidRPr="00FF411E" w:rsidTr="00713F56">
        <w:tc>
          <w:tcPr>
            <w:tcW w:w="2376" w:type="dxa"/>
          </w:tcPr>
          <w:p w:rsidR="008C1FB3" w:rsidRDefault="008C1FB3" w:rsidP="00713F56">
            <w:pPr>
              <w:pStyle w:val="Default"/>
              <w:rPr>
                <w:sz w:val="22"/>
                <w:szCs w:val="22"/>
                <w:lang w:val="en-GB"/>
              </w:rPr>
            </w:pPr>
            <w:r>
              <w:rPr>
                <w:sz w:val="22"/>
                <w:szCs w:val="22"/>
                <w:lang w:val="en-GB"/>
              </w:rPr>
              <w:t>Affected population(s):</w:t>
            </w:r>
          </w:p>
          <w:p w:rsidR="008C1FB3" w:rsidRPr="00B86D41" w:rsidRDefault="008C1FB3" w:rsidP="00713F56">
            <w:pPr>
              <w:pStyle w:val="Default"/>
              <w:rPr>
                <w:sz w:val="22"/>
                <w:szCs w:val="22"/>
                <w:lang w:val="en-GB"/>
              </w:rPr>
            </w:pPr>
          </w:p>
        </w:tc>
        <w:tc>
          <w:tcPr>
            <w:tcW w:w="7655" w:type="dxa"/>
          </w:tcPr>
          <w:p w:rsidR="008C1FB3" w:rsidRPr="00B86D41" w:rsidRDefault="00591B98" w:rsidP="00295B88">
            <w:pPr>
              <w:pStyle w:val="Default"/>
              <w:rPr>
                <w:bCs/>
                <w:sz w:val="22"/>
                <w:szCs w:val="22"/>
                <w:lang w:val="en-GB"/>
              </w:rPr>
            </w:pPr>
            <w:r>
              <w:rPr>
                <w:bCs/>
                <w:sz w:val="22"/>
                <w:szCs w:val="22"/>
                <w:lang w:val="en-GB"/>
              </w:rPr>
              <w:t xml:space="preserve">Tibetan refugees, settled in </w:t>
            </w:r>
            <w:proofErr w:type="spellStart"/>
            <w:r>
              <w:rPr>
                <w:bCs/>
                <w:sz w:val="22"/>
                <w:szCs w:val="22"/>
                <w:lang w:val="en-GB"/>
              </w:rPr>
              <w:t>Kullu</w:t>
            </w:r>
            <w:proofErr w:type="spellEnd"/>
            <w:r>
              <w:rPr>
                <w:bCs/>
                <w:sz w:val="22"/>
                <w:szCs w:val="22"/>
                <w:lang w:val="en-GB"/>
              </w:rPr>
              <w:t xml:space="preserve"> Tibetan Settlement</w:t>
            </w:r>
            <w:r w:rsidR="00DE47EA">
              <w:rPr>
                <w:bCs/>
                <w:sz w:val="22"/>
                <w:szCs w:val="22"/>
                <w:lang w:val="en-GB"/>
              </w:rPr>
              <w:t xml:space="preserve"> </w:t>
            </w:r>
          </w:p>
        </w:tc>
      </w:tr>
      <w:tr w:rsidR="00702C0D" w:rsidRPr="00FF411E" w:rsidTr="00713F56">
        <w:tc>
          <w:tcPr>
            <w:tcW w:w="2376" w:type="dxa"/>
          </w:tcPr>
          <w:p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rsidR="00702C0D" w:rsidRPr="00B86D41" w:rsidRDefault="00702C0D" w:rsidP="00713F56">
            <w:pPr>
              <w:pStyle w:val="Default"/>
              <w:rPr>
                <w:sz w:val="22"/>
                <w:szCs w:val="22"/>
                <w:lang w:val="en-GB"/>
              </w:rPr>
            </w:pPr>
          </w:p>
        </w:tc>
        <w:tc>
          <w:tcPr>
            <w:tcW w:w="7655" w:type="dxa"/>
          </w:tcPr>
          <w:p w:rsidR="00702C0D" w:rsidRPr="00B86D41" w:rsidRDefault="00591B98" w:rsidP="00295B88">
            <w:pPr>
              <w:pStyle w:val="Default"/>
              <w:rPr>
                <w:bCs/>
                <w:sz w:val="22"/>
                <w:szCs w:val="22"/>
                <w:lang w:val="en-GB"/>
              </w:rPr>
            </w:pPr>
            <w:r>
              <w:rPr>
                <w:bCs/>
                <w:sz w:val="22"/>
                <w:szCs w:val="22"/>
                <w:lang w:val="en-GB"/>
              </w:rPr>
              <w:t xml:space="preserve">Tibet Charity is present as a charity organization in India </w:t>
            </w:r>
            <w:r w:rsidR="00F5586E">
              <w:rPr>
                <w:bCs/>
                <w:sz w:val="22"/>
                <w:szCs w:val="22"/>
                <w:lang w:val="en-GB"/>
              </w:rPr>
              <w:t xml:space="preserve">since 1998, with a Head office in </w:t>
            </w:r>
            <w:proofErr w:type="spellStart"/>
            <w:r w:rsidR="00F5586E">
              <w:rPr>
                <w:bCs/>
                <w:sz w:val="22"/>
                <w:szCs w:val="22"/>
                <w:lang w:val="en-GB"/>
              </w:rPr>
              <w:t>Dharamsala</w:t>
            </w:r>
            <w:proofErr w:type="spellEnd"/>
            <w:r w:rsidR="00F5586E">
              <w:rPr>
                <w:bCs/>
                <w:sz w:val="22"/>
                <w:szCs w:val="22"/>
                <w:lang w:val="en-GB"/>
              </w:rPr>
              <w:t xml:space="preserve">, H.P. with Education, Health and Social departments + a Veterinarian Hospital. We are working closely related to the Tibetan Exile </w:t>
            </w:r>
            <w:proofErr w:type="spellStart"/>
            <w:r w:rsidR="00F5586E">
              <w:rPr>
                <w:bCs/>
                <w:sz w:val="22"/>
                <w:szCs w:val="22"/>
                <w:lang w:val="en-GB"/>
              </w:rPr>
              <w:t>Goverment</w:t>
            </w:r>
            <w:proofErr w:type="spellEnd"/>
            <w:r w:rsidR="00F5586E">
              <w:rPr>
                <w:bCs/>
                <w:sz w:val="22"/>
                <w:szCs w:val="22"/>
                <w:lang w:val="en-GB"/>
              </w:rPr>
              <w:t xml:space="preserve"> and His </w:t>
            </w:r>
            <w:proofErr w:type="spellStart"/>
            <w:r w:rsidR="00F5586E">
              <w:rPr>
                <w:bCs/>
                <w:sz w:val="22"/>
                <w:szCs w:val="22"/>
                <w:lang w:val="en-GB"/>
              </w:rPr>
              <w:t>Holilness</w:t>
            </w:r>
            <w:proofErr w:type="spellEnd"/>
            <w:r w:rsidR="00F5586E">
              <w:rPr>
                <w:bCs/>
                <w:sz w:val="22"/>
                <w:szCs w:val="22"/>
                <w:lang w:val="en-GB"/>
              </w:rPr>
              <w:t xml:space="preserve"> the Dalai Lama. In all districts of India and Nepal, local Tibetan settlement officers and offices are taking care of Tibetan communities, and our main office is offering collaboration and help in all these settlements.</w:t>
            </w:r>
          </w:p>
        </w:tc>
      </w:tr>
      <w:tr w:rsidR="00713F56" w:rsidRPr="00FF411E" w:rsidTr="00713F56">
        <w:tc>
          <w:tcPr>
            <w:tcW w:w="2376" w:type="dxa"/>
          </w:tcPr>
          <w:p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rsidR="00713F56" w:rsidRPr="00957166" w:rsidRDefault="00713F56" w:rsidP="00F5586E">
            <w:pPr>
              <w:pStyle w:val="Default"/>
              <w:rPr>
                <w:bCs/>
                <w:sz w:val="22"/>
                <w:szCs w:val="22"/>
                <w:lang w:val="en-GB"/>
              </w:rPr>
            </w:pPr>
            <w:r w:rsidRPr="00B86D41">
              <w:rPr>
                <w:bCs/>
                <w:i/>
                <w:sz w:val="22"/>
                <w:szCs w:val="22"/>
                <w:lang w:val="en-GB"/>
              </w:rPr>
              <w:t xml:space="preserve"> </w:t>
            </w:r>
            <w:r w:rsidR="00957166">
              <w:rPr>
                <w:bCs/>
                <w:sz w:val="22"/>
                <w:szCs w:val="22"/>
                <w:lang w:val="en-GB"/>
              </w:rPr>
              <w:t xml:space="preserve">Incessant rainfall has damaged houses and roads in </w:t>
            </w:r>
            <w:proofErr w:type="spellStart"/>
            <w:r w:rsidR="00957166">
              <w:rPr>
                <w:bCs/>
                <w:sz w:val="22"/>
                <w:szCs w:val="22"/>
                <w:lang w:val="en-GB"/>
              </w:rPr>
              <w:t>Kullu</w:t>
            </w:r>
            <w:proofErr w:type="spellEnd"/>
            <w:r w:rsidR="00957166">
              <w:rPr>
                <w:bCs/>
                <w:sz w:val="22"/>
                <w:szCs w:val="22"/>
                <w:lang w:val="en-GB"/>
              </w:rPr>
              <w:t xml:space="preserve"> settlement and </w:t>
            </w:r>
            <w:r w:rsidR="00B74025">
              <w:rPr>
                <w:bCs/>
                <w:sz w:val="22"/>
                <w:szCs w:val="22"/>
                <w:lang w:val="en-GB"/>
              </w:rPr>
              <w:t xml:space="preserve">in </w:t>
            </w:r>
            <w:proofErr w:type="spellStart"/>
            <w:r w:rsidR="00957166">
              <w:rPr>
                <w:bCs/>
                <w:sz w:val="22"/>
                <w:szCs w:val="22"/>
                <w:lang w:val="en-GB"/>
              </w:rPr>
              <w:t>Dobhi</w:t>
            </w:r>
            <w:proofErr w:type="spellEnd"/>
            <w:r w:rsidR="00957166">
              <w:rPr>
                <w:bCs/>
                <w:sz w:val="22"/>
                <w:szCs w:val="22"/>
                <w:lang w:val="en-GB"/>
              </w:rPr>
              <w:t xml:space="preserve"> area plus a 15 mile area near the hill</w:t>
            </w:r>
            <w:r w:rsidR="00B74025">
              <w:rPr>
                <w:bCs/>
                <w:sz w:val="22"/>
                <w:szCs w:val="22"/>
                <w:lang w:val="en-GB"/>
              </w:rPr>
              <w:t xml:space="preserve"> </w:t>
            </w:r>
            <w:r w:rsidR="00957166">
              <w:rPr>
                <w:bCs/>
                <w:sz w:val="22"/>
                <w:szCs w:val="22"/>
                <w:lang w:val="en-GB"/>
              </w:rPr>
              <w:t>town</w:t>
            </w:r>
            <w:r w:rsidR="00B74025">
              <w:rPr>
                <w:bCs/>
                <w:sz w:val="22"/>
                <w:szCs w:val="22"/>
                <w:lang w:val="en-GB"/>
              </w:rPr>
              <w:t xml:space="preserve"> of</w:t>
            </w:r>
            <w:r w:rsidR="00957166">
              <w:rPr>
                <w:bCs/>
                <w:sz w:val="22"/>
                <w:szCs w:val="22"/>
                <w:lang w:val="en-GB"/>
              </w:rPr>
              <w:t xml:space="preserve"> </w:t>
            </w:r>
            <w:proofErr w:type="spellStart"/>
            <w:r w:rsidR="00957166">
              <w:rPr>
                <w:bCs/>
                <w:sz w:val="22"/>
                <w:szCs w:val="22"/>
                <w:lang w:val="en-GB"/>
              </w:rPr>
              <w:t>Manali</w:t>
            </w:r>
            <w:proofErr w:type="spellEnd"/>
            <w:r w:rsidR="00B74025">
              <w:rPr>
                <w:bCs/>
                <w:sz w:val="22"/>
                <w:szCs w:val="22"/>
                <w:lang w:val="en-GB"/>
              </w:rPr>
              <w:t>, preventing people to get in and out of the town. Department of Houses, Central Tibetan Administration has issued an appeal in order to get funding for reparation of houses and roads and has asked TC, India to help.</w:t>
            </w:r>
          </w:p>
        </w:tc>
      </w:tr>
      <w:tr w:rsidR="007459F9" w:rsidRPr="00FF411E" w:rsidTr="00713F56">
        <w:tc>
          <w:tcPr>
            <w:tcW w:w="2376" w:type="dxa"/>
          </w:tcPr>
          <w:p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Please indicate whether you intend to submit a proposal for funding should the DERF be activated for this crisis</w:t>
            </w:r>
          </w:p>
        </w:tc>
        <w:tc>
          <w:tcPr>
            <w:tcW w:w="7655" w:type="dxa"/>
          </w:tcPr>
          <w:p w:rsidR="007459F9" w:rsidRDefault="007459F9" w:rsidP="00295B88">
            <w:pPr>
              <w:pStyle w:val="Default"/>
              <w:rPr>
                <w:bCs/>
                <w:sz w:val="22"/>
                <w:szCs w:val="22"/>
                <w:highlight w:val="red"/>
                <w:lang w:val="en-GB"/>
              </w:rPr>
            </w:pPr>
          </w:p>
          <w:p w:rsidR="00B74025" w:rsidRDefault="00B74025" w:rsidP="00295B88">
            <w:pPr>
              <w:pStyle w:val="Default"/>
              <w:rPr>
                <w:bCs/>
                <w:sz w:val="22"/>
                <w:szCs w:val="22"/>
                <w:highlight w:val="red"/>
                <w:lang w:val="en-GB"/>
              </w:rPr>
            </w:pPr>
          </w:p>
          <w:p w:rsidR="00E07407" w:rsidRPr="00B74025" w:rsidRDefault="00E07407" w:rsidP="00295B88">
            <w:pPr>
              <w:pStyle w:val="Default"/>
              <w:rPr>
                <w:bCs/>
                <w:sz w:val="22"/>
                <w:szCs w:val="22"/>
                <w:highlight w:val="red"/>
                <w:lang w:val="en-GB"/>
              </w:rPr>
            </w:pPr>
            <w:r>
              <w:rPr>
                <w:bCs/>
                <w:sz w:val="22"/>
                <w:szCs w:val="22"/>
                <w:highlight w:val="red"/>
                <w:lang w:val="en-GB"/>
              </w:rPr>
              <w:t xml:space="preserve">Yes, we are hereby submitting a proposal if we are </w:t>
            </w:r>
            <w:proofErr w:type="spellStart"/>
            <w:r>
              <w:rPr>
                <w:bCs/>
                <w:sz w:val="22"/>
                <w:szCs w:val="22"/>
                <w:highlight w:val="red"/>
                <w:lang w:val="en-GB"/>
              </w:rPr>
              <w:t>askied</w:t>
            </w:r>
            <w:proofErr w:type="spellEnd"/>
            <w:r>
              <w:rPr>
                <w:bCs/>
                <w:sz w:val="22"/>
                <w:szCs w:val="22"/>
                <w:highlight w:val="red"/>
                <w:lang w:val="en-GB"/>
              </w:rPr>
              <w:t xml:space="preserve"> to do so</w:t>
            </w:r>
          </w:p>
        </w:tc>
      </w:tr>
    </w:tbl>
    <w:p w:rsidR="00713F56" w:rsidRPr="00B86D41" w:rsidRDefault="00713F56" w:rsidP="00295B88">
      <w:pPr>
        <w:pStyle w:val="Default"/>
        <w:rPr>
          <w:b/>
          <w:bCs/>
          <w:sz w:val="22"/>
          <w:szCs w:val="22"/>
          <w:lang w:val="en-GB"/>
        </w:rPr>
      </w:pPr>
    </w:p>
    <w:p w:rsidR="00713F56" w:rsidRPr="00B86D41" w:rsidRDefault="00713F56" w:rsidP="00295B88">
      <w:pPr>
        <w:pStyle w:val="Default"/>
        <w:rPr>
          <w:b/>
          <w:bCs/>
          <w:sz w:val="22"/>
          <w:szCs w:val="22"/>
          <w:lang w:val="en-GB"/>
        </w:rPr>
      </w:pPr>
    </w:p>
    <w:p w:rsidR="00713F56" w:rsidRPr="00441ED5" w:rsidRDefault="006F2600" w:rsidP="00713F56">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lastRenderedPageBreak/>
        <w:t>Section C: S</w:t>
      </w:r>
      <w:r w:rsidR="00713F56" w:rsidRPr="00441ED5">
        <w:rPr>
          <w:rFonts w:ascii="Arial" w:hAnsi="Arial" w:cs="Arial"/>
          <w:b/>
          <w:bCs/>
          <w:color w:val="000000"/>
          <w:sz w:val="22"/>
          <w:szCs w:val="22"/>
          <w:lang w:val="en-GB"/>
        </w:rPr>
        <w:t>low onset humanitarian crisis or</w:t>
      </w:r>
      <w:r w:rsidRPr="00441ED5">
        <w:rPr>
          <w:rFonts w:ascii="Arial" w:hAnsi="Arial" w:cs="Arial"/>
          <w:b/>
          <w:bCs/>
          <w:color w:val="000000"/>
          <w:sz w:val="22"/>
          <w:szCs w:val="22"/>
          <w:lang w:val="en-GB"/>
        </w:rPr>
        <w:t xml:space="preserve"> </w:t>
      </w:r>
      <w:r w:rsidR="00702C0D" w:rsidRPr="00441ED5">
        <w:rPr>
          <w:rFonts w:ascii="Arial" w:hAnsi="Arial" w:cs="Arial"/>
          <w:b/>
          <w:bCs/>
          <w:color w:val="000000"/>
          <w:sz w:val="22"/>
          <w:szCs w:val="22"/>
          <w:lang w:val="en-GB"/>
        </w:rPr>
        <w:t xml:space="preserve">spike in a </w:t>
      </w:r>
      <w:r w:rsidRPr="00441ED5">
        <w:rPr>
          <w:rFonts w:ascii="Arial" w:hAnsi="Arial" w:cs="Arial"/>
          <w:b/>
          <w:bCs/>
          <w:color w:val="000000"/>
          <w:sz w:val="22"/>
          <w:szCs w:val="22"/>
          <w:lang w:val="en-GB"/>
        </w:rPr>
        <w:t>protracted humanitarian crisis</w:t>
      </w:r>
    </w:p>
    <w:p w:rsidR="00713F56" w:rsidRPr="00441ED5" w:rsidRDefault="00713F56" w:rsidP="00295B88">
      <w:pPr>
        <w:pStyle w:val="Default"/>
        <w:rPr>
          <w:b/>
          <w:bCs/>
          <w:sz w:val="22"/>
          <w:szCs w:val="22"/>
          <w:lang w:val="en-GB"/>
        </w:rPr>
      </w:pPr>
    </w:p>
    <w:tbl>
      <w:tblPr>
        <w:tblStyle w:val="Tabel-Gitter"/>
        <w:tblW w:w="0" w:type="auto"/>
        <w:tblLook w:val="04A0"/>
      </w:tblPr>
      <w:tblGrid>
        <w:gridCol w:w="9778"/>
      </w:tblGrid>
      <w:tr w:rsidR="0006481C" w:rsidRPr="00FF411E" w:rsidTr="0006481C">
        <w:tc>
          <w:tcPr>
            <w:tcW w:w="9778" w:type="dxa"/>
          </w:tcPr>
          <w:p w:rsidR="0006481C" w:rsidRPr="00441ED5" w:rsidRDefault="0006481C" w:rsidP="0006481C">
            <w:pPr>
              <w:pStyle w:val="Default"/>
              <w:rPr>
                <w:i/>
                <w:sz w:val="22"/>
                <w:szCs w:val="22"/>
                <w:lang w:val="en-GB"/>
              </w:rPr>
            </w:pPr>
            <w:proofErr w:type="gramStart"/>
            <w:r w:rsidRPr="00441ED5">
              <w:rPr>
                <w:sz w:val="22"/>
                <w:szCs w:val="22"/>
                <w:lang w:val="en-GB"/>
              </w:rPr>
              <w:t>c.1</w:t>
            </w:r>
            <w:proofErr w:type="gramEnd"/>
            <w:r w:rsidRPr="00441ED5">
              <w:rPr>
                <w:sz w:val="22"/>
                <w:szCs w:val="22"/>
                <w:lang w:val="en-GB"/>
              </w:rPr>
              <w:t xml:space="preserve"> Where is the crisis?</w:t>
            </w:r>
            <w:r w:rsidR="00B74025">
              <w:rPr>
                <w:sz w:val="22"/>
                <w:szCs w:val="22"/>
                <w:lang w:val="en-GB"/>
              </w:rPr>
              <w:t xml:space="preserve"> </w:t>
            </w:r>
            <w:r w:rsidR="00B74025" w:rsidRPr="001F3E83">
              <w:rPr>
                <w:color w:val="0070C0"/>
                <w:sz w:val="22"/>
                <w:szCs w:val="22"/>
                <w:lang w:val="en-GB"/>
              </w:rPr>
              <w:t xml:space="preserve">In </w:t>
            </w:r>
            <w:proofErr w:type="spellStart"/>
            <w:r w:rsidR="00B74025" w:rsidRPr="001F3E83">
              <w:rPr>
                <w:color w:val="0070C0"/>
                <w:sz w:val="22"/>
                <w:szCs w:val="22"/>
                <w:lang w:val="en-GB"/>
              </w:rPr>
              <w:t>Kullu</w:t>
            </w:r>
            <w:proofErr w:type="spellEnd"/>
            <w:r w:rsidR="00B74025" w:rsidRPr="001F3E83">
              <w:rPr>
                <w:color w:val="0070C0"/>
                <w:sz w:val="22"/>
                <w:szCs w:val="22"/>
                <w:lang w:val="en-GB"/>
              </w:rPr>
              <w:t xml:space="preserve"> District in India</w:t>
            </w:r>
          </w:p>
          <w:p w:rsidR="0006481C" w:rsidRPr="00441ED5" w:rsidRDefault="0006481C" w:rsidP="0006481C">
            <w:pPr>
              <w:pStyle w:val="Default"/>
              <w:rPr>
                <w:i/>
                <w:sz w:val="22"/>
                <w:szCs w:val="22"/>
                <w:lang w:val="en-GB"/>
              </w:rPr>
            </w:pPr>
          </w:p>
          <w:p w:rsidR="0006481C" w:rsidRPr="00441ED5" w:rsidRDefault="0006481C" w:rsidP="0006481C">
            <w:pPr>
              <w:pStyle w:val="Default"/>
              <w:rPr>
                <w:sz w:val="22"/>
                <w:szCs w:val="22"/>
                <w:lang w:val="en-GB"/>
              </w:rPr>
            </w:pPr>
            <w:proofErr w:type="gramStart"/>
            <w:r w:rsidRPr="00441ED5">
              <w:rPr>
                <w:sz w:val="22"/>
                <w:szCs w:val="22"/>
                <w:lang w:val="en-GB"/>
              </w:rPr>
              <w:t>c.2</w:t>
            </w:r>
            <w:proofErr w:type="gramEnd"/>
            <w:r w:rsidRPr="00441ED5">
              <w:rPr>
                <w:sz w:val="22"/>
                <w:szCs w:val="22"/>
                <w:lang w:val="en-GB"/>
              </w:rPr>
              <w:t xml:space="preserve"> What is the nature of the crisis?</w:t>
            </w:r>
            <w:r w:rsidR="00B74025">
              <w:rPr>
                <w:sz w:val="22"/>
                <w:szCs w:val="22"/>
                <w:lang w:val="en-GB"/>
              </w:rPr>
              <w:t xml:space="preserve"> </w:t>
            </w:r>
            <w:r w:rsidR="00B74025" w:rsidRPr="001F3E83">
              <w:rPr>
                <w:color w:val="0070C0"/>
                <w:sz w:val="22"/>
                <w:szCs w:val="22"/>
                <w:lang w:val="en-GB"/>
              </w:rPr>
              <w:t>Due to heavy and incessant rainfalls since September 28</w:t>
            </w:r>
            <w:r w:rsidR="00B74025" w:rsidRPr="001F3E83">
              <w:rPr>
                <w:color w:val="0070C0"/>
                <w:sz w:val="22"/>
                <w:szCs w:val="22"/>
                <w:vertAlign w:val="superscript"/>
                <w:lang w:val="en-GB"/>
              </w:rPr>
              <w:t>th</w:t>
            </w:r>
            <w:r w:rsidR="00B74025" w:rsidRPr="001F3E83">
              <w:rPr>
                <w:color w:val="0070C0"/>
                <w:sz w:val="22"/>
                <w:szCs w:val="22"/>
                <w:lang w:val="en-GB"/>
              </w:rPr>
              <w:t xml:space="preserve">, the roads and houses are damaged to such a degree that many people are without homes and cannot get to the hill town of </w:t>
            </w:r>
            <w:proofErr w:type="spellStart"/>
            <w:r w:rsidR="00B74025" w:rsidRPr="001F3E83">
              <w:rPr>
                <w:color w:val="0070C0"/>
                <w:sz w:val="22"/>
                <w:szCs w:val="22"/>
                <w:lang w:val="en-GB"/>
              </w:rPr>
              <w:t>Manali</w:t>
            </w:r>
            <w:proofErr w:type="spellEnd"/>
            <w:r w:rsidR="00B74025" w:rsidRPr="001F3E83">
              <w:rPr>
                <w:color w:val="0070C0"/>
                <w:sz w:val="22"/>
                <w:szCs w:val="22"/>
                <w:lang w:val="en-GB"/>
              </w:rPr>
              <w:t xml:space="preserve">, from where they usually get their supplies. </w:t>
            </w:r>
            <w:r w:rsidR="00B7231A" w:rsidRPr="001F3E83">
              <w:rPr>
                <w:color w:val="0070C0"/>
                <w:sz w:val="22"/>
                <w:szCs w:val="22"/>
                <w:lang w:val="en-GB"/>
              </w:rPr>
              <w:t xml:space="preserve">The whole </w:t>
            </w:r>
            <w:proofErr w:type="gramStart"/>
            <w:r w:rsidR="00B7231A" w:rsidRPr="001F3E83">
              <w:rPr>
                <w:color w:val="0070C0"/>
                <w:sz w:val="22"/>
                <w:szCs w:val="22"/>
                <w:lang w:val="en-GB"/>
              </w:rPr>
              <w:t>settlement of Tibetan refugees are</w:t>
            </w:r>
            <w:proofErr w:type="gramEnd"/>
            <w:r w:rsidR="00B7231A" w:rsidRPr="001F3E83">
              <w:rPr>
                <w:color w:val="0070C0"/>
                <w:sz w:val="22"/>
                <w:szCs w:val="22"/>
                <w:lang w:val="en-GB"/>
              </w:rPr>
              <w:t xml:space="preserve"> in need of repair, clean water and housing.</w:t>
            </w:r>
            <w:r w:rsidR="00B7231A">
              <w:rPr>
                <w:sz w:val="22"/>
                <w:szCs w:val="22"/>
                <w:lang w:val="en-GB"/>
              </w:rPr>
              <w:t xml:space="preserve"> </w:t>
            </w: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proofErr w:type="gramStart"/>
            <w:r w:rsidRPr="00441ED5">
              <w:rPr>
                <w:sz w:val="22"/>
                <w:szCs w:val="22"/>
                <w:lang w:val="en-GB"/>
              </w:rPr>
              <w:t>c.3</w:t>
            </w:r>
            <w:proofErr w:type="gramEnd"/>
            <w:r w:rsidRPr="00441ED5">
              <w:rPr>
                <w:sz w:val="22"/>
                <w:szCs w:val="22"/>
                <w:lang w:val="en-GB"/>
              </w:rPr>
              <w:t xml:space="preserve"> What information do you have about the situation? What is the source of that information? </w:t>
            </w:r>
            <w:r w:rsidR="00B7231A" w:rsidRPr="001F3E83">
              <w:rPr>
                <w:color w:val="0070C0"/>
                <w:sz w:val="22"/>
                <w:szCs w:val="22"/>
                <w:lang w:val="en-GB"/>
              </w:rPr>
              <w:t xml:space="preserve">Our source of information is the Tibetan Exile Government, especially the Central Tibetan Administration in </w:t>
            </w:r>
            <w:proofErr w:type="spellStart"/>
            <w:r w:rsidR="00B7231A" w:rsidRPr="001F3E83">
              <w:rPr>
                <w:color w:val="0070C0"/>
                <w:sz w:val="22"/>
                <w:szCs w:val="22"/>
                <w:lang w:val="en-GB"/>
              </w:rPr>
              <w:t>Dharamsala</w:t>
            </w:r>
            <w:proofErr w:type="spellEnd"/>
            <w:r w:rsidR="00B7231A" w:rsidRPr="001F3E83">
              <w:rPr>
                <w:color w:val="0070C0"/>
                <w:sz w:val="22"/>
                <w:szCs w:val="22"/>
                <w:lang w:val="en-GB"/>
              </w:rPr>
              <w:t>, who has asked Tibet Charity for support.</w:t>
            </w:r>
          </w:p>
          <w:p w:rsidR="00EB003C" w:rsidRPr="00EB003C" w:rsidRDefault="00EB003C" w:rsidP="00EB003C">
            <w:pPr>
              <w:pStyle w:val="Kommentartekst"/>
              <w:numPr>
                <w:ilvl w:val="0"/>
                <w:numId w:val="32"/>
              </w:numPr>
              <w:rPr>
                <w:rFonts w:ascii="Arial" w:hAnsi="Arial" w:cs="Arial"/>
                <w:i/>
                <w:sz w:val="22"/>
                <w:szCs w:val="22"/>
                <w:lang w:val="en-US"/>
              </w:rPr>
            </w:pPr>
            <w:proofErr w:type="gramStart"/>
            <w:r w:rsidRPr="00EB003C">
              <w:rPr>
                <w:rFonts w:ascii="Arial" w:hAnsi="Arial" w:cs="Arial"/>
                <w:i/>
                <w:sz w:val="22"/>
                <w:szCs w:val="22"/>
                <w:lang w:val="en-US"/>
              </w:rPr>
              <w:t>affected</w:t>
            </w:r>
            <w:proofErr w:type="gramEnd"/>
            <w:r w:rsidRPr="00EB003C">
              <w:rPr>
                <w:rFonts w:ascii="Arial" w:hAnsi="Arial" w:cs="Arial"/>
                <w:i/>
                <w:sz w:val="22"/>
                <w:szCs w:val="22"/>
                <w:lang w:val="en-US"/>
              </w:rPr>
              <w:t xml:space="preserve"> populations including specific vulner</w:t>
            </w:r>
            <w:r w:rsidR="00B7231A">
              <w:rPr>
                <w:rFonts w:ascii="Arial" w:hAnsi="Arial" w:cs="Arial"/>
                <w:i/>
                <w:sz w:val="22"/>
                <w:szCs w:val="22"/>
                <w:lang w:val="en-US"/>
              </w:rPr>
              <w:t xml:space="preserve">able groups and access to these: </w:t>
            </w:r>
            <w:r w:rsidR="00B7231A" w:rsidRPr="001F3E83">
              <w:rPr>
                <w:rFonts w:ascii="Arial" w:hAnsi="Arial" w:cs="Arial"/>
                <w:color w:val="0070C0"/>
                <w:sz w:val="22"/>
                <w:szCs w:val="22"/>
                <w:lang w:val="en-US"/>
              </w:rPr>
              <w:t>The whole community included many old people, as the government has built up an Old People’s Home in the settlement</w:t>
            </w:r>
            <w:r w:rsidR="00C84069" w:rsidRPr="001F3E83">
              <w:rPr>
                <w:rFonts w:ascii="Arial" w:hAnsi="Arial" w:cs="Arial"/>
                <w:color w:val="0070C0"/>
                <w:sz w:val="22"/>
                <w:szCs w:val="22"/>
                <w:lang w:val="en-US"/>
              </w:rPr>
              <w:t>,</w:t>
            </w:r>
            <w:r w:rsidR="00B7231A" w:rsidRPr="001F3E83">
              <w:rPr>
                <w:rFonts w:ascii="Arial" w:hAnsi="Arial" w:cs="Arial"/>
                <w:color w:val="0070C0"/>
                <w:sz w:val="22"/>
                <w:szCs w:val="22"/>
                <w:lang w:val="en-US"/>
              </w:rPr>
              <w:t xml:space="preserve"> plus a very important industry of the so-called </w:t>
            </w:r>
            <w:proofErr w:type="spellStart"/>
            <w:r w:rsidR="00B7231A" w:rsidRPr="001F3E83">
              <w:rPr>
                <w:rFonts w:ascii="Arial" w:hAnsi="Arial" w:cs="Arial"/>
                <w:color w:val="0070C0"/>
                <w:sz w:val="22"/>
                <w:szCs w:val="22"/>
                <w:lang w:val="en-US"/>
              </w:rPr>
              <w:t>Kullu</w:t>
            </w:r>
            <w:proofErr w:type="spellEnd"/>
            <w:r w:rsidR="00B7231A" w:rsidRPr="001F3E83">
              <w:rPr>
                <w:rFonts w:ascii="Arial" w:hAnsi="Arial" w:cs="Arial"/>
                <w:color w:val="0070C0"/>
                <w:sz w:val="22"/>
                <w:szCs w:val="22"/>
                <w:lang w:val="en-US"/>
              </w:rPr>
              <w:t xml:space="preserve"> woolen </w:t>
            </w:r>
            <w:proofErr w:type="spellStart"/>
            <w:r w:rsidR="00B7231A" w:rsidRPr="001F3E83">
              <w:rPr>
                <w:rFonts w:ascii="Arial" w:hAnsi="Arial" w:cs="Arial"/>
                <w:color w:val="0070C0"/>
                <w:sz w:val="22"/>
                <w:szCs w:val="22"/>
                <w:lang w:val="en-US"/>
              </w:rPr>
              <w:t>cloth</w:t>
            </w:r>
            <w:r w:rsidR="00C84069" w:rsidRPr="001F3E83">
              <w:rPr>
                <w:rFonts w:ascii="Arial" w:hAnsi="Arial" w:cs="Arial"/>
                <w:color w:val="0070C0"/>
                <w:sz w:val="22"/>
                <w:szCs w:val="22"/>
                <w:lang w:val="en-US"/>
              </w:rPr>
              <w:t>ings</w:t>
            </w:r>
            <w:proofErr w:type="spellEnd"/>
            <w:r w:rsidR="00C84069" w:rsidRPr="001F3E83">
              <w:rPr>
                <w:rFonts w:ascii="Arial" w:hAnsi="Arial" w:cs="Arial"/>
                <w:color w:val="0070C0"/>
                <w:sz w:val="22"/>
                <w:szCs w:val="22"/>
                <w:lang w:val="en-US"/>
              </w:rPr>
              <w:t>, which are the main source</w:t>
            </w:r>
            <w:r w:rsidR="00B7231A" w:rsidRPr="001F3E83">
              <w:rPr>
                <w:rFonts w:ascii="Arial" w:hAnsi="Arial" w:cs="Arial"/>
                <w:color w:val="0070C0"/>
                <w:sz w:val="22"/>
                <w:szCs w:val="22"/>
                <w:lang w:val="en-US"/>
              </w:rPr>
              <w:t xml:space="preserve"> of income for the community. </w:t>
            </w:r>
            <w:r w:rsidR="00C84069" w:rsidRPr="001F3E83">
              <w:rPr>
                <w:rFonts w:ascii="Arial" w:hAnsi="Arial" w:cs="Arial"/>
                <w:color w:val="0070C0"/>
                <w:sz w:val="22"/>
                <w:szCs w:val="22"/>
                <w:lang w:val="en-US"/>
              </w:rPr>
              <w:t>Schools and Health clinic are also damaged, leaving the inhabitants without proper health facilities and no way out of the area.</w:t>
            </w:r>
          </w:p>
          <w:p w:rsid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urgent emergency and/or protection needs</w:t>
            </w:r>
            <w:r w:rsidR="00C84069">
              <w:rPr>
                <w:rFonts w:ascii="Arial" w:hAnsi="Arial" w:cs="Arial"/>
                <w:i/>
                <w:sz w:val="22"/>
                <w:szCs w:val="22"/>
                <w:lang w:val="en-US"/>
              </w:rPr>
              <w:t xml:space="preserve">: </w:t>
            </w:r>
            <w:r w:rsidR="00E6069E" w:rsidRPr="001F3E83">
              <w:rPr>
                <w:rFonts w:ascii="Arial" w:hAnsi="Arial" w:cs="Arial"/>
                <w:color w:val="0070C0"/>
                <w:sz w:val="22"/>
                <w:szCs w:val="22"/>
                <w:lang w:val="en-US"/>
              </w:rPr>
              <w:t xml:space="preserve">Clean water and </w:t>
            </w:r>
            <w:proofErr w:type="spellStart"/>
            <w:r w:rsidR="00E6069E" w:rsidRPr="001F3E83">
              <w:rPr>
                <w:rFonts w:ascii="Arial" w:hAnsi="Arial" w:cs="Arial"/>
                <w:color w:val="0070C0"/>
                <w:sz w:val="22"/>
                <w:szCs w:val="22"/>
                <w:lang w:val="en-US"/>
              </w:rPr>
              <w:t>medicin</w:t>
            </w:r>
            <w:proofErr w:type="spellEnd"/>
            <w:r w:rsidR="001F3E83" w:rsidRPr="001F3E83">
              <w:rPr>
                <w:rFonts w:ascii="Arial" w:hAnsi="Arial" w:cs="Arial"/>
                <w:color w:val="0070C0"/>
                <w:sz w:val="22"/>
                <w:szCs w:val="22"/>
                <w:lang w:val="en-US"/>
              </w:rPr>
              <w:t>, reconstruction of roads, emergency housing</w:t>
            </w:r>
            <w:r w:rsidRPr="001F3E83">
              <w:rPr>
                <w:rFonts w:ascii="Arial" w:hAnsi="Arial" w:cs="Arial"/>
                <w:i/>
                <w:color w:val="0070C0"/>
                <w:sz w:val="22"/>
                <w:szCs w:val="22"/>
                <w:lang w:val="en-US"/>
              </w:rPr>
              <w:t xml:space="preserve"> </w:t>
            </w:r>
          </w:p>
          <w:p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r w:rsidR="00E6069E">
              <w:rPr>
                <w:rFonts w:ascii="Arial" w:hAnsi="Arial" w:cs="Arial"/>
                <w:i/>
                <w:sz w:val="22"/>
                <w:szCs w:val="22"/>
                <w:lang w:val="en-US"/>
              </w:rPr>
              <w:t xml:space="preserve">: </w:t>
            </w:r>
            <w:r w:rsidR="00E6069E" w:rsidRPr="001F3E83">
              <w:rPr>
                <w:rFonts w:ascii="Arial" w:hAnsi="Arial" w:cs="Arial"/>
                <w:color w:val="0070C0"/>
                <w:sz w:val="22"/>
                <w:szCs w:val="22"/>
                <w:lang w:val="en-US"/>
              </w:rPr>
              <w:t>Tibetan Exile Government, Tibet Charity</w:t>
            </w:r>
            <w:r w:rsidR="001F3E83">
              <w:rPr>
                <w:rFonts w:ascii="Arial" w:hAnsi="Arial" w:cs="Arial"/>
                <w:color w:val="0070C0"/>
                <w:sz w:val="22"/>
                <w:szCs w:val="22"/>
                <w:lang w:val="en-US"/>
              </w:rPr>
              <w:t xml:space="preserve"> India</w:t>
            </w:r>
          </w:p>
          <w:p w:rsidR="0006481C" w:rsidRPr="00441ED5" w:rsidRDefault="0006481C" w:rsidP="0006481C">
            <w:pPr>
              <w:pStyle w:val="Default"/>
              <w:rPr>
                <w:sz w:val="22"/>
                <w:szCs w:val="22"/>
                <w:lang w:val="en-GB"/>
              </w:rPr>
            </w:pPr>
          </w:p>
          <w:p w:rsidR="0006481C" w:rsidRPr="001F3E83" w:rsidRDefault="0006481C" w:rsidP="0006481C">
            <w:pPr>
              <w:pStyle w:val="Default"/>
              <w:rPr>
                <w:sz w:val="22"/>
                <w:szCs w:val="22"/>
                <w:lang w:val="en-GB"/>
              </w:rPr>
            </w:pPr>
            <w:r w:rsidRPr="00441ED5">
              <w:rPr>
                <w:i/>
                <w:sz w:val="22"/>
                <w:szCs w:val="22"/>
                <w:lang w:val="en-GB"/>
              </w:rPr>
              <w:t>Please insert link(s) and/or attach relevant documentation to the alert email</w:t>
            </w:r>
            <w:r w:rsidR="001F3E83">
              <w:rPr>
                <w:i/>
                <w:sz w:val="22"/>
                <w:szCs w:val="22"/>
                <w:lang w:val="en-GB"/>
              </w:rPr>
              <w:t xml:space="preserve"> </w:t>
            </w:r>
            <w:r w:rsidR="001F3E83" w:rsidRPr="001F3E83">
              <w:rPr>
                <w:color w:val="0070C0"/>
                <w:sz w:val="22"/>
                <w:szCs w:val="22"/>
                <w:lang w:val="en-GB"/>
              </w:rPr>
              <w:t>Please, see attached letter from the Tibetan Exile Government describing the situation</w:t>
            </w: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proofErr w:type="gramStart"/>
            <w:r w:rsidRPr="009355CB">
              <w:rPr>
                <w:sz w:val="22"/>
                <w:szCs w:val="22"/>
                <w:lang w:val="en-GB"/>
              </w:rPr>
              <w:t>c.3.1</w:t>
            </w:r>
            <w:proofErr w:type="gramEnd"/>
            <w:r w:rsidRPr="009355CB">
              <w:rPr>
                <w:sz w:val="22"/>
                <w:szCs w:val="22"/>
                <w:lang w:val="en-GB"/>
              </w:rPr>
              <w:t xml:space="preserve"> Provide as strong as possible evidence of why there is a change in the current slow onset crisis.</w:t>
            </w:r>
            <w:r w:rsidR="00E6069E">
              <w:rPr>
                <w:sz w:val="22"/>
                <w:szCs w:val="22"/>
                <w:lang w:val="en-GB"/>
              </w:rPr>
              <w:t xml:space="preserve"> </w:t>
            </w:r>
            <w:r w:rsidR="00E6069E" w:rsidRPr="001F3E83">
              <w:rPr>
                <w:color w:val="0070C0"/>
                <w:sz w:val="22"/>
                <w:szCs w:val="22"/>
                <w:lang w:val="en-GB"/>
              </w:rPr>
              <w:t>There is no change, and since nobody is in immediate life threatening state</w:t>
            </w:r>
            <w:r w:rsidR="001F3E83" w:rsidRPr="001F3E83">
              <w:rPr>
                <w:color w:val="0070C0"/>
                <w:sz w:val="22"/>
                <w:szCs w:val="22"/>
                <w:lang w:val="en-GB"/>
              </w:rPr>
              <w:t>, thanks to the local Indian farmers help</w:t>
            </w:r>
            <w:r w:rsidR="00E6069E" w:rsidRPr="001F3E83">
              <w:rPr>
                <w:color w:val="0070C0"/>
                <w:sz w:val="22"/>
                <w:szCs w:val="22"/>
                <w:lang w:val="en-GB"/>
              </w:rPr>
              <w:t>, we have not asked for a rapid onset.  It is not an immediate humanitarian crisis, but a long term emergency situation, in need of support to rebuild the roads, houses and public buildings.</w:t>
            </w: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proofErr w:type="gramStart"/>
            <w:r w:rsidRPr="00441ED5">
              <w:rPr>
                <w:sz w:val="22"/>
                <w:szCs w:val="22"/>
                <w:lang w:val="en-GB"/>
              </w:rPr>
              <w:t>c.3.2</w:t>
            </w:r>
            <w:proofErr w:type="gramEnd"/>
            <w:r w:rsidRPr="00441ED5">
              <w:rPr>
                <w:sz w:val="22"/>
                <w:szCs w:val="22"/>
                <w:lang w:val="en-GB"/>
              </w:rPr>
              <w:t xml:space="preserve">. </w:t>
            </w:r>
            <w:r w:rsidRPr="00441ED5">
              <w:rPr>
                <w:sz w:val="22"/>
                <w:szCs w:val="22"/>
                <w:lang w:val="en-US"/>
              </w:rPr>
              <w:t>How could  DERF grant</w:t>
            </w:r>
            <w:r w:rsidR="009355CB">
              <w:rPr>
                <w:sz w:val="22"/>
                <w:szCs w:val="22"/>
                <w:lang w:val="en-US"/>
              </w:rPr>
              <w:t>s</w:t>
            </w:r>
            <w:r w:rsidRPr="00441ED5">
              <w:rPr>
                <w:sz w:val="22"/>
                <w:szCs w:val="22"/>
                <w:lang w:val="en-US"/>
              </w:rPr>
              <w:t xml:space="preserve"> make a difference for the crisis affected population?</w:t>
            </w:r>
            <w:r w:rsidRPr="00441ED5">
              <w:rPr>
                <w:sz w:val="22"/>
                <w:szCs w:val="22"/>
                <w:lang w:val="en-GB"/>
              </w:rPr>
              <w:t xml:space="preserve"> </w:t>
            </w:r>
            <w:r w:rsidRPr="00441ED5">
              <w:rPr>
                <w:i/>
                <w:sz w:val="22"/>
                <w:szCs w:val="22"/>
                <w:lang w:val="en-GB"/>
              </w:rPr>
              <w:t>Please consider the following points:</w:t>
            </w:r>
          </w:p>
          <w:p w:rsidR="0006481C" w:rsidRPr="00441ED5" w:rsidRDefault="0006481C" w:rsidP="0006481C">
            <w:pPr>
              <w:pStyle w:val="Default"/>
              <w:numPr>
                <w:ilvl w:val="0"/>
                <w:numId w:val="32"/>
              </w:numPr>
              <w:rPr>
                <w:i/>
                <w:sz w:val="22"/>
                <w:szCs w:val="22"/>
                <w:lang w:val="en-GB"/>
              </w:rPr>
            </w:pPr>
          </w:p>
          <w:p w:rsidR="0006481C" w:rsidRPr="00FF379B" w:rsidRDefault="0006481C" w:rsidP="0006481C">
            <w:pPr>
              <w:pStyle w:val="Default"/>
              <w:numPr>
                <w:ilvl w:val="0"/>
                <w:numId w:val="32"/>
              </w:numPr>
              <w:rPr>
                <w:color w:val="002060"/>
                <w:sz w:val="22"/>
                <w:szCs w:val="22"/>
                <w:lang w:val="en-GB"/>
              </w:rPr>
            </w:pPr>
            <w:r w:rsidRPr="00441ED5">
              <w:rPr>
                <w:i/>
                <w:sz w:val="22"/>
                <w:szCs w:val="22"/>
                <w:lang w:val="en-GB"/>
              </w:rPr>
              <w:t>Short intervention (0-9 month)</w:t>
            </w:r>
            <w:r w:rsidR="00FF379B">
              <w:rPr>
                <w:i/>
                <w:sz w:val="22"/>
                <w:szCs w:val="22"/>
                <w:lang w:val="en-GB"/>
              </w:rPr>
              <w:t xml:space="preserve">: </w:t>
            </w:r>
            <w:r w:rsidR="00FF379B" w:rsidRPr="007A5A56">
              <w:rPr>
                <w:i/>
                <w:color w:val="0070C0"/>
                <w:sz w:val="22"/>
                <w:szCs w:val="22"/>
                <w:lang w:val="en-GB"/>
              </w:rPr>
              <w:t>3</w:t>
            </w:r>
            <w:r w:rsidR="00FF379B" w:rsidRPr="007A5A56">
              <w:rPr>
                <w:color w:val="0070C0"/>
                <w:sz w:val="22"/>
                <w:szCs w:val="22"/>
                <w:lang w:val="en-GB"/>
              </w:rPr>
              <w:t>00.000</w:t>
            </w:r>
            <w:proofErr w:type="gramStart"/>
            <w:r w:rsidR="00FF379B" w:rsidRPr="007A5A56">
              <w:rPr>
                <w:color w:val="0070C0"/>
                <w:sz w:val="22"/>
                <w:szCs w:val="22"/>
                <w:lang w:val="en-GB"/>
              </w:rPr>
              <w:t>,-</w:t>
            </w:r>
            <w:proofErr w:type="gramEnd"/>
            <w:r w:rsidR="00FF379B" w:rsidRPr="007A5A56">
              <w:rPr>
                <w:color w:val="0070C0"/>
                <w:sz w:val="22"/>
                <w:szCs w:val="22"/>
                <w:lang w:val="en-GB"/>
              </w:rPr>
              <w:t xml:space="preserve"> Danish kr. for </w:t>
            </w:r>
            <w:r w:rsidR="001F3E83" w:rsidRPr="007A5A56">
              <w:rPr>
                <w:color w:val="0070C0"/>
                <w:sz w:val="22"/>
                <w:szCs w:val="22"/>
                <w:lang w:val="en-GB"/>
              </w:rPr>
              <w:t xml:space="preserve">immediate medical help and other emergencies, and afterwards for </w:t>
            </w:r>
            <w:r w:rsidR="007A5A56" w:rsidRPr="007A5A56">
              <w:rPr>
                <w:color w:val="0070C0"/>
                <w:sz w:val="22"/>
                <w:szCs w:val="22"/>
                <w:lang w:val="en-GB"/>
              </w:rPr>
              <w:t xml:space="preserve">repairing houses and reconstructing </w:t>
            </w:r>
            <w:r w:rsidR="00FF379B" w:rsidRPr="007A5A56">
              <w:rPr>
                <w:color w:val="0070C0"/>
                <w:sz w:val="22"/>
                <w:szCs w:val="22"/>
                <w:lang w:val="en-GB"/>
              </w:rPr>
              <w:t>roads</w:t>
            </w:r>
            <w:r w:rsidR="007A5A56">
              <w:rPr>
                <w:color w:val="0070C0"/>
                <w:sz w:val="22"/>
                <w:szCs w:val="22"/>
                <w:lang w:val="en-GB"/>
              </w:rPr>
              <w:t>. Some of the area is only reachable by feet.</w:t>
            </w:r>
          </w:p>
          <w:p w:rsidR="009355CB" w:rsidRDefault="009355CB" w:rsidP="009355CB">
            <w:pPr>
              <w:pStyle w:val="Default"/>
              <w:numPr>
                <w:ilvl w:val="0"/>
                <w:numId w:val="32"/>
              </w:numPr>
              <w:rPr>
                <w:i/>
                <w:sz w:val="22"/>
                <w:szCs w:val="22"/>
                <w:lang w:val="en-GB"/>
              </w:rPr>
            </w:pPr>
          </w:p>
          <w:p w:rsidR="009355CB" w:rsidRPr="00441ED5" w:rsidRDefault="009355CB" w:rsidP="009355CB">
            <w:pPr>
              <w:pStyle w:val="Default"/>
              <w:numPr>
                <w:ilvl w:val="0"/>
                <w:numId w:val="32"/>
              </w:numPr>
              <w:rPr>
                <w:i/>
                <w:sz w:val="22"/>
                <w:szCs w:val="22"/>
                <w:lang w:val="en-GB"/>
              </w:rPr>
            </w:pPr>
          </w:p>
          <w:p w:rsidR="0006481C" w:rsidRPr="00441ED5" w:rsidRDefault="0006481C" w:rsidP="0006481C">
            <w:pPr>
              <w:pStyle w:val="Default"/>
              <w:rPr>
                <w:i/>
                <w:sz w:val="22"/>
                <w:szCs w:val="22"/>
                <w:lang w:val="en-GB"/>
              </w:rPr>
            </w:pPr>
            <w:proofErr w:type="gramStart"/>
            <w:r w:rsidRPr="00441ED5">
              <w:rPr>
                <w:sz w:val="22"/>
                <w:szCs w:val="22"/>
                <w:lang w:val="en-GB"/>
              </w:rPr>
              <w:t>c.4</w:t>
            </w:r>
            <w:proofErr w:type="gramEnd"/>
            <w:r w:rsidRPr="00441ED5">
              <w:rPr>
                <w:sz w:val="22"/>
                <w:szCs w:val="22"/>
                <w:lang w:val="en-GB"/>
              </w:rPr>
              <w:t xml:space="preserve"> Are you already responding to this emergency?</w:t>
            </w:r>
            <w:r w:rsidR="00FF379B">
              <w:rPr>
                <w:sz w:val="22"/>
                <w:szCs w:val="22"/>
                <w:lang w:val="en-GB"/>
              </w:rPr>
              <w:t>:</w:t>
            </w:r>
            <w:r w:rsidR="00FF379B" w:rsidRPr="00FF379B">
              <w:rPr>
                <w:color w:val="002060"/>
                <w:sz w:val="22"/>
                <w:szCs w:val="22"/>
                <w:lang w:val="en-GB"/>
              </w:rPr>
              <w:t xml:space="preserve"> </w:t>
            </w:r>
            <w:r w:rsidR="001F3E83" w:rsidRPr="007A5A56">
              <w:rPr>
                <w:color w:val="0070C0"/>
                <w:sz w:val="22"/>
                <w:szCs w:val="22"/>
                <w:lang w:val="en-GB"/>
              </w:rPr>
              <w:t>Yes, by a</w:t>
            </w:r>
            <w:r w:rsidR="00FF379B" w:rsidRPr="007A5A56">
              <w:rPr>
                <w:color w:val="0070C0"/>
                <w:sz w:val="22"/>
                <w:szCs w:val="22"/>
                <w:lang w:val="en-GB"/>
              </w:rPr>
              <w:t>lerting the members of TC in order to get economical support</w:t>
            </w:r>
            <w:r w:rsidR="007A5A56" w:rsidRPr="007A5A56">
              <w:rPr>
                <w:color w:val="0070C0"/>
                <w:sz w:val="22"/>
                <w:szCs w:val="22"/>
                <w:lang w:val="en-GB"/>
              </w:rPr>
              <w:t>.</w:t>
            </w:r>
            <w:r w:rsidRPr="007A5A56">
              <w:rPr>
                <w:color w:val="0070C0"/>
                <w:sz w:val="22"/>
                <w:szCs w:val="22"/>
                <w:lang w:val="en-GB"/>
              </w:rPr>
              <w:t xml:space="preserve"> </w:t>
            </w:r>
            <w:r w:rsidRPr="00441ED5">
              <w:rPr>
                <w:sz w:val="22"/>
                <w:szCs w:val="22"/>
                <w:lang w:val="en-GB"/>
              </w:rPr>
              <w:t xml:space="preserve">In which locations/sectors? For which target group? </w:t>
            </w:r>
            <w:r w:rsidR="00B53E7F">
              <w:rPr>
                <w:sz w:val="22"/>
                <w:szCs w:val="22"/>
                <w:lang w:val="en-GB"/>
              </w:rPr>
              <w:t xml:space="preserve">Through which forms of local presence? </w:t>
            </w:r>
            <w:r w:rsidR="00FF379B" w:rsidRPr="007A5A56">
              <w:rPr>
                <w:color w:val="0070C0"/>
                <w:sz w:val="22"/>
                <w:szCs w:val="22"/>
                <w:lang w:val="en-GB"/>
              </w:rPr>
              <w:t>Planning to send home nurses to the area, if we can get through.</w:t>
            </w:r>
            <w:r w:rsidR="00FF379B" w:rsidRPr="00FF379B">
              <w:rPr>
                <w:color w:val="002060"/>
                <w:sz w:val="22"/>
                <w:szCs w:val="22"/>
                <w:lang w:val="en-GB"/>
              </w:rPr>
              <w:t xml:space="preserve"> </w:t>
            </w:r>
            <w:r w:rsidRPr="00441ED5">
              <w:rPr>
                <w:sz w:val="22"/>
                <w:szCs w:val="22"/>
                <w:lang w:val="en-GB"/>
              </w:rPr>
              <w:t xml:space="preserve">What is the outcome of your latest assessment and what have you done since then? </w:t>
            </w:r>
            <w:r w:rsidR="007A5A56">
              <w:rPr>
                <w:color w:val="0070C0"/>
                <w:sz w:val="22"/>
                <w:szCs w:val="22"/>
                <w:lang w:val="en-GB"/>
              </w:rPr>
              <w:t>The work has</w:t>
            </w:r>
            <w:r w:rsidR="007A5A56" w:rsidRPr="007A5A56">
              <w:rPr>
                <w:color w:val="0070C0"/>
                <w:sz w:val="22"/>
                <w:szCs w:val="22"/>
                <w:lang w:val="en-GB"/>
              </w:rPr>
              <w:t xml:space="preserve"> just started in the area – it is so early to evaluate – all initiatives are taken to get through to the villages.</w:t>
            </w:r>
          </w:p>
          <w:p w:rsidR="0006481C" w:rsidRPr="00441ED5" w:rsidRDefault="0006481C" w:rsidP="00295B88">
            <w:pPr>
              <w:pStyle w:val="Default"/>
              <w:rPr>
                <w:sz w:val="22"/>
                <w:szCs w:val="22"/>
                <w:lang w:val="en-GB"/>
              </w:rPr>
            </w:pPr>
          </w:p>
        </w:tc>
      </w:tr>
    </w:tbl>
    <w:p w:rsidR="0006481C" w:rsidRPr="00441ED5" w:rsidRDefault="0006481C" w:rsidP="00295B88">
      <w:pPr>
        <w:pStyle w:val="Default"/>
        <w:rPr>
          <w:sz w:val="22"/>
          <w:szCs w:val="22"/>
          <w:lang w:val="en-GB"/>
        </w:rPr>
      </w:pPr>
    </w:p>
    <w:p w:rsidR="0006481C" w:rsidRPr="00441ED5" w:rsidRDefault="0006481C" w:rsidP="0006481C">
      <w:pPr>
        <w:autoSpaceDE w:val="0"/>
        <w:autoSpaceDN w:val="0"/>
        <w:adjustRightInd w:val="0"/>
        <w:rPr>
          <w:rFonts w:ascii="Arial" w:hAnsi="Arial" w:cs="Arial"/>
          <w:b/>
          <w:bCs/>
          <w:color w:val="000000"/>
          <w:sz w:val="22"/>
          <w:szCs w:val="22"/>
          <w:lang w:val="en-GB"/>
        </w:rPr>
      </w:pPr>
    </w:p>
    <w:p w:rsidR="00597694" w:rsidRPr="00441ED5" w:rsidRDefault="00597694" w:rsidP="00295B88">
      <w:pPr>
        <w:rPr>
          <w:rFonts w:ascii="Arial" w:hAnsi="Arial" w:cs="Arial"/>
          <w:sz w:val="22"/>
          <w:szCs w:val="22"/>
          <w:lang w:val="en-GB"/>
        </w:rPr>
      </w:pPr>
    </w:p>
    <w:p w:rsidR="00CA1983" w:rsidRPr="00441ED5" w:rsidRDefault="00CA1983" w:rsidP="00295B88">
      <w:pPr>
        <w:pStyle w:val="Ingenafstand"/>
        <w:rPr>
          <w:rFonts w:ascii="Arial" w:hAnsi="Arial" w:cs="Arial"/>
          <w:lang w:val="en-GB"/>
        </w:rPr>
      </w:pPr>
    </w:p>
    <w:sectPr w:rsidR="00CA1983" w:rsidRPr="00441ED5" w:rsidSect="007F7CF6">
      <w:headerReference w:type="default" r:id="rId9"/>
      <w:footerReference w:type="default" r:id="rId10"/>
      <w:pgSz w:w="11906" w:h="16838" w:code="9"/>
      <w:pgMar w:top="1560" w:right="1134" w:bottom="1078"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72" w:rsidRDefault="00583672" w:rsidP="003110C8">
      <w:r>
        <w:separator/>
      </w:r>
    </w:p>
  </w:endnote>
  <w:endnote w:type="continuationSeparator" w:id="0">
    <w:p w:rsidR="00583672" w:rsidRDefault="00583672" w:rsidP="00311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LT CondBook">
    <w:altName w:val="Avant Garde LT Cond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Gill Sans M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CB" w:rsidRPr="001A4917" w:rsidRDefault="009355CB">
    <w:pPr>
      <w:pStyle w:val="Sidefod"/>
      <w:jc w:val="center"/>
      <w:rPr>
        <w:lang w:val="en-GB"/>
      </w:rPr>
    </w:pPr>
  </w:p>
  <w:p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0D3B54" w:rsidRPr="001A4917">
      <w:rPr>
        <w:rStyle w:val="Sidetal"/>
        <w:lang w:val="en-GB"/>
      </w:rPr>
      <w:fldChar w:fldCharType="begin"/>
    </w:r>
    <w:r w:rsidRPr="001A4917">
      <w:rPr>
        <w:rStyle w:val="Sidetal"/>
        <w:lang w:val="en-GB"/>
      </w:rPr>
      <w:instrText xml:space="preserve"> PAGE  \* Arabic </w:instrText>
    </w:r>
    <w:r w:rsidR="000D3B54" w:rsidRPr="001A4917">
      <w:rPr>
        <w:rStyle w:val="Sidetal"/>
        <w:lang w:val="en-GB"/>
      </w:rPr>
      <w:fldChar w:fldCharType="separate"/>
    </w:r>
    <w:r w:rsidR="00FF411E">
      <w:rPr>
        <w:rStyle w:val="Sidetal"/>
        <w:noProof/>
        <w:lang w:val="en-GB"/>
      </w:rPr>
      <w:t>0</w:t>
    </w:r>
    <w:r w:rsidR="000D3B54" w:rsidRPr="001A4917">
      <w:rPr>
        <w:rStyle w:val="Sidetal"/>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72" w:rsidRDefault="00583672" w:rsidP="003110C8">
      <w:r>
        <w:separator/>
      </w:r>
    </w:p>
  </w:footnote>
  <w:footnote w:type="continuationSeparator" w:id="0">
    <w:p w:rsidR="00583672" w:rsidRDefault="00583672" w:rsidP="0031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CB" w:rsidRDefault="009355CB" w:rsidP="00A31939">
    <w:pPr>
      <w:pStyle w:val="Sidehoved"/>
      <w:jc w:val="right"/>
    </w:pPr>
    <w:r>
      <w:rPr>
        <w:noProof/>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25pt;height:41.25pt;visibility:visible;mso-wrap-style:square" o:bullet="t">
        <v:imagedata r:id="rId1" o:title="Katalysator"/>
      </v:shape>
    </w:pict>
  </w:numPicBullet>
  <w:abstractNum w:abstractNumId="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5">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8">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6">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9">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7"/>
  </w:num>
  <w:num w:numId="4">
    <w:abstractNumId w:val="3"/>
  </w:num>
  <w:num w:numId="5">
    <w:abstractNumId w:val="14"/>
  </w:num>
  <w:num w:numId="6">
    <w:abstractNumId w:val="32"/>
  </w:num>
  <w:num w:numId="7">
    <w:abstractNumId w:val="2"/>
  </w:num>
  <w:num w:numId="8">
    <w:abstractNumId w:val="4"/>
  </w:num>
  <w:num w:numId="9">
    <w:abstractNumId w:val="13"/>
  </w:num>
  <w:num w:numId="10">
    <w:abstractNumId w:val="31"/>
  </w:num>
  <w:num w:numId="11">
    <w:abstractNumId w:val="29"/>
  </w:num>
  <w:num w:numId="12">
    <w:abstractNumId w:val="37"/>
  </w:num>
  <w:num w:numId="13">
    <w:abstractNumId w:val="35"/>
  </w:num>
  <w:num w:numId="14">
    <w:abstractNumId w:val="27"/>
  </w:num>
  <w:num w:numId="15">
    <w:abstractNumId w:val="10"/>
  </w:num>
  <w:num w:numId="16">
    <w:abstractNumId w:val="5"/>
  </w:num>
  <w:num w:numId="17">
    <w:abstractNumId w:val="8"/>
  </w:num>
  <w:num w:numId="18">
    <w:abstractNumId w:val="16"/>
  </w:num>
  <w:num w:numId="19">
    <w:abstractNumId w:val="36"/>
  </w:num>
  <w:num w:numId="20">
    <w:abstractNumId w:val="0"/>
  </w:num>
  <w:num w:numId="21">
    <w:abstractNumId w:val="18"/>
  </w:num>
  <w:num w:numId="22">
    <w:abstractNumId w:val="23"/>
  </w:num>
  <w:num w:numId="23">
    <w:abstractNumId w:val="28"/>
  </w:num>
  <w:num w:numId="24">
    <w:abstractNumId w:val="24"/>
  </w:num>
  <w:num w:numId="25">
    <w:abstractNumId w:val="34"/>
  </w:num>
  <w:num w:numId="26">
    <w:abstractNumId w:val="11"/>
  </w:num>
  <w:num w:numId="27">
    <w:abstractNumId w:val="15"/>
  </w:num>
  <w:num w:numId="28">
    <w:abstractNumId w:val="17"/>
  </w:num>
  <w:num w:numId="29">
    <w:abstractNumId w:val="20"/>
  </w:num>
  <w:num w:numId="30">
    <w:abstractNumId w:val="26"/>
  </w:num>
  <w:num w:numId="31">
    <w:abstractNumId w:val="12"/>
  </w:num>
  <w:num w:numId="32">
    <w:abstractNumId w:val="39"/>
  </w:num>
  <w:num w:numId="33">
    <w:abstractNumId w:val="40"/>
  </w:num>
  <w:num w:numId="34">
    <w:abstractNumId w:val="22"/>
  </w:num>
  <w:num w:numId="35">
    <w:abstractNumId w:val="1"/>
  </w:num>
  <w:num w:numId="36">
    <w:abstractNumId w:val="19"/>
  </w:num>
  <w:num w:numId="37">
    <w:abstractNumId w:val="9"/>
  </w:num>
  <w:num w:numId="38">
    <w:abstractNumId w:val="21"/>
  </w:num>
  <w:num w:numId="39">
    <w:abstractNumId w:val="33"/>
  </w:num>
  <w:num w:numId="40">
    <w:abstractNumId w:val="30"/>
  </w:num>
  <w:num w:numId="4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6E25"/>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D1E1B"/>
    <w:rsid w:val="000D3B54"/>
    <w:rsid w:val="000D6360"/>
    <w:rsid w:val="000D7D7D"/>
    <w:rsid w:val="000E1F35"/>
    <w:rsid w:val="000E2A7F"/>
    <w:rsid w:val="000E2C7E"/>
    <w:rsid w:val="000E35A4"/>
    <w:rsid w:val="000E37F1"/>
    <w:rsid w:val="000E47F2"/>
    <w:rsid w:val="000E68F1"/>
    <w:rsid w:val="000F2884"/>
    <w:rsid w:val="000F655C"/>
    <w:rsid w:val="000F7368"/>
    <w:rsid w:val="00102EA4"/>
    <w:rsid w:val="00104ABE"/>
    <w:rsid w:val="00112A9F"/>
    <w:rsid w:val="00112C72"/>
    <w:rsid w:val="001167CE"/>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02E"/>
    <w:rsid w:val="001D498D"/>
    <w:rsid w:val="001D4C49"/>
    <w:rsid w:val="001D5228"/>
    <w:rsid w:val="001D7B74"/>
    <w:rsid w:val="001D7F41"/>
    <w:rsid w:val="001E1954"/>
    <w:rsid w:val="001E41FD"/>
    <w:rsid w:val="001E762B"/>
    <w:rsid w:val="001E793B"/>
    <w:rsid w:val="001E7B45"/>
    <w:rsid w:val="001F3963"/>
    <w:rsid w:val="001F3E83"/>
    <w:rsid w:val="001F6916"/>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150EE"/>
    <w:rsid w:val="00420521"/>
    <w:rsid w:val="004208A2"/>
    <w:rsid w:val="00427743"/>
    <w:rsid w:val="00430937"/>
    <w:rsid w:val="0043154B"/>
    <w:rsid w:val="00433D13"/>
    <w:rsid w:val="00440AD7"/>
    <w:rsid w:val="00441ED5"/>
    <w:rsid w:val="00442E4B"/>
    <w:rsid w:val="00443933"/>
    <w:rsid w:val="00444531"/>
    <w:rsid w:val="0044697A"/>
    <w:rsid w:val="00450383"/>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3672"/>
    <w:rsid w:val="00584180"/>
    <w:rsid w:val="005860C5"/>
    <w:rsid w:val="00591B98"/>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00"/>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90C96"/>
    <w:rsid w:val="00696678"/>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43B3"/>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A5A56"/>
    <w:rsid w:val="007B0064"/>
    <w:rsid w:val="007B29B2"/>
    <w:rsid w:val="007B5179"/>
    <w:rsid w:val="007B7B17"/>
    <w:rsid w:val="007C2CB0"/>
    <w:rsid w:val="007C2FDE"/>
    <w:rsid w:val="007C5B10"/>
    <w:rsid w:val="007C633E"/>
    <w:rsid w:val="007C7F47"/>
    <w:rsid w:val="007D1E9B"/>
    <w:rsid w:val="007D6D6B"/>
    <w:rsid w:val="007E53EA"/>
    <w:rsid w:val="007E5412"/>
    <w:rsid w:val="007E60CC"/>
    <w:rsid w:val="007E64B9"/>
    <w:rsid w:val="007F18C9"/>
    <w:rsid w:val="007F48FE"/>
    <w:rsid w:val="007F7CF6"/>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57166"/>
    <w:rsid w:val="009649EB"/>
    <w:rsid w:val="0097092A"/>
    <w:rsid w:val="009763B5"/>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58DA"/>
    <w:rsid w:val="00A86337"/>
    <w:rsid w:val="00A87A52"/>
    <w:rsid w:val="00A95A5D"/>
    <w:rsid w:val="00A966F8"/>
    <w:rsid w:val="00AA20C9"/>
    <w:rsid w:val="00AA47F9"/>
    <w:rsid w:val="00AA7DE5"/>
    <w:rsid w:val="00AB1CBA"/>
    <w:rsid w:val="00AB5FFD"/>
    <w:rsid w:val="00AB6D2D"/>
    <w:rsid w:val="00AC1D7D"/>
    <w:rsid w:val="00AC4715"/>
    <w:rsid w:val="00AC516A"/>
    <w:rsid w:val="00AC688B"/>
    <w:rsid w:val="00AD43CC"/>
    <w:rsid w:val="00AD4B8B"/>
    <w:rsid w:val="00AD7A5C"/>
    <w:rsid w:val="00AE5B66"/>
    <w:rsid w:val="00AE5D6F"/>
    <w:rsid w:val="00AF17AD"/>
    <w:rsid w:val="00AF2566"/>
    <w:rsid w:val="00AF35C3"/>
    <w:rsid w:val="00AF3C01"/>
    <w:rsid w:val="00AF6725"/>
    <w:rsid w:val="00B00058"/>
    <w:rsid w:val="00B00743"/>
    <w:rsid w:val="00B00EB9"/>
    <w:rsid w:val="00B06F49"/>
    <w:rsid w:val="00B120DA"/>
    <w:rsid w:val="00B126AF"/>
    <w:rsid w:val="00B16BAE"/>
    <w:rsid w:val="00B1777A"/>
    <w:rsid w:val="00B24B21"/>
    <w:rsid w:val="00B26223"/>
    <w:rsid w:val="00B31E1E"/>
    <w:rsid w:val="00B35B70"/>
    <w:rsid w:val="00B4043D"/>
    <w:rsid w:val="00B51CE8"/>
    <w:rsid w:val="00B52F76"/>
    <w:rsid w:val="00B53E7F"/>
    <w:rsid w:val="00B5510C"/>
    <w:rsid w:val="00B55E5C"/>
    <w:rsid w:val="00B644B9"/>
    <w:rsid w:val="00B6579B"/>
    <w:rsid w:val="00B7231A"/>
    <w:rsid w:val="00B73A4F"/>
    <w:rsid w:val="00B74025"/>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84069"/>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D7ED3"/>
    <w:rsid w:val="00CE1060"/>
    <w:rsid w:val="00CE3B60"/>
    <w:rsid w:val="00CE62DC"/>
    <w:rsid w:val="00CF0045"/>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A0"/>
    <w:rsid w:val="00DC61D2"/>
    <w:rsid w:val="00DC757A"/>
    <w:rsid w:val="00DD7B1C"/>
    <w:rsid w:val="00DE04B1"/>
    <w:rsid w:val="00DE127A"/>
    <w:rsid w:val="00DE23CF"/>
    <w:rsid w:val="00DE47EA"/>
    <w:rsid w:val="00DE4B6D"/>
    <w:rsid w:val="00DE6B89"/>
    <w:rsid w:val="00DF720B"/>
    <w:rsid w:val="00E040E9"/>
    <w:rsid w:val="00E07407"/>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069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24ED"/>
    <w:rsid w:val="00F15D2E"/>
    <w:rsid w:val="00F23C19"/>
    <w:rsid w:val="00F37986"/>
    <w:rsid w:val="00F405E0"/>
    <w:rsid w:val="00F418BE"/>
    <w:rsid w:val="00F471DB"/>
    <w:rsid w:val="00F50BAA"/>
    <w:rsid w:val="00F52494"/>
    <w:rsid w:val="00F538E1"/>
    <w:rsid w:val="00F54C19"/>
    <w:rsid w:val="00F54E14"/>
    <w:rsid w:val="00F5586E"/>
    <w:rsid w:val="00F56831"/>
    <w:rsid w:val="00F62165"/>
    <w:rsid w:val="00F66960"/>
    <w:rsid w:val="00F70452"/>
    <w:rsid w:val="00F717C5"/>
    <w:rsid w:val="00F72FEF"/>
    <w:rsid w:val="00F75FEF"/>
    <w:rsid w:val="00F77AEA"/>
    <w:rsid w:val="00F87DCA"/>
    <w:rsid w:val="00F94750"/>
    <w:rsid w:val="00F954D7"/>
    <w:rsid w:val="00F97D54"/>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379B"/>
    <w:rsid w:val="00FF411E"/>
    <w:rsid w:val="00FF4F2C"/>
    <w:rsid w:val="00FF6775"/>
    <w:rsid w:val="00FF7133"/>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unverjuu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C32FD-F385-44E6-B533-CA233E12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4158</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Rebecca Birch Roulund</cp:lastModifiedBy>
  <cp:revision>2</cp:revision>
  <cp:lastPrinted>2017-01-17T09:20:00Z</cp:lastPrinted>
  <dcterms:created xsi:type="dcterms:W3CDTF">2018-10-26T10:06:00Z</dcterms:created>
  <dcterms:modified xsi:type="dcterms:W3CDTF">2018-10-26T10:06:00Z</dcterms:modified>
</cp:coreProperties>
</file>