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4E030" w14:textId="23FBF25D" w:rsidR="00B56C23" w:rsidRDefault="008641F1" w:rsidP="00FF06F7">
      <w:pPr>
        <w:rPr>
          <w:b/>
          <w:sz w:val="32"/>
          <w:szCs w:val="32"/>
        </w:rPr>
      </w:pPr>
      <w:r>
        <w:rPr>
          <w:b/>
          <w:sz w:val="32"/>
          <w:szCs w:val="32"/>
        </w:rPr>
        <w:t>Gründen will gelernt sein! Das „Startup Center“ der TH Wildau zeigt, wie es geht</w:t>
      </w:r>
    </w:p>
    <w:p w14:paraId="138DB1D4" w14:textId="70EC9988" w:rsidR="00FF06F7" w:rsidRPr="00FF06F7" w:rsidRDefault="00FF06F7" w:rsidP="00FF06F7">
      <w:pPr>
        <w:rPr>
          <w:b/>
          <w:sz w:val="32"/>
          <w:szCs w:val="32"/>
        </w:rPr>
      </w:pPr>
      <w:r>
        <w:rPr>
          <w:b/>
          <w:noProof/>
          <w:sz w:val="32"/>
          <w:szCs w:val="32"/>
          <w:lang w:eastAsia="de-DE"/>
        </w:rPr>
        <w:drawing>
          <wp:inline distT="0" distB="0" distL="0" distR="0" wp14:anchorId="3FCAD8F0" wp14:editId="086E9391">
            <wp:extent cx="5701655" cy="38004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ielle-macinnes-IuLgi9PWETU-unspla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4926" cy="3802656"/>
                    </a:xfrm>
                    <a:prstGeom prst="rect">
                      <a:avLst/>
                    </a:prstGeom>
                  </pic:spPr>
                </pic:pic>
              </a:graphicData>
            </a:graphic>
          </wp:inline>
        </w:drawing>
      </w:r>
    </w:p>
    <w:p w14:paraId="17FA1529" w14:textId="58AC3FEC" w:rsidR="00667F1D" w:rsidRDefault="00FD2BB9" w:rsidP="005A7710">
      <w:pPr>
        <w:pStyle w:val="StandardWeb"/>
        <w:rPr>
          <w:rFonts w:asciiTheme="minorHAnsi" w:eastAsiaTheme="minorHAnsi" w:hAnsiTheme="minorHAnsi" w:cstheme="minorBidi"/>
          <w:noProof/>
          <w:szCs w:val="32"/>
        </w:rPr>
      </w:pPr>
      <w:r w:rsidRPr="00FC44D6">
        <w:rPr>
          <w:rFonts w:asciiTheme="minorHAnsi" w:eastAsiaTheme="minorHAnsi" w:hAnsiTheme="minorHAnsi" w:cstheme="minorBidi"/>
          <w:b/>
          <w:noProof/>
          <w:szCs w:val="32"/>
        </w:rPr>
        <w:t>Bildunterschrift:</w:t>
      </w:r>
      <w:r w:rsidR="00FF06F7">
        <w:rPr>
          <w:rFonts w:asciiTheme="minorHAnsi" w:eastAsiaTheme="minorHAnsi" w:hAnsiTheme="minorHAnsi" w:cstheme="minorBidi"/>
          <w:sz w:val="22"/>
          <w:szCs w:val="22"/>
          <w:lang w:eastAsia="en-US"/>
        </w:rPr>
        <w:t xml:space="preserve"> Der Service der TH Wildau rund um das Thema Grün</w:t>
      </w:r>
      <w:r w:rsidR="003B40E5">
        <w:rPr>
          <w:rFonts w:asciiTheme="minorHAnsi" w:eastAsiaTheme="minorHAnsi" w:hAnsiTheme="minorHAnsi" w:cstheme="minorBidi"/>
          <w:sz w:val="22"/>
          <w:szCs w:val="22"/>
          <w:lang w:eastAsia="en-US"/>
        </w:rPr>
        <w:t>d</w:t>
      </w:r>
      <w:r w:rsidR="00FF06F7">
        <w:rPr>
          <w:rFonts w:asciiTheme="minorHAnsi" w:eastAsiaTheme="minorHAnsi" w:hAnsiTheme="minorHAnsi" w:cstheme="minorBidi"/>
          <w:sz w:val="22"/>
          <w:szCs w:val="22"/>
          <w:lang w:eastAsia="en-US"/>
        </w:rPr>
        <w:t xml:space="preserve">ung stellt sich im „Startup Center“ neu auf und bündelt noch mehr Kompetenzen für Gründungsinteressierte </w:t>
      </w:r>
    </w:p>
    <w:p w14:paraId="4B4C4626" w14:textId="5E90AAF6" w:rsidR="001B6191" w:rsidRDefault="001B6191" w:rsidP="005A7710">
      <w:pPr>
        <w:pStyle w:val="StandardWeb"/>
        <w:rPr>
          <w:rFonts w:asciiTheme="minorHAnsi" w:eastAsiaTheme="minorHAnsi" w:hAnsiTheme="minorHAnsi" w:cstheme="minorBidi"/>
          <w:noProof/>
          <w:szCs w:val="32"/>
        </w:rPr>
      </w:pPr>
      <w:r w:rsidRPr="003C7BD7">
        <w:rPr>
          <w:rFonts w:asciiTheme="minorHAnsi" w:eastAsiaTheme="minorHAnsi" w:hAnsiTheme="minorHAnsi" w:cstheme="minorBidi"/>
          <w:b/>
          <w:noProof/>
          <w:szCs w:val="32"/>
        </w:rPr>
        <w:t>Bild:</w:t>
      </w:r>
      <w:r>
        <w:rPr>
          <w:rFonts w:asciiTheme="minorHAnsi" w:eastAsiaTheme="minorHAnsi" w:hAnsiTheme="minorHAnsi" w:cstheme="minorBidi"/>
          <w:noProof/>
          <w:szCs w:val="32"/>
        </w:rPr>
        <w:t xml:space="preserve"> </w:t>
      </w:r>
      <w:r w:rsidR="00FF06F7">
        <w:rPr>
          <w:rFonts w:asciiTheme="minorHAnsi" w:eastAsiaTheme="minorHAnsi" w:hAnsiTheme="minorHAnsi" w:cstheme="minorBidi"/>
          <w:noProof/>
          <w:szCs w:val="32"/>
        </w:rPr>
        <w:t xml:space="preserve">Stockphoto / photo by </w:t>
      </w:r>
      <w:r w:rsidR="00FF06F7" w:rsidRPr="00FF06F7">
        <w:rPr>
          <w:rFonts w:asciiTheme="minorHAnsi" w:eastAsiaTheme="minorHAnsi" w:hAnsiTheme="minorHAnsi" w:cstheme="minorBidi"/>
          <w:noProof/>
          <w:szCs w:val="32"/>
        </w:rPr>
        <w:t>danielle-</w:t>
      </w:r>
      <w:r w:rsidR="00FF06F7">
        <w:rPr>
          <w:rFonts w:asciiTheme="minorHAnsi" w:eastAsiaTheme="minorHAnsi" w:hAnsiTheme="minorHAnsi" w:cstheme="minorBidi"/>
          <w:noProof/>
          <w:szCs w:val="32"/>
        </w:rPr>
        <w:t xml:space="preserve">macinnes </w:t>
      </w:r>
    </w:p>
    <w:p w14:paraId="42AFAB57" w14:textId="4651561E" w:rsidR="008257BC" w:rsidRPr="00FC45F7" w:rsidRDefault="008257BC" w:rsidP="005A7710">
      <w:pPr>
        <w:pStyle w:val="StandardWeb"/>
        <w:rPr>
          <w:rFonts w:asciiTheme="minorHAnsi" w:eastAsiaTheme="minorHAnsi" w:hAnsiTheme="minorHAnsi" w:cstheme="minorBidi"/>
          <w:b/>
          <w:szCs w:val="32"/>
          <w:lang w:eastAsia="en-US"/>
        </w:rPr>
      </w:pPr>
      <w:r w:rsidRPr="0019754B">
        <w:rPr>
          <w:rFonts w:asciiTheme="minorHAnsi" w:eastAsiaTheme="minorHAnsi" w:hAnsiTheme="minorHAnsi" w:cstheme="minorBidi"/>
          <w:b/>
          <w:noProof/>
          <w:szCs w:val="32"/>
        </w:rPr>
        <w:t>Subheadline:</w:t>
      </w:r>
      <w:r>
        <w:rPr>
          <w:rFonts w:asciiTheme="minorHAnsi" w:eastAsiaTheme="minorHAnsi" w:hAnsiTheme="minorHAnsi" w:cstheme="minorBidi"/>
          <w:noProof/>
          <w:szCs w:val="32"/>
        </w:rPr>
        <w:t xml:space="preserve"> </w:t>
      </w:r>
      <w:r w:rsidR="008641F1">
        <w:rPr>
          <w:rFonts w:asciiTheme="minorHAnsi" w:eastAsiaTheme="minorHAnsi" w:hAnsiTheme="minorHAnsi" w:cstheme="minorBidi"/>
          <w:noProof/>
          <w:szCs w:val="32"/>
        </w:rPr>
        <w:t xml:space="preserve">Gründungsservice </w:t>
      </w:r>
    </w:p>
    <w:p w14:paraId="5C60338D" w14:textId="05694E08" w:rsidR="008641F1" w:rsidRPr="00FF06F7"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r w:rsidR="00FF06F7">
        <w:rPr>
          <w:rFonts w:asciiTheme="minorHAnsi" w:eastAsiaTheme="minorHAnsi" w:hAnsiTheme="minorHAnsi" w:cstheme="minorBidi"/>
          <w:szCs w:val="32"/>
          <w:lang w:eastAsia="en-US"/>
        </w:rPr>
        <w:br/>
      </w:r>
      <w:r w:rsidR="008641F1" w:rsidRPr="008641F1">
        <w:rPr>
          <w:rFonts w:asciiTheme="minorHAnsi" w:eastAsiaTheme="minorHAnsi" w:hAnsiTheme="minorHAnsi" w:cstheme="minorBidi"/>
          <w:b/>
          <w:szCs w:val="32"/>
          <w:lang w:eastAsia="en-US"/>
        </w:rPr>
        <w:t xml:space="preserve">Mut, Kreativität und innovatives Denken sind ein paar der Zutaten, die es für die Gründung eines erfolgreichen Unternehmens braucht. Das </w:t>
      </w:r>
      <w:r w:rsidR="003C1969">
        <w:rPr>
          <w:rFonts w:asciiTheme="minorHAnsi" w:eastAsiaTheme="minorHAnsi" w:hAnsiTheme="minorHAnsi" w:cstheme="minorBidi"/>
          <w:b/>
          <w:szCs w:val="32"/>
          <w:lang w:eastAsia="en-US"/>
        </w:rPr>
        <w:t>„</w:t>
      </w:r>
      <w:r w:rsidR="008641F1" w:rsidRPr="008641F1">
        <w:rPr>
          <w:rFonts w:asciiTheme="minorHAnsi" w:eastAsiaTheme="minorHAnsi" w:hAnsiTheme="minorHAnsi" w:cstheme="minorBidi"/>
          <w:b/>
          <w:szCs w:val="32"/>
          <w:lang w:eastAsia="en-US"/>
        </w:rPr>
        <w:t>Startup Center</w:t>
      </w:r>
      <w:r w:rsidR="003C1969">
        <w:rPr>
          <w:rFonts w:asciiTheme="minorHAnsi" w:eastAsiaTheme="minorHAnsi" w:hAnsiTheme="minorHAnsi" w:cstheme="minorBidi"/>
          <w:b/>
          <w:szCs w:val="32"/>
          <w:lang w:eastAsia="en-US"/>
        </w:rPr>
        <w:t>“</w:t>
      </w:r>
      <w:r w:rsidR="008641F1" w:rsidRPr="008641F1">
        <w:rPr>
          <w:rFonts w:asciiTheme="minorHAnsi" w:eastAsiaTheme="minorHAnsi" w:hAnsiTheme="minorHAnsi" w:cstheme="minorBidi"/>
          <w:b/>
          <w:szCs w:val="32"/>
          <w:lang w:eastAsia="en-US"/>
        </w:rPr>
        <w:t xml:space="preserve">, das den Gründungsservice der TH Wildau ablöst, bietet Gründungsinteressierten und innovativen Köpfen </w:t>
      </w:r>
      <w:r w:rsidR="003C1969">
        <w:rPr>
          <w:rFonts w:asciiTheme="minorHAnsi" w:eastAsiaTheme="minorHAnsi" w:hAnsiTheme="minorHAnsi" w:cstheme="minorBidi"/>
          <w:b/>
          <w:szCs w:val="32"/>
          <w:lang w:eastAsia="en-US"/>
        </w:rPr>
        <w:t xml:space="preserve">auch zukünftig </w:t>
      </w:r>
      <w:r w:rsidR="008641F1" w:rsidRPr="008641F1">
        <w:rPr>
          <w:rFonts w:asciiTheme="minorHAnsi" w:eastAsiaTheme="minorHAnsi" w:hAnsiTheme="minorHAnsi" w:cstheme="minorBidi"/>
          <w:b/>
          <w:szCs w:val="32"/>
          <w:lang w:eastAsia="en-US"/>
        </w:rPr>
        <w:t>Unterstützungsangebote und schafft neue Räume für Kreativität auf dem Campus</w:t>
      </w:r>
      <w:r w:rsidR="003C1969">
        <w:rPr>
          <w:rFonts w:asciiTheme="minorHAnsi" w:eastAsiaTheme="minorHAnsi" w:hAnsiTheme="minorHAnsi" w:cstheme="minorBidi"/>
          <w:b/>
          <w:szCs w:val="32"/>
          <w:lang w:eastAsia="en-US"/>
        </w:rPr>
        <w:t>.</w:t>
      </w:r>
    </w:p>
    <w:p w14:paraId="453DB71E" w14:textId="1010A6A2" w:rsidR="00F44ABE" w:rsidRPr="003C1969" w:rsidRDefault="0042192B" w:rsidP="003C196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062029CF" w14:textId="00677A3E" w:rsidR="00650E0B" w:rsidRPr="00650E0B" w:rsidRDefault="003C1969" w:rsidP="00650E0B">
      <w:r>
        <w:t xml:space="preserve">Auf dem Weg von der ersten Idee bis zum eigenen Unternehmen gibt es Vieles, das bedacht werden will. Das „Startup Center“ der TH Wildau bündelt verschiedene Projekte zur Gründungsförderung und wird zum Wegbegleiter für die ersten Schritte hin zum eigenen Unternehmen. Die Angebote, die </w:t>
      </w:r>
      <w:r>
        <w:lastRenderedPageBreak/>
        <w:t xml:space="preserve">bereits genutzt werden können oder teils gerade noch von den Mitarbeiterinnen und Mitarbeitern konzeptioniert werden, sind dabei vielfältig. Seien es digitale Bildungsangebote, wie Online-Seminare, Podcasts und Video-Tutorials oder Ideenwettbewerbe und Prototyping-Sessions: Die Themen Entrepreneurship und Gründung werden ganzheitlich betrachtet! </w:t>
      </w:r>
    </w:p>
    <w:p w14:paraId="6FABFB8E" w14:textId="51871092" w:rsidR="00650E0B" w:rsidRPr="00650E0B" w:rsidRDefault="00650E0B" w:rsidP="00650E0B">
      <w:r w:rsidRPr="00926428">
        <w:rPr>
          <w:b/>
        </w:rPr>
        <w:t>P</w:t>
      </w:r>
      <w:r>
        <w:rPr>
          <w:b/>
        </w:rPr>
        <w:t>r</w:t>
      </w:r>
      <w:r w:rsidRPr="00926428">
        <w:rPr>
          <w:b/>
        </w:rPr>
        <w:t xml:space="preserve">ojekte und Angebote: </w:t>
      </w:r>
      <w:r>
        <w:rPr>
          <w:b/>
        </w:rPr>
        <w:br/>
      </w:r>
      <w:r>
        <w:t xml:space="preserve">Insgesamt </w:t>
      </w:r>
      <w:hyperlink r:id="rId9" w:history="1">
        <w:r w:rsidRPr="00650E0B">
          <w:t>drei Projekte</w:t>
        </w:r>
      </w:hyperlink>
      <w:r>
        <w:t xml:space="preserve"> unterschiedlicher Träger machen dies möglich und setzen jeweils einen individuellen Fokus im Bereich Gründungsförderung. </w:t>
      </w:r>
    </w:p>
    <w:p w14:paraId="7788C040" w14:textId="77777777" w:rsidR="00650E0B" w:rsidRDefault="00650E0B" w:rsidP="00650E0B">
      <w:r>
        <w:t xml:space="preserve">Das Projekt Start LEAN+ steht allen Hochschulangehörigen und Alumni in der Vorgründungsphase zur Verfügung. Gruppen- und Einzelcoachings sowie eine intensive Beratung durch die Mitarbeiterinnen und Mitarbeiter ist der Schwerpunkt dieses Projekts. </w:t>
      </w:r>
    </w:p>
    <w:p w14:paraId="5974D5FF" w14:textId="3FB080B3" w:rsidR="00650E0B" w:rsidRDefault="00650E0B" w:rsidP="00650E0B">
      <w:r>
        <w:t xml:space="preserve">Im Rahmen des startINN-Projekts werden neue Räume geschaffen, in denen Ideen entstehen und wachsen können. Auf dem Campus soll neben Räumen zum Coworking auch ein KI-Labor eingerichtet werden. Kollaboration und Wissensaustausch bilden die Eckpfeiler der neuen Infrastruktur, die den bestehenden Makerspace der TH Wildau, das </w:t>
      </w:r>
      <w:hyperlink r:id="rId10" w:history="1">
        <w:r w:rsidRPr="00650E0B">
          <w:rPr>
            <w:rStyle w:val="Hyperlink"/>
          </w:rPr>
          <w:t>ViNN:Lab</w:t>
        </w:r>
      </w:hyperlink>
      <w:r>
        <w:t xml:space="preserve"> sinnvoll ergänzen. In Hackathons, Workshops und Tutorials wird nicht nur Wissen vermittelt, sondern auch die Zusammenarbeit der Teilnehmenden angeregt. </w:t>
      </w:r>
    </w:p>
    <w:p w14:paraId="7D1EA36D" w14:textId="77777777" w:rsidR="00650E0B" w:rsidRDefault="00650E0B" w:rsidP="00650E0B">
      <w:r>
        <w:t xml:space="preserve">Vom Campus runter in die Region Südbrandenburg und Lausitz hinein kommt das Team des Startup Centers durch das Projekt Startup Revier EAST. Das Projekt wird im Verbund gemeinsam mit der BTU Cottbus-Senftenberg durchgeführt. Die TH Wildau legt dabei den Fokus auf die regionalspezifische Entrepreneurship Education. Die Chancen und Problemlagen der Projektregion werden hierbei als Ausgangspunkt genommen, um neue Geschäftsideen und (Regional-)Entwicklungsmöglichkeiten abzuleiten. Das Bewusstsein der Teilnehmenden für die Region, die unsere Hochschule umgibt, wird damit gestärkt und das Gründungsgeschehen lokal neu gedacht. </w:t>
      </w:r>
    </w:p>
    <w:p w14:paraId="44ABCAB0" w14:textId="77777777" w:rsidR="00650E0B" w:rsidRPr="00650E0B" w:rsidRDefault="00650E0B" w:rsidP="00650E0B">
      <w:pPr>
        <w:rPr>
          <w:b/>
        </w:rPr>
      </w:pPr>
      <w:r w:rsidRPr="00650E0B">
        <w:rPr>
          <w:b/>
        </w:rPr>
        <w:t>Wer kann teilnehmen?</w:t>
      </w:r>
    </w:p>
    <w:p w14:paraId="7245FE8A" w14:textId="6C680360" w:rsidR="00650E0B" w:rsidRDefault="00650E0B" w:rsidP="00650E0B">
      <w:r>
        <w:t xml:space="preserve">Egal, ob bereits eine (Gründungs-)Idee beseht oder einfach Interesse an einzelnen Workshops und Angeboten vorhanden ist: Die kostenfreien Angebote des Startup Centers stehen allen interessierten Hochschulangehörigen und Alumni offen, zum Teil auch für Personen außerhalb der Hochschule. Das Startup Center Team und im Besonderen die „Startup Guides“ der TH Wildau freuen sich auf Ihren Besuch und den gemeinsamen Austausch. </w:t>
      </w:r>
    </w:p>
    <w:p w14:paraId="0242EF9E" w14:textId="561B2429" w:rsidR="00650E0B" w:rsidRPr="00650E0B" w:rsidRDefault="00650E0B" w:rsidP="00650E0B">
      <w:pPr>
        <w:rPr>
          <w:rStyle w:val="Hyperlink"/>
        </w:rPr>
      </w:pPr>
      <w:r>
        <w:t xml:space="preserve">Weitere Informationen und Ansprechpartner/innen: </w:t>
      </w:r>
      <w:r>
        <w:fldChar w:fldCharType="begin"/>
      </w:r>
      <w:r>
        <w:instrText xml:space="preserve"> HYPERLINK "https://www.th-wildau.de/startupcenter" </w:instrText>
      </w:r>
      <w:r>
        <w:fldChar w:fldCharType="separate"/>
      </w:r>
      <w:r w:rsidRPr="00650E0B">
        <w:rPr>
          <w:rStyle w:val="Hyperlink"/>
        </w:rPr>
        <w:t>https://www.th-wildau.de/startupcenter</w:t>
      </w:r>
    </w:p>
    <w:p w14:paraId="1D3911E4" w14:textId="41C6748E" w:rsidR="000A7D4F" w:rsidRPr="003B40E5" w:rsidRDefault="00650E0B" w:rsidP="003B40E5">
      <w:r>
        <w:fldChar w:fldCharType="end"/>
      </w:r>
      <w:bookmarkStart w:id="0" w:name="_GoBack"/>
      <w:bookmarkEnd w:id="0"/>
      <w:r w:rsidR="000A7D4F" w:rsidRPr="003B40E5">
        <w:rPr>
          <w:rFonts w:ascii="Calibri" w:hAnsi="Calibri" w:cs="Calibri"/>
        </w:rPr>
        <w:br/>
      </w:r>
      <w:r w:rsidR="000A7D4F" w:rsidRPr="00747913">
        <w:rPr>
          <w:rFonts w:ascii="Calibri" w:hAnsi="Calibri" w:cs="Calibri"/>
          <w:b/>
        </w:rPr>
        <w:t>Direkte Ansprechpersonen im Startup Center:</w:t>
      </w:r>
    </w:p>
    <w:p w14:paraId="60D441C7" w14:textId="172FC059" w:rsidR="003B40E5" w:rsidRDefault="003B40E5" w:rsidP="00B963F3">
      <w:pPr>
        <w:pStyle w:val="StandardWeb"/>
        <w:spacing w:before="0" w:beforeAutospacing="0" w:after="0" w:afterAutospacing="0"/>
        <w:rPr>
          <w:rFonts w:ascii="Calibri" w:hAnsi="Calibri" w:cs="Calibri"/>
          <w:sz w:val="22"/>
          <w:szCs w:val="22"/>
        </w:rPr>
      </w:pPr>
      <w:r w:rsidRPr="003B40E5">
        <w:rPr>
          <w:rFonts w:ascii="Calibri" w:hAnsi="Calibri" w:cs="Calibri"/>
          <w:sz w:val="22"/>
          <w:szCs w:val="22"/>
        </w:rPr>
        <w:t xml:space="preserve">Christian Kerber </w:t>
      </w:r>
      <w:r>
        <w:rPr>
          <w:rStyle w:val="Fett"/>
        </w:rPr>
        <w:t xml:space="preserve">| </w:t>
      </w:r>
      <w:r w:rsidRPr="003B40E5">
        <w:rPr>
          <w:rFonts w:ascii="Calibri" w:hAnsi="Calibri" w:cs="Calibri"/>
          <w:sz w:val="22"/>
          <w:szCs w:val="22"/>
        </w:rPr>
        <w:t>Tel.: +49 (0)3375 508312</w:t>
      </w:r>
    </w:p>
    <w:p w14:paraId="557D5331" w14:textId="1FE64AE7" w:rsidR="000A7D4F" w:rsidRPr="003B40E5" w:rsidRDefault="000A7D4F" w:rsidP="00B963F3">
      <w:pPr>
        <w:pStyle w:val="StandardWeb"/>
        <w:spacing w:before="0" w:beforeAutospacing="0" w:after="0" w:afterAutospacing="0"/>
        <w:rPr>
          <w:rFonts w:ascii="Calibri" w:hAnsi="Calibri" w:cs="Calibri"/>
          <w:sz w:val="22"/>
          <w:szCs w:val="22"/>
        </w:rPr>
      </w:pPr>
      <w:r w:rsidRPr="003B40E5">
        <w:rPr>
          <w:rFonts w:ascii="Calibri" w:hAnsi="Calibri" w:cs="Calibri"/>
          <w:sz w:val="22"/>
          <w:szCs w:val="22"/>
        </w:rPr>
        <w:t xml:space="preserve">Josephine Jung </w:t>
      </w:r>
      <w:r>
        <w:rPr>
          <w:rStyle w:val="Fett"/>
        </w:rPr>
        <w:t>| </w:t>
      </w:r>
      <w:r w:rsidR="00FF06F7" w:rsidRPr="003B40E5">
        <w:rPr>
          <w:rFonts w:ascii="Calibri" w:hAnsi="Calibri" w:cs="Calibri"/>
          <w:sz w:val="22"/>
          <w:szCs w:val="22"/>
        </w:rPr>
        <w:t>Tel.: +49 (0) 3375 508863</w:t>
      </w:r>
    </w:p>
    <w:p w14:paraId="49B03224" w14:textId="7FF3C00E" w:rsidR="000A7D4F" w:rsidRPr="003B40E5" w:rsidRDefault="000A7D4F" w:rsidP="00B963F3">
      <w:pPr>
        <w:pStyle w:val="StandardWeb"/>
        <w:spacing w:before="0" w:beforeAutospacing="0" w:after="0" w:afterAutospacing="0"/>
        <w:rPr>
          <w:rFonts w:ascii="Calibri" w:hAnsi="Calibri" w:cs="Calibri"/>
          <w:sz w:val="22"/>
          <w:szCs w:val="22"/>
        </w:rPr>
      </w:pPr>
      <w:r w:rsidRPr="003B40E5">
        <w:rPr>
          <w:rFonts w:ascii="Calibri" w:hAnsi="Calibri" w:cs="Calibri"/>
          <w:sz w:val="22"/>
          <w:szCs w:val="22"/>
        </w:rPr>
        <w:t>Marko Berndt</w:t>
      </w:r>
      <w:r w:rsidR="00FF06F7" w:rsidRPr="003B40E5">
        <w:rPr>
          <w:rFonts w:ascii="Calibri" w:hAnsi="Calibri" w:cs="Calibri"/>
          <w:sz w:val="22"/>
          <w:szCs w:val="22"/>
        </w:rPr>
        <w:t xml:space="preserve"> </w:t>
      </w:r>
      <w:r w:rsidRPr="003B40E5">
        <w:rPr>
          <w:rFonts w:ascii="Calibri" w:hAnsi="Calibri" w:cs="Calibri"/>
          <w:bCs/>
          <w:sz w:val="22"/>
          <w:szCs w:val="22"/>
        </w:rPr>
        <w:t>|</w:t>
      </w:r>
      <w:r w:rsidR="00FF06F7" w:rsidRPr="003B40E5">
        <w:rPr>
          <w:rFonts w:ascii="Calibri" w:hAnsi="Calibri" w:cs="Calibri"/>
          <w:bCs/>
          <w:sz w:val="22"/>
          <w:szCs w:val="22"/>
        </w:rPr>
        <w:t>Tel.</w:t>
      </w:r>
      <w:r w:rsidR="00FF06F7" w:rsidRPr="003B40E5">
        <w:rPr>
          <w:rFonts w:ascii="Calibri" w:hAnsi="Calibri" w:cs="Calibri"/>
          <w:b/>
          <w:bCs/>
          <w:sz w:val="22"/>
          <w:szCs w:val="22"/>
        </w:rPr>
        <w:t xml:space="preserve"> </w:t>
      </w:r>
      <w:r w:rsidRPr="003B40E5">
        <w:rPr>
          <w:rFonts w:ascii="Calibri" w:hAnsi="Calibri" w:cs="Calibri"/>
          <w:bCs/>
          <w:sz w:val="22"/>
          <w:szCs w:val="22"/>
        </w:rPr>
        <w:t>+49 (0)</w:t>
      </w:r>
      <w:r w:rsidRPr="003B40E5">
        <w:rPr>
          <w:rFonts w:ascii="Calibri" w:hAnsi="Calibri" w:cs="Calibri"/>
          <w:sz w:val="22"/>
          <w:szCs w:val="22"/>
        </w:rPr>
        <w:t>3375 508742</w:t>
      </w:r>
    </w:p>
    <w:p w14:paraId="153BC7D9" w14:textId="355DBF3D" w:rsidR="00B963F3" w:rsidRPr="003B40E5" w:rsidRDefault="00667F5E" w:rsidP="00B963F3">
      <w:pPr>
        <w:pStyle w:val="StandardWeb"/>
        <w:spacing w:before="0" w:beforeAutospacing="0" w:after="0" w:afterAutospacing="0"/>
        <w:rPr>
          <w:rFonts w:asciiTheme="minorHAnsi" w:hAnsiTheme="minorHAnsi"/>
          <w:bCs/>
          <w:sz w:val="22"/>
          <w:szCs w:val="22"/>
        </w:rPr>
      </w:pPr>
      <w:r w:rsidRPr="003B40E5">
        <w:rPr>
          <w:rFonts w:ascii="Calibri" w:hAnsi="Calibri" w:cs="Calibri"/>
          <w:sz w:val="22"/>
          <w:szCs w:val="22"/>
        </w:rPr>
        <w:lastRenderedPageBreak/>
        <w:t xml:space="preserve">TH </w:t>
      </w:r>
      <w:r w:rsidR="000D7E54" w:rsidRPr="003B40E5">
        <w:rPr>
          <w:rFonts w:ascii="Calibri" w:hAnsi="Calibri" w:cs="Calibri"/>
          <w:sz w:val="22"/>
          <w:szCs w:val="22"/>
        </w:rPr>
        <w:t>Wildau</w:t>
      </w:r>
      <w:r w:rsidR="001F7846" w:rsidRPr="003B40E5">
        <w:rPr>
          <w:rFonts w:ascii="Calibri" w:hAnsi="Calibri" w:cs="Calibri"/>
          <w:sz w:val="22"/>
          <w:szCs w:val="22"/>
        </w:rPr>
        <w:br/>
      </w:r>
      <w:r w:rsidR="00B963F3" w:rsidRPr="003B40E5">
        <w:rPr>
          <w:rFonts w:asciiTheme="minorHAnsi" w:hAnsiTheme="minorHAnsi"/>
          <w:sz w:val="22"/>
          <w:szCs w:val="22"/>
        </w:rPr>
        <w:t>Hochschulring 1, 15745 Wildau</w:t>
      </w:r>
    </w:p>
    <w:p w14:paraId="316E9092" w14:textId="0939A3F6" w:rsidR="00B963F3" w:rsidRDefault="00B963F3" w:rsidP="00B963F3">
      <w:pPr>
        <w:pStyle w:val="StandardWeb"/>
        <w:spacing w:before="0" w:beforeAutospacing="0" w:after="0" w:afterAutospacing="0"/>
        <w:rPr>
          <w:rStyle w:val="Fett"/>
          <w:rFonts w:ascii="Calibri" w:hAnsi="Calibri" w:cs="Calibri"/>
          <w:b w:val="0"/>
          <w:sz w:val="22"/>
          <w:szCs w:val="22"/>
        </w:rPr>
      </w:pPr>
      <w:r>
        <w:rPr>
          <w:rStyle w:val="Fett"/>
          <w:rFonts w:ascii="Calibri" w:hAnsi="Calibri" w:cs="Calibri"/>
          <w:b w:val="0"/>
          <w:sz w:val="22"/>
          <w:szCs w:val="22"/>
        </w:rPr>
        <w:t>E-Mail</w:t>
      </w:r>
      <w:r w:rsidRPr="000A7D4F">
        <w:rPr>
          <w:rStyle w:val="Fett"/>
          <w:rFonts w:ascii="Calibri" w:hAnsi="Calibri" w:cs="Calibri"/>
          <w:b w:val="0"/>
          <w:sz w:val="22"/>
          <w:szCs w:val="22"/>
        </w:rPr>
        <w:t xml:space="preserve">: </w:t>
      </w:r>
      <w:r w:rsidR="000A7D4F" w:rsidRPr="000A7D4F">
        <w:rPr>
          <w:rStyle w:val="Fett"/>
          <w:rFonts w:ascii="Calibri" w:hAnsi="Calibri" w:cs="Calibri"/>
          <w:b w:val="0"/>
          <w:sz w:val="22"/>
          <w:szCs w:val="22"/>
        </w:rPr>
        <w:t>startupcenter</w:t>
      </w:r>
      <w:r w:rsidR="000D7E54" w:rsidRPr="000D7E54">
        <w:rPr>
          <w:rStyle w:val="Fett"/>
          <w:rFonts w:ascii="Calibri" w:hAnsi="Calibri" w:cs="Calibri"/>
          <w:b w:val="0"/>
          <w:sz w:val="22"/>
          <w:szCs w:val="22"/>
        </w:rPr>
        <w:t>@th-wildau.de</w:t>
      </w:r>
    </w:p>
    <w:p w14:paraId="2DC6C605" w14:textId="403BC50C" w:rsidR="00B963F3" w:rsidRDefault="00B963F3" w:rsidP="00B963F3">
      <w:pPr>
        <w:pStyle w:val="StandardWeb"/>
        <w:spacing w:before="0" w:beforeAutospacing="0" w:after="0" w:afterAutospacing="0"/>
        <w:rPr>
          <w:rStyle w:val="Fett"/>
          <w:rFonts w:ascii="Calibri" w:hAnsi="Calibri" w:cs="Calibri"/>
          <w:sz w:val="22"/>
          <w:szCs w:val="22"/>
        </w:rPr>
      </w:pPr>
    </w:p>
    <w:p w14:paraId="79F8AE87" w14:textId="77777777" w:rsidR="00B963F3" w:rsidRPr="00D80E76" w:rsidRDefault="00B963F3" w:rsidP="00B963F3">
      <w:pPr>
        <w:pStyle w:val="StandardWeb"/>
        <w:spacing w:before="0" w:beforeAutospacing="0" w:after="0" w:afterAutospacing="0"/>
        <w:rPr>
          <w:rStyle w:val="Fett"/>
          <w:rFonts w:ascii="Calibri" w:hAnsi="Calibri" w:cs="Calibri"/>
          <w:sz w:val="22"/>
          <w:szCs w:val="22"/>
        </w:rPr>
      </w:pPr>
    </w:p>
    <w:p w14:paraId="63E5892B" w14:textId="132C117F"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p>
    <w:p w14:paraId="1CA7EBB0" w14:textId="77777777" w:rsidR="00F210BB" w:rsidRPr="008E3F6C" w:rsidRDefault="00F210BB" w:rsidP="008C2E90">
      <w:pPr>
        <w:pStyle w:val="StandardWeb"/>
        <w:spacing w:before="0" w:beforeAutospacing="0" w:after="0" w:afterAutospacing="0"/>
        <w:rPr>
          <w:rStyle w:val="Fett"/>
          <w:sz w:val="22"/>
          <w:szCs w:val="22"/>
        </w:rPr>
      </w:pPr>
    </w:p>
    <w:p w14:paraId="6F7A18AB" w14:textId="5F13B8B3"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14:paraId="6901CC20" w14:textId="4C5D93CE" w:rsidR="008C2E90" w:rsidRPr="00C03EE7"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r w:rsidR="002056B5" w:rsidRPr="00C03EE7">
        <w:rPr>
          <w:rFonts w:asciiTheme="minorHAnsi" w:hAnsiTheme="minorHAnsi"/>
          <w:sz w:val="22"/>
          <w:szCs w:val="22"/>
        </w:rPr>
        <w:t>presse@th-wildau.de</w:t>
      </w:r>
    </w:p>
    <w:sectPr w:rsidR="008C2E90" w:rsidRPr="00C03EE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6163E" w14:textId="77777777" w:rsidR="006E47AB" w:rsidRDefault="006E47AB" w:rsidP="00141289">
      <w:pPr>
        <w:spacing w:after="0" w:line="240" w:lineRule="auto"/>
      </w:pPr>
      <w:r>
        <w:separator/>
      </w:r>
    </w:p>
  </w:endnote>
  <w:endnote w:type="continuationSeparator" w:id="0">
    <w:p w14:paraId="7CC5CFD0" w14:textId="77777777" w:rsidR="006E47AB" w:rsidRDefault="006E47AB"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F8E76BA" w:rsidR="00141289" w:rsidRPr="00831275" w:rsidRDefault="00D05158" w:rsidP="00831275">
        <w:pPr>
          <w:pStyle w:val="Fuzeile"/>
        </w:pPr>
        <w:r>
          <w:fldChar w:fldCharType="begin"/>
        </w:r>
        <w:r>
          <w:instrText>PAGE   \* MERGEFORMAT</w:instrText>
        </w:r>
        <w:r>
          <w:fldChar w:fldCharType="separate"/>
        </w:r>
        <w:r w:rsidR="00747913">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F59CB" w14:textId="77777777" w:rsidR="006E47AB" w:rsidRDefault="006E47AB" w:rsidP="00141289">
      <w:pPr>
        <w:spacing w:after="0" w:line="240" w:lineRule="auto"/>
      </w:pPr>
      <w:r>
        <w:separator/>
      </w:r>
    </w:p>
  </w:footnote>
  <w:footnote w:type="continuationSeparator" w:id="0">
    <w:p w14:paraId="281EF796" w14:textId="77777777" w:rsidR="006E47AB" w:rsidRDefault="006E47AB"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1AA0DCA2" w:rsidR="00B85C47" w:rsidRPr="00FD2BB9" w:rsidRDefault="00FF06F7"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27</w:t>
    </w:r>
    <w:r w:rsidR="000D7E54">
      <w:rPr>
        <w:rFonts w:asciiTheme="minorHAnsi" w:eastAsiaTheme="minorHAnsi" w:hAnsiTheme="minorHAnsi" w:cstheme="minorBidi"/>
        <w:szCs w:val="32"/>
        <w:lang w:val="en-US" w:eastAsia="en-US"/>
      </w:rPr>
      <w:t>.</w:t>
    </w:r>
    <w:r w:rsidR="00074D94">
      <w:rPr>
        <w:rFonts w:asciiTheme="minorHAnsi" w:eastAsiaTheme="minorHAnsi" w:hAnsiTheme="minorHAnsi" w:cstheme="minorBidi"/>
        <w:szCs w:val="32"/>
        <w:lang w:val="en-US" w:eastAsia="en-US"/>
      </w:rPr>
      <w:t>10</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4999D277" w:rsidR="00B85C47" w:rsidRPr="0042192B" w:rsidRDefault="0042192B" w:rsidP="00AD51C9">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Nr. 2020</w:t>
    </w:r>
    <w:r w:rsidR="00AD51C9" w:rsidRPr="0042192B">
      <w:rPr>
        <w:rFonts w:asciiTheme="minorHAnsi" w:eastAsiaTheme="minorHAnsi" w:hAnsiTheme="minorHAnsi" w:cstheme="minorBidi"/>
        <w:szCs w:val="32"/>
        <w:lang w:val="en-US" w:eastAsia="en-US"/>
      </w:rPr>
      <w:t>/</w:t>
    </w:r>
    <w:r w:rsidR="00FF06F7">
      <w:rPr>
        <w:rFonts w:asciiTheme="minorHAnsi" w:eastAsiaTheme="minorHAnsi" w:hAnsiTheme="minorHAnsi" w:cstheme="minorBidi"/>
        <w:szCs w:val="32"/>
        <w:lang w:val="en-US" w:eastAsia="en-US"/>
      </w:rPr>
      <w:t>10_13</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5DA3"/>
    <w:multiLevelType w:val="multilevel"/>
    <w:tmpl w:val="FD9E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040A3"/>
    <w:multiLevelType w:val="multilevel"/>
    <w:tmpl w:val="029E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220B"/>
    <w:rsid w:val="00022C9D"/>
    <w:rsid w:val="00030C88"/>
    <w:rsid w:val="0003268B"/>
    <w:rsid w:val="00036556"/>
    <w:rsid w:val="00041350"/>
    <w:rsid w:val="00041DA1"/>
    <w:rsid w:val="00052408"/>
    <w:rsid w:val="00053AB6"/>
    <w:rsid w:val="00072B8E"/>
    <w:rsid w:val="00074D94"/>
    <w:rsid w:val="00076A93"/>
    <w:rsid w:val="00077AFB"/>
    <w:rsid w:val="00087AC7"/>
    <w:rsid w:val="00092400"/>
    <w:rsid w:val="0009549C"/>
    <w:rsid w:val="000A50B8"/>
    <w:rsid w:val="000A7D4F"/>
    <w:rsid w:val="000B74A8"/>
    <w:rsid w:val="000C0371"/>
    <w:rsid w:val="000C4989"/>
    <w:rsid w:val="000D08EC"/>
    <w:rsid w:val="000D4A4C"/>
    <w:rsid w:val="000D4DAD"/>
    <w:rsid w:val="000D7E54"/>
    <w:rsid w:val="000E1350"/>
    <w:rsid w:val="000E7EF5"/>
    <w:rsid w:val="000F00E7"/>
    <w:rsid w:val="000F2B75"/>
    <w:rsid w:val="000F3702"/>
    <w:rsid w:val="000F5F60"/>
    <w:rsid w:val="0010405D"/>
    <w:rsid w:val="001042BA"/>
    <w:rsid w:val="001130AF"/>
    <w:rsid w:val="001347FE"/>
    <w:rsid w:val="00140ED2"/>
    <w:rsid w:val="00141289"/>
    <w:rsid w:val="0014214E"/>
    <w:rsid w:val="00143637"/>
    <w:rsid w:val="00144C72"/>
    <w:rsid w:val="00153946"/>
    <w:rsid w:val="001544CD"/>
    <w:rsid w:val="00164E6A"/>
    <w:rsid w:val="0018053A"/>
    <w:rsid w:val="0018409F"/>
    <w:rsid w:val="001905FE"/>
    <w:rsid w:val="001908FB"/>
    <w:rsid w:val="001918BB"/>
    <w:rsid w:val="00195CD3"/>
    <w:rsid w:val="0019754B"/>
    <w:rsid w:val="001979D3"/>
    <w:rsid w:val="001A177E"/>
    <w:rsid w:val="001A285C"/>
    <w:rsid w:val="001A408E"/>
    <w:rsid w:val="001B0431"/>
    <w:rsid w:val="001B32D9"/>
    <w:rsid w:val="001B6191"/>
    <w:rsid w:val="001C0C11"/>
    <w:rsid w:val="001D0713"/>
    <w:rsid w:val="001D4254"/>
    <w:rsid w:val="001D527F"/>
    <w:rsid w:val="001D64C4"/>
    <w:rsid w:val="001E11BA"/>
    <w:rsid w:val="001E1535"/>
    <w:rsid w:val="001E5032"/>
    <w:rsid w:val="001E5898"/>
    <w:rsid w:val="001F7846"/>
    <w:rsid w:val="00203088"/>
    <w:rsid w:val="002056B5"/>
    <w:rsid w:val="002224BA"/>
    <w:rsid w:val="00234AF3"/>
    <w:rsid w:val="002367CE"/>
    <w:rsid w:val="00243908"/>
    <w:rsid w:val="00252AD5"/>
    <w:rsid w:val="00256E93"/>
    <w:rsid w:val="00267CAB"/>
    <w:rsid w:val="0027298C"/>
    <w:rsid w:val="002B407B"/>
    <w:rsid w:val="002C7CC8"/>
    <w:rsid w:val="002D43D0"/>
    <w:rsid w:val="002E6272"/>
    <w:rsid w:val="002F02C2"/>
    <w:rsid w:val="0030030C"/>
    <w:rsid w:val="0030065B"/>
    <w:rsid w:val="003042C4"/>
    <w:rsid w:val="00313771"/>
    <w:rsid w:val="00317F38"/>
    <w:rsid w:val="00323CD5"/>
    <w:rsid w:val="0033044A"/>
    <w:rsid w:val="00330FBC"/>
    <w:rsid w:val="00334BD7"/>
    <w:rsid w:val="00336507"/>
    <w:rsid w:val="0033707B"/>
    <w:rsid w:val="00337B9D"/>
    <w:rsid w:val="003410DB"/>
    <w:rsid w:val="00345385"/>
    <w:rsid w:val="0034798C"/>
    <w:rsid w:val="003610D1"/>
    <w:rsid w:val="00370C5E"/>
    <w:rsid w:val="00377C1F"/>
    <w:rsid w:val="00394CCF"/>
    <w:rsid w:val="00394CFD"/>
    <w:rsid w:val="003A62A0"/>
    <w:rsid w:val="003B099A"/>
    <w:rsid w:val="003B40E5"/>
    <w:rsid w:val="003B4673"/>
    <w:rsid w:val="003B6266"/>
    <w:rsid w:val="003C1969"/>
    <w:rsid w:val="003C7BD7"/>
    <w:rsid w:val="003E22CA"/>
    <w:rsid w:val="003E5ACA"/>
    <w:rsid w:val="003E6993"/>
    <w:rsid w:val="003F14B8"/>
    <w:rsid w:val="0040719F"/>
    <w:rsid w:val="0042075D"/>
    <w:rsid w:val="0042192B"/>
    <w:rsid w:val="00431899"/>
    <w:rsid w:val="0043561A"/>
    <w:rsid w:val="00436D67"/>
    <w:rsid w:val="00440FE7"/>
    <w:rsid w:val="00442B41"/>
    <w:rsid w:val="00445F16"/>
    <w:rsid w:val="00456CF8"/>
    <w:rsid w:val="00456D18"/>
    <w:rsid w:val="00461B0B"/>
    <w:rsid w:val="00473EA0"/>
    <w:rsid w:val="00480679"/>
    <w:rsid w:val="004954E9"/>
    <w:rsid w:val="004A18FF"/>
    <w:rsid w:val="004B140D"/>
    <w:rsid w:val="004B4EFB"/>
    <w:rsid w:val="004C1CDB"/>
    <w:rsid w:val="004D6FB8"/>
    <w:rsid w:val="004E3C3F"/>
    <w:rsid w:val="004E5BE0"/>
    <w:rsid w:val="004F16A8"/>
    <w:rsid w:val="0052448E"/>
    <w:rsid w:val="00537426"/>
    <w:rsid w:val="00537982"/>
    <w:rsid w:val="0054337C"/>
    <w:rsid w:val="00543D1C"/>
    <w:rsid w:val="00543E48"/>
    <w:rsid w:val="00546EAC"/>
    <w:rsid w:val="00556DE5"/>
    <w:rsid w:val="0055792E"/>
    <w:rsid w:val="00560569"/>
    <w:rsid w:val="00564213"/>
    <w:rsid w:val="0056468C"/>
    <w:rsid w:val="00566CBF"/>
    <w:rsid w:val="00567D3A"/>
    <w:rsid w:val="0058197B"/>
    <w:rsid w:val="00583A53"/>
    <w:rsid w:val="00591098"/>
    <w:rsid w:val="005A043C"/>
    <w:rsid w:val="005A5075"/>
    <w:rsid w:val="005A7710"/>
    <w:rsid w:val="005B5DA5"/>
    <w:rsid w:val="005B743D"/>
    <w:rsid w:val="005C582A"/>
    <w:rsid w:val="005D0E42"/>
    <w:rsid w:val="005E123F"/>
    <w:rsid w:val="005F6333"/>
    <w:rsid w:val="006010AD"/>
    <w:rsid w:val="006040FB"/>
    <w:rsid w:val="00604AE1"/>
    <w:rsid w:val="00612FBE"/>
    <w:rsid w:val="00614D7B"/>
    <w:rsid w:val="00622895"/>
    <w:rsid w:val="00625106"/>
    <w:rsid w:val="00640326"/>
    <w:rsid w:val="00650E0B"/>
    <w:rsid w:val="00661FC3"/>
    <w:rsid w:val="00667F1D"/>
    <w:rsid w:val="00667F5E"/>
    <w:rsid w:val="00682765"/>
    <w:rsid w:val="0068289E"/>
    <w:rsid w:val="00684995"/>
    <w:rsid w:val="00690644"/>
    <w:rsid w:val="00691A22"/>
    <w:rsid w:val="006A1949"/>
    <w:rsid w:val="006A34EA"/>
    <w:rsid w:val="006A6D74"/>
    <w:rsid w:val="006B3F9D"/>
    <w:rsid w:val="006C4AA7"/>
    <w:rsid w:val="006D2391"/>
    <w:rsid w:val="006D558D"/>
    <w:rsid w:val="006E3C3A"/>
    <w:rsid w:val="006E47AB"/>
    <w:rsid w:val="006E53B0"/>
    <w:rsid w:val="007028CF"/>
    <w:rsid w:val="00706932"/>
    <w:rsid w:val="007070F4"/>
    <w:rsid w:val="00713A65"/>
    <w:rsid w:val="0071543B"/>
    <w:rsid w:val="00721FAA"/>
    <w:rsid w:val="007233E6"/>
    <w:rsid w:val="007240F2"/>
    <w:rsid w:val="00726EDD"/>
    <w:rsid w:val="0073114B"/>
    <w:rsid w:val="00744E2C"/>
    <w:rsid w:val="00747913"/>
    <w:rsid w:val="0075090F"/>
    <w:rsid w:val="00761DD5"/>
    <w:rsid w:val="00765F1D"/>
    <w:rsid w:val="007730AA"/>
    <w:rsid w:val="00773AC1"/>
    <w:rsid w:val="00783A37"/>
    <w:rsid w:val="007931E0"/>
    <w:rsid w:val="007A02C8"/>
    <w:rsid w:val="007A104E"/>
    <w:rsid w:val="007A3EDB"/>
    <w:rsid w:val="007A73CE"/>
    <w:rsid w:val="007C0C97"/>
    <w:rsid w:val="007C2C64"/>
    <w:rsid w:val="007C36B9"/>
    <w:rsid w:val="007D0131"/>
    <w:rsid w:val="007D03A0"/>
    <w:rsid w:val="007D098B"/>
    <w:rsid w:val="007D4089"/>
    <w:rsid w:val="007F5983"/>
    <w:rsid w:val="00812210"/>
    <w:rsid w:val="00813CC0"/>
    <w:rsid w:val="00815C8E"/>
    <w:rsid w:val="00815C93"/>
    <w:rsid w:val="008257BC"/>
    <w:rsid w:val="00831275"/>
    <w:rsid w:val="00837745"/>
    <w:rsid w:val="008404DA"/>
    <w:rsid w:val="0084721E"/>
    <w:rsid w:val="0086217F"/>
    <w:rsid w:val="008641F1"/>
    <w:rsid w:val="0086492E"/>
    <w:rsid w:val="00870414"/>
    <w:rsid w:val="00871B50"/>
    <w:rsid w:val="00882282"/>
    <w:rsid w:val="00882363"/>
    <w:rsid w:val="008917EC"/>
    <w:rsid w:val="008B289D"/>
    <w:rsid w:val="008B2A50"/>
    <w:rsid w:val="008B3A14"/>
    <w:rsid w:val="008C2E90"/>
    <w:rsid w:val="008C37DB"/>
    <w:rsid w:val="008D1479"/>
    <w:rsid w:val="008D45A1"/>
    <w:rsid w:val="008D56EA"/>
    <w:rsid w:val="008E3E69"/>
    <w:rsid w:val="008E3F6C"/>
    <w:rsid w:val="008E46D9"/>
    <w:rsid w:val="008F5310"/>
    <w:rsid w:val="00900879"/>
    <w:rsid w:val="00901C1A"/>
    <w:rsid w:val="00902F17"/>
    <w:rsid w:val="0090435A"/>
    <w:rsid w:val="0090487A"/>
    <w:rsid w:val="009073E8"/>
    <w:rsid w:val="009130CB"/>
    <w:rsid w:val="00915E66"/>
    <w:rsid w:val="00916996"/>
    <w:rsid w:val="00917D78"/>
    <w:rsid w:val="00920D13"/>
    <w:rsid w:val="009214EE"/>
    <w:rsid w:val="00931C0D"/>
    <w:rsid w:val="009363DD"/>
    <w:rsid w:val="00955820"/>
    <w:rsid w:val="00957D73"/>
    <w:rsid w:val="0096005E"/>
    <w:rsid w:val="0096201D"/>
    <w:rsid w:val="00963E64"/>
    <w:rsid w:val="00966322"/>
    <w:rsid w:val="009A211D"/>
    <w:rsid w:val="009B2F19"/>
    <w:rsid w:val="009B2F5C"/>
    <w:rsid w:val="009D7FF6"/>
    <w:rsid w:val="009F45A4"/>
    <w:rsid w:val="00A111E2"/>
    <w:rsid w:val="00A17AC1"/>
    <w:rsid w:val="00A2145C"/>
    <w:rsid w:val="00A26441"/>
    <w:rsid w:val="00A368C9"/>
    <w:rsid w:val="00A42966"/>
    <w:rsid w:val="00A43F44"/>
    <w:rsid w:val="00A468E4"/>
    <w:rsid w:val="00A52464"/>
    <w:rsid w:val="00A54915"/>
    <w:rsid w:val="00A719CB"/>
    <w:rsid w:val="00A73495"/>
    <w:rsid w:val="00A808FC"/>
    <w:rsid w:val="00A81157"/>
    <w:rsid w:val="00A90579"/>
    <w:rsid w:val="00AA59A5"/>
    <w:rsid w:val="00AC03D2"/>
    <w:rsid w:val="00AC2B36"/>
    <w:rsid w:val="00AC35E5"/>
    <w:rsid w:val="00AC3D99"/>
    <w:rsid w:val="00AC70B0"/>
    <w:rsid w:val="00AC7EBA"/>
    <w:rsid w:val="00AD51C9"/>
    <w:rsid w:val="00AD7B53"/>
    <w:rsid w:val="00AE0D42"/>
    <w:rsid w:val="00AE78CD"/>
    <w:rsid w:val="00AF08EF"/>
    <w:rsid w:val="00AF2C00"/>
    <w:rsid w:val="00AF4724"/>
    <w:rsid w:val="00AF5204"/>
    <w:rsid w:val="00AF63EC"/>
    <w:rsid w:val="00B0406E"/>
    <w:rsid w:val="00B06F7C"/>
    <w:rsid w:val="00B11BCB"/>
    <w:rsid w:val="00B1313C"/>
    <w:rsid w:val="00B13E61"/>
    <w:rsid w:val="00B34F6F"/>
    <w:rsid w:val="00B41F32"/>
    <w:rsid w:val="00B436D0"/>
    <w:rsid w:val="00B44A29"/>
    <w:rsid w:val="00B452BF"/>
    <w:rsid w:val="00B56C23"/>
    <w:rsid w:val="00B57D2E"/>
    <w:rsid w:val="00B67EFB"/>
    <w:rsid w:val="00B85C47"/>
    <w:rsid w:val="00B94B49"/>
    <w:rsid w:val="00B963F3"/>
    <w:rsid w:val="00B96FB5"/>
    <w:rsid w:val="00BA0EA7"/>
    <w:rsid w:val="00BB0C7C"/>
    <w:rsid w:val="00BB179E"/>
    <w:rsid w:val="00BB17E4"/>
    <w:rsid w:val="00BB1EBF"/>
    <w:rsid w:val="00BB43DF"/>
    <w:rsid w:val="00BB51DF"/>
    <w:rsid w:val="00BC4AFA"/>
    <w:rsid w:val="00BD1A75"/>
    <w:rsid w:val="00BD22D2"/>
    <w:rsid w:val="00BE15F7"/>
    <w:rsid w:val="00BE35B8"/>
    <w:rsid w:val="00BF7AB6"/>
    <w:rsid w:val="00C0151C"/>
    <w:rsid w:val="00C02766"/>
    <w:rsid w:val="00C035E2"/>
    <w:rsid w:val="00C03EE7"/>
    <w:rsid w:val="00C060E1"/>
    <w:rsid w:val="00C1258D"/>
    <w:rsid w:val="00C128BC"/>
    <w:rsid w:val="00C12C25"/>
    <w:rsid w:val="00C14A23"/>
    <w:rsid w:val="00C17084"/>
    <w:rsid w:val="00C20769"/>
    <w:rsid w:val="00C21342"/>
    <w:rsid w:val="00C25976"/>
    <w:rsid w:val="00C365AB"/>
    <w:rsid w:val="00C42D60"/>
    <w:rsid w:val="00C6195B"/>
    <w:rsid w:val="00C740A1"/>
    <w:rsid w:val="00C7527C"/>
    <w:rsid w:val="00C76A21"/>
    <w:rsid w:val="00C802B0"/>
    <w:rsid w:val="00C858C3"/>
    <w:rsid w:val="00CA5FEA"/>
    <w:rsid w:val="00CA7850"/>
    <w:rsid w:val="00CB5369"/>
    <w:rsid w:val="00CB6C9A"/>
    <w:rsid w:val="00CC7EA7"/>
    <w:rsid w:val="00CD454F"/>
    <w:rsid w:val="00CD50B4"/>
    <w:rsid w:val="00D01D26"/>
    <w:rsid w:val="00D05158"/>
    <w:rsid w:val="00D13A63"/>
    <w:rsid w:val="00D2239D"/>
    <w:rsid w:val="00D25B10"/>
    <w:rsid w:val="00D2655E"/>
    <w:rsid w:val="00D30F85"/>
    <w:rsid w:val="00D33816"/>
    <w:rsid w:val="00D33E7F"/>
    <w:rsid w:val="00D361FE"/>
    <w:rsid w:val="00D37713"/>
    <w:rsid w:val="00D627F0"/>
    <w:rsid w:val="00D80E76"/>
    <w:rsid w:val="00D821E6"/>
    <w:rsid w:val="00D82322"/>
    <w:rsid w:val="00D90A6A"/>
    <w:rsid w:val="00D974F3"/>
    <w:rsid w:val="00DA4A77"/>
    <w:rsid w:val="00DA78C3"/>
    <w:rsid w:val="00DB0C87"/>
    <w:rsid w:val="00DB0EC0"/>
    <w:rsid w:val="00DB389D"/>
    <w:rsid w:val="00DB65F8"/>
    <w:rsid w:val="00DC6E91"/>
    <w:rsid w:val="00DD0338"/>
    <w:rsid w:val="00DD0362"/>
    <w:rsid w:val="00DF1E73"/>
    <w:rsid w:val="00DF33BA"/>
    <w:rsid w:val="00E03DFF"/>
    <w:rsid w:val="00E04207"/>
    <w:rsid w:val="00E12635"/>
    <w:rsid w:val="00E136A6"/>
    <w:rsid w:val="00E30CFC"/>
    <w:rsid w:val="00E33154"/>
    <w:rsid w:val="00E35C88"/>
    <w:rsid w:val="00E4015B"/>
    <w:rsid w:val="00E472D3"/>
    <w:rsid w:val="00E50E9C"/>
    <w:rsid w:val="00E52490"/>
    <w:rsid w:val="00E57D93"/>
    <w:rsid w:val="00E6634D"/>
    <w:rsid w:val="00E749B6"/>
    <w:rsid w:val="00E80BCD"/>
    <w:rsid w:val="00E824D6"/>
    <w:rsid w:val="00E8666E"/>
    <w:rsid w:val="00E95FA1"/>
    <w:rsid w:val="00E962D6"/>
    <w:rsid w:val="00EA0729"/>
    <w:rsid w:val="00EA1282"/>
    <w:rsid w:val="00ED0AE1"/>
    <w:rsid w:val="00EE076D"/>
    <w:rsid w:val="00EE1364"/>
    <w:rsid w:val="00F016D9"/>
    <w:rsid w:val="00F05D0D"/>
    <w:rsid w:val="00F11676"/>
    <w:rsid w:val="00F17324"/>
    <w:rsid w:val="00F210BB"/>
    <w:rsid w:val="00F23F59"/>
    <w:rsid w:val="00F24346"/>
    <w:rsid w:val="00F26793"/>
    <w:rsid w:val="00F27A1C"/>
    <w:rsid w:val="00F32A77"/>
    <w:rsid w:val="00F4064A"/>
    <w:rsid w:val="00F427DC"/>
    <w:rsid w:val="00F44ABE"/>
    <w:rsid w:val="00F7425A"/>
    <w:rsid w:val="00F768B0"/>
    <w:rsid w:val="00F84D9F"/>
    <w:rsid w:val="00FA09BE"/>
    <w:rsid w:val="00FB0816"/>
    <w:rsid w:val="00FB69EF"/>
    <w:rsid w:val="00FC0870"/>
    <w:rsid w:val="00FC44D6"/>
    <w:rsid w:val="00FC45F7"/>
    <w:rsid w:val="00FD0FD2"/>
    <w:rsid w:val="00FD2BB9"/>
    <w:rsid w:val="00FE3BDE"/>
    <w:rsid w:val="00FE6526"/>
    <w:rsid w:val="00FF06F7"/>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91973514">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wildau.de/forschung-transfer/innovations-und-regionalforschung/vinnlab/" TargetMode="External"/><Relationship Id="rId4" Type="http://schemas.openxmlformats.org/officeDocument/2006/relationships/settings" Target="settings.xml"/><Relationship Id="rId9" Type="http://schemas.openxmlformats.org/officeDocument/2006/relationships/hyperlink" Target="https://www.th-wildau.de/forschung-transfer/zentrum-fuer-forschung-und-transfer/startup-center/projek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6ECEE-B804-4208-A857-30195A83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2</cp:revision>
  <dcterms:created xsi:type="dcterms:W3CDTF">2020-10-27T15:41:00Z</dcterms:created>
  <dcterms:modified xsi:type="dcterms:W3CDTF">2020-10-27T15:41:00Z</dcterms:modified>
</cp:coreProperties>
</file>