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66B" w:rsidRPr="00A66B75" w:rsidRDefault="00AA766B" w:rsidP="00732851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Pressmeddelande </w:t>
      </w:r>
      <w:r w:rsidRPr="00A66B75">
        <w:rPr>
          <w:rFonts w:ascii="Arial" w:hAnsi="Arial" w:cs="Arial"/>
          <w:sz w:val="22"/>
        </w:rPr>
        <w:t>2012-</w:t>
      </w:r>
      <w:r w:rsidR="00F567AE">
        <w:rPr>
          <w:rFonts w:ascii="Arial" w:hAnsi="Arial" w:cs="Arial"/>
          <w:sz w:val="22"/>
        </w:rPr>
        <w:t>12-17</w:t>
      </w:r>
      <w:bookmarkStart w:id="0" w:name="_GoBack"/>
      <w:bookmarkEnd w:id="0"/>
    </w:p>
    <w:p w:rsidR="00AA766B" w:rsidRPr="00A66B75" w:rsidRDefault="00AA766B" w:rsidP="00732851">
      <w:pPr>
        <w:rPr>
          <w:rFonts w:ascii="Arial" w:hAnsi="Arial" w:cs="Arial"/>
          <w:sz w:val="22"/>
        </w:rPr>
      </w:pPr>
    </w:p>
    <w:p w:rsidR="00AA766B" w:rsidRPr="00A66B75" w:rsidRDefault="00AA766B" w:rsidP="00732851">
      <w:pPr>
        <w:rPr>
          <w:rFonts w:ascii="Arial" w:hAnsi="Arial" w:cs="Arial"/>
          <w:sz w:val="22"/>
        </w:rPr>
      </w:pPr>
    </w:p>
    <w:p w:rsidR="00875BD2" w:rsidRDefault="00875BD2" w:rsidP="00732851">
      <w:pPr>
        <w:rPr>
          <w:rFonts w:ascii="Arial" w:hAnsi="Arial" w:cs="Arial"/>
          <w:sz w:val="22"/>
        </w:rPr>
      </w:pPr>
    </w:p>
    <w:p w:rsidR="00875BD2" w:rsidRPr="00A66B75" w:rsidRDefault="00875BD2" w:rsidP="00732851">
      <w:pPr>
        <w:rPr>
          <w:rFonts w:ascii="Arial" w:hAnsi="Arial" w:cs="Arial"/>
          <w:sz w:val="22"/>
        </w:rPr>
      </w:pPr>
    </w:p>
    <w:p w:rsidR="00DB7131" w:rsidRDefault="00DB7131" w:rsidP="00732851">
      <w:pPr>
        <w:rPr>
          <w:rFonts w:ascii="Arial" w:hAnsi="Arial" w:cs="Arial"/>
          <w:b/>
          <w:sz w:val="32"/>
        </w:rPr>
      </w:pPr>
    </w:p>
    <w:p w:rsidR="00AA766B" w:rsidRPr="00A66B75" w:rsidRDefault="00DB7131" w:rsidP="00732851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Vatten ersätter luft</w:t>
      </w:r>
    </w:p>
    <w:p w:rsidR="00AA766B" w:rsidRPr="00A66B75" w:rsidRDefault="00AA766B" w:rsidP="00AA766B">
      <w:pPr>
        <w:ind w:left="-567" w:right="986"/>
        <w:rPr>
          <w:rFonts w:ascii="Arial" w:hAnsi="Arial" w:cs="Arial"/>
          <w:sz w:val="22"/>
        </w:rPr>
      </w:pPr>
    </w:p>
    <w:p w:rsidR="00732851" w:rsidRPr="00C81A53" w:rsidRDefault="00C81A53" w:rsidP="00732851">
      <w:pPr>
        <w:rPr>
          <w:rFonts w:ascii="Arial" w:hAnsi="Arial" w:cs="Arial"/>
          <w:i/>
          <w:sz w:val="20"/>
          <w:szCs w:val="20"/>
        </w:rPr>
      </w:pPr>
      <w:r w:rsidRPr="00C81A53">
        <w:rPr>
          <w:rFonts w:ascii="Arial" w:hAnsi="Arial" w:cs="Arial"/>
          <w:i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588AB2B5" wp14:editId="5BF6A83D">
            <wp:simplePos x="0" y="0"/>
            <wp:positionH relativeFrom="column">
              <wp:posOffset>4300220</wp:posOffset>
            </wp:positionH>
            <wp:positionV relativeFrom="paragraph">
              <wp:posOffset>328930</wp:posOffset>
            </wp:positionV>
            <wp:extent cx="2091690" cy="1743075"/>
            <wp:effectExtent l="0" t="0" r="3810" b="9525"/>
            <wp:wrapTight wrapText="bothSides">
              <wp:wrapPolygon edited="1">
                <wp:start x="0" y="-5666"/>
                <wp:lineTo x="0" y="25023"/>
                <wp:lineTo x="21600" y="25259"/>
                <wp:lineTo x="21443" y="21482"/>
                <wp:lineTo x="21600" y="-5666"/>
                <wp:lineTo x="0" y="-5666"/>
              </wp:wrapPolygon>
            </wp:wrapTight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120302510_300x25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851" w:rsidRPr="00C81A53">
        <w:rPr>
          <w:rFonts w:ascii="Arial" w:hAnsi="Arial" w:cs="Arial"/>
          <w:i/>
          <w:sz w:val="20"/>
          <w:szCs w:val="20"/>
        </w:rPr>
        <w:t>Nu kommer Rittal med en ny luft/vatten värmeväxlare för användning inom industrin. Den löser det växande behovet av att kyla bort värmeförluster från elektronik.</w:t>
      </w:r>
    </w:p>
    <w:p w:rsidR="00732851" w:rsidRPr="00C81A53" w:rsidRDefault="00732851" w:rsidP="00732851">
      <w:pPr>
        <w:rPr>
          <w:rFonts w:ascii="Arial" w:hAnsi="Arial" w:cs="Arial"/>
          <w:sz w:val="20"/>
          <w:szCs w:val="20"/>
        </w:rPr>
      </w:pPr>
    </w:p>
    <w:p w:rsidR="00732851" w:rsidRPr="00C81A53" w:rsidRDefault="00732851" w:rsidP="0073285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81A53">
        <w:rPr>
          <w:rFonts w:ascii="Arial" w:hAnsi="Arial" w:cs="Arial"/>
          <w:sz w:val="20"/>
          <w:szCs w:val="20"/>
        </w:rPr>
        <w:t>Elektronikskåp för exempelvis automation byggs allt kompaktare och tätare. Värmeförlusterna från elektroniken kan därmed lätt orsaka överhettning om inte kylningen är tillräcklig. Konventionell luftkylning räcker ofta inte till.</w:t>
      </w:r>
    </w:p>
    <w:p w:rsidR="00732851" w:rsidRPr="00C81A53" w:rsidRDefault="00732851" w:rsidP="0073285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81A53">
        <w:rPr>
          <w:rFonts w:ascii="Arial" w:hAnsi="Arial" w:cs="Arial"/>
          <w:sz w:val="20"/>
          <w:szCs w:val="20"/>
        </w:rPr>
        <w:t xml:space="preserve">För att möta det växande behovet av större kyleffekter presenterar Rittal nu en ny version i sin beprövade serie Liquid Cooling Package (LCP). Detta kylsystem är väl etablerat för serverrack och annan IT-användning och kyler skåpets varma luft med vatten. Eftersom vatten är mer termiskt ledande än luft blir kylningen betydligt effektivare. Den funktionen är inte minst väsentlig i mindre utrymmen. </w:t>
      </w:r>
    </w:p>
    <w:p w:rsidR="00732851" w:rsidRPr="00C81A53" w:rsidRDefault="00732851" w:rsidP="0073285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32851" w:rsidRPr="00C81A53" w:rsidRDefault="00732851" w:rsidP="0073285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bidi="sv-SE"/>
        </w:rPr>
      </w:pPr>
      <w:r w:rsidRPr="00C81A53">
        <w:rPr>
          <w:rFonts w:ascii="Arial" w:hAnsi="Arial" w:cs="Arial"/>
          <w:sz w:val="20"/>
          <w:szCs w:val="20"/>
        </w:rPr>
        <w:t xml:space="preserve">Versionen </w:t>
      </w:r>
      <w:r w:rsidRPr="00C81A53">
        <w:rPr>
          <w:rFonts w:ascii="Arial" w:hAnsi="Arial" w:cs="Arial"/>
          <w:sz w:val="20"/>
          <w:szCs w:val="20"/>
          <w:lang w:bidi="sv-SE"/>
        </w:rPr>
        <w:t>för användning i maskiner och industriella anläggningar har en kyleffekt på 10 kW. Vattenkretsen i systemet är helt separerat från de elektroniska komponenterna.</w:t>
      </w:r>
    </w:p>
    <w:p w:rsidR="00732851" w:rsidRPr="00C81A53" w:rsidRDefault="00732851" w:rsidP="0073285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32851" w:rsidRPr="00C81A53" w:rsidRDefault="00732851" w:rsidP="00732851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C81A53">
        <w:rPr>
          <w:rFonts w:ascii="Arial" w:hAnsi="Arial" w:cs="Arial"/>
          <w:b/>
          <w:sz w:val="20"/>
          <w:szCs w:val="20"/>
        </w:rPr>
        <w:t>Integrerat system</w:t>
      </w:r>
    </w:p>
    <w:p w:rsidR="00732851" w:rsidRPr="00C81A53" w:rsidRDefault="00732851" w:rsidP="0073285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bidi="sv-SE"/>
        </w:rPr>
      </w:pPr>
      <w:r w:rsidRPr="00C81A53">
        <w:rPr>
          <w:rFonts w:ascii="Arial" w:hAnsi="Arial" w:cs="Arial"/>
          <w:sz w:val="20"/>
          <w:szCs w:val="20"/>
        </w:rPr>
        <w:t xml:space="preserve">Rittal är världsledande inom tillverkning och försäljning av inkapslingsteknik för skydd av elektromekanik, elektronik och IT-utrustning. </w:t>
      </w:r>
      <w:r w:rsidRPr="00C81A53">
        <w:rPr>
          <w:rFonts w:ascii="Arial" w:hAnsi="Arial" w:cs="Arial"/>
          <w:sz w:val="20"/>
          <w:szCs w:val="20"/>
          <w:lang w:bidi="sv-SE"/>
        </w:rPr>
        <w:t>Företagets väletablerade TS 8-system ligger till grund för LCP Industri. Kylaggregatet kan därmed lätt integreras i befintliga systemmiljöer.</w:t>
      </w:r>
    </w:p>
    <w:p w:rsidR="00732851" w:rsidRPr="00C81A53" w:rsidRDefault="00732851" w:rsidP="0073285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bidi="sv-SE"/>
        </w:rPr>
      </w:pPr>
      <w:r w:rsidRPr="00C81A53">
        <w:rPr>
          <w:rFonts w:ascii="Arial" w:hAnsi="Arial" w:cs="Arial"/>
          <w:sz w:val="20"/>
          <w:szCs w:val="20"/>
          <w:lang w:bidi="sv-SE"/>
        </w:rPr>
        <w:t xml:space="preserve">Luft/vatten värmeväxlaren kan flexibelt monteras mellan två skåp eller i den yttre änden av en rad med kapslingar. I motsats till IT-varianten, där skåpen kyls </w:t>
      </w:r>
      <w:r w:rsidR="00F567AE">
        <w:rPr>
          <w:rFonts w:ascii="Arial" w:hAnsi="Arial" w:cs="Arial"/>
          <w:sz w:val="20"/>
          <w:szCs w:val="20"/>
          <w:lang w:bidi="sv-SE"/>
        </w:rPr>
        <w:t>i sidled för att nå konstant 22</w:t>
      </w:r>
      <w:r w:rsidRPr="00C81A53">
        <w:rPr>
          <w:rFonts w:ascii="Arial" w:hAnsi="Arial" w:cs="Arial"/>
          <w:sz w:val="20"/>
          <w:szCs w:val="20"/>
          <w:lang w:bidi="sv-SE"/>
        </w:rPr>
        <w:t>°C, är luftcirkulationen i den industriella LCP-versionen anpassad till kraven i kapslingens</w:t>
      </w:r>
      <w:r w:rsidR="00F567AE">
        <w:rPr>
          <w:rFonts w:ascii="Arial" w:hAnsi="Arial" w:cs="Arial"/>
          <w:sz w:val="20"/>
          <w:szCs w:val="20"/>
          <w:lang w:bidi="sv-SE"/>
        </w:rPr>
        <w:t xml:space="preserve"> klimatkontroll. Ofta är det 35</w:t>
      </w:r>
      <w:r w:rsidRPr="00C81A53">
        <w:rPr>
          <w:rFonts w:ascii="Arial" w:hAnsi="Arial" w:cs="Arial"/>
          <w:sz w:val="20"/>
          <w:szCs w:val="20"/>
          <w:lang w:bidi="sv-SE"/>
        </w:rPr>
        <w:t>°C som gäller. Den varma luften tas in från toppen, kyls av och blåses in i skåpets botten rakt framför montageplåten. Två högeffektfläktar ger mycket god luftcirkulation. Både luftintag samt utgång för kall luft är möjligt på skåpets båda sidor.</w:t>
      </w:r>
    </w:p>
    <w:p w:rsidR="00732851" w:rsidRPr="00C81A53" w:rsidRDefault="00732851" w:rsidP="0073285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bidi="sv-SE"/>
        </w:rPr>
      </w:pPr>
    </w:p>
    <w:p w:rsidR="00732851" w:rsidRPr="00C81A53" w:rsidRDefault="00732851" w:rsidP="00732851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bidi="sv-SE"/>
        </w:rPr>
      </w:pPr>
      <w:r w:rsidRPr="00C81A53">
        <w:rPr>
          <w:rFonts w:ascii="Arial" w:hAnsi="Arial" w:cs="Arial"/>
          <w:b/>
          <w:sz w:val="20"/>
          <w:szCs w:val="20"/>
          <w:lang w:bidi="sv-SE"/>
        </w:rPr>
        <w:t>Individuell anpassning</w:t>
      </w:r>
    </w:p>
    <w:p w:rsidR="00AA766B" w:rsidRDefault="00732851" w:rsidP="00732851">
      <w:pPr>
        <w:rPr>
          <w:rFonts w:ascii="Arial" w:hAnsi="Arial" w:cs="Arial"/>
          <w:sz w:val="20"/>
          <w:szCs w:val="20"/>
          <w:lang w:bidi="sv-SE"/>
        </w:rPr>
      </w:pPr>
      <w:r w:rsidRPr="00C81A53">
        <w:rPr>
          <w:rFonts w:ascii="Arial" w:hAnsi="Arial" w:cs="Arial"/>
          <w:sz w:val="20"/>
          <w:szCs w:val="20"/>
          <w:lang w:bidi="sv-SE"/>
        </w:rPr>
        <w:t>Möjligheten att montera vattenanslutning ovanför eller nedanför samt den variabla luftcirkulationen ger utrymme för individuella anpassningar. Komponenterna är lätt åtkomliga vilket underlättar utbyte när funktionen behöver förändras.</w:t>
      </w:r>
    </w:p>
    <w:p w:rsidR="00C81A53" w:rsidRDefault="00C81A53" w:rsidP="00732851">
      <w:pPr>
        <w:rPr>
          <w:rFonts w:ascii="Arial" w:hAnsi="Arial" w:cs="Arial"/>
          <w:sz w:val="20"/>
          <w:szCs w:val="20"/>
          <w:lang w:bidi="sv-SE"/>
        </w:rPr>
      </w:pPr>
    </w:p>
    <w:p w:rsidR="00C81A53" w:rsidRPr="00C81A53" w:rsidRDefault="00C81A53" w:rsidP="00732851">
      <w:pPr>
        <w:rPr>
          <w:rFonts w:ascii="Arial" w:hAnsi="Arial" w:cs="Arial"/>
          <w:sz w:val="20"/>
          <w:szCs w:val="20"/>
        </w:rPr>
      </w:pPr>
    </w:p>
    <w:p w:rsidR="00AA766B" w:rsidRPr="00AA766B" w:rsidRDefault="00AA766B" w:rsidP="00732851">
      <w:pPr>
        <w:pStyle w:val="Brdtext"/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ab/>
      </w:r>
      <w:r>
        <w:rPr>
          <w:b/>
          <w:bCs/>
          <w:sz w:val="20"/>
          <w:u w:val="single"/>
        </w:rPr>
        <w:tab/>
      </w:r>
      <w:r>
        <w:rPr>
          <w:b/>
          <w:bCs/>
          <w:sz w:val="20"/>
          <w:u w:val="single"/>
        </w:rPr>
        <w:tab/>
      </w:r>
      <w:r>
        <w:rPr>
          <w:b/>
          <w:bCs/>
          <w:sz w:val="20"/>
          <w:u w:val="single"/>
        </w:rPr>
        <w:tab/>
      </w:r>
      <w:r>
        <w:rPr>
          <w:b/>
          <w:bCs/>
          <w:sz w:val="20"/>
          <w:u w:val="single"/>
        </w:rPr>
        <w:tab/>
      </w:r>
      <w:r>
        <w:rPr>
          <w:b/>
          <w:bCs/>
          <w:sz w:val="20"/>
          <w:u w:val="single"/>
        </w:rPr>
        <w:tab/>
      </w:r>
    </w:p>
    <w:p w:rsidR="00AA766B" w:rsidRPr="00A66B75" w:rsidRDefault="00AA766B" w:rsidP="00732851">
      <w:pPr>
        <w:pStyle w:val="Brdtext"/>
      </w:pPr>
      <w:r w:rsidRPr="00A66B75">
        <w:rPr>
          <w:b/>
          <w:bCs/>
          <w:sz w:val="20"/>
        </w:rPr>
        <w:t>För ytterligare information kontakta:</w:t>
      </w:r>
    </w:p>
    <w:p w:rsidR="00AA766B" w:rsidRPr="000A5C76" w:rsidRDefault="00AA766B" w:rsidP="00732851">
      <w:pPr>
        <w:rPr>
          <w:rFonts w:ascii="Arial" w:hAnsi="Arial" w:cs="Arial"/>
          <w:sz w:val="20"/>
          <w:szCs w:val="20"/>
        </w:rPr>
      </w:pPr>
      <w:r w:rsidRPr="000A5C76">
        <w:rPr>
          <w:rFonts w:ascii="Arial" w:hAnsi="Arial" w:cs="Arial"/>
          <w:sz w:val="20"/>
          <w:szCs w:val="20"/>
        </w:rPr>
        <w:t xml:space="preserve">Göran Bjelk, </w:t>
      </w:r>
      <w:r w:rsidR="00DB7131" w:rsidRPr="000A5C76">
        <w:rPr>
          <w:rFonts w:ascii="Arial" w:hAnsi="Arial" w:cs="Arial"/>
          <w:sz w:val="20"/>
          <w:szCs w:val="20"/>
        </w:rPr>
        <w:t>Scandinavian Product Manager</w:t>
      </w:r>
      <w:r w:rsidRPr="000A5C76">
        <w:rPr>
          <w:rFonts w:ascii="Arial" w:hAnsi="Arial" w:cs="Arial"/>
          <w:sz w:val="20"/>
          <w:szCs w:val="20"/>
        </w:rPr>
        <w:t xml:space="preserve"> Climate Control</w:t>
      </w:r>
      <w:r w:rsidRPr="000A5C76">
        <w:rPr>
          <w:rFonts w:ascii="Arial" w:hAnsi="Arial" w:cs="Arial"/>
          <w:sz w:val="20"/>
          <w:szCs w:val="20"/>
        </w:rPr>
        <w:tab/>
      </w:r>
      <w:r w:rsidRPr="000A5C76">
        <w:rPr>
          <w:rFonts w:ascii="Arial" w:hAnsi="Arial" w:cs="Arial"/>
          <w:sz w:val="20"/>
          <w:szCs w:val="20"/>
        </w:rPr>
        <w:tab/>
      </w:r>
    </w:p>
    <w:p w:rsidR="00AA766B" w:rsidRPr="00D43077" w:rsidRDefault="00AA766B" w:rsidP="00732851">
      <w:pPr>
        <w:rPr>
          <w:rFonts w:ascii="Arial" w:hAnsi="Arial" w:cs="Arial"/>
          <w:sz w:val="16"/>
          <w:szCs w:val="16"/>
        </w:rPr>
      </w:pPr>
      <w:r w:rsidRPr="00A66B75">
        <w:rPr>
          <w:rFonts w:ascii="Arial" w:hAnsi="Arial" w:cs="Arial"/>
          <w:sz w:val="20"/>
          <w:szCs w:val="20"/>
        </w:rPr>
        <w:t>Telefon 0431-44 26 74</w:t>
      </w:r>
      <w:r>
        <w:rPr>
          <w:rFonts w:ascii="Arial" w:hAnsi="Arial" w:cs="Arial"/>
          <w:sz w:val="20"/>
          <w:szCs w:val="20"/>
        </w:rPr>
        <w:t xml:space="preserve">, </w:t>
      </w:r>
      <w:r w:rsidRPr="00A66B75">
        <w:rPr>
          <w:rFonts w:ascii="Arial" w:hAnsi="Arial" w:cs="Arial"/>
          <w:sz w:val="20"/>
          <w:szCs w:val="20"/>
        </w:rPr>
        <w:t>Mobil 070-390 08 90</w:t>
      </w:r>
      <w:r w:rsidRPr="00A66B75">
        <w:rPr>
          <w:rFonts w:ascii="Arial" w:hAnsi="Arial" w:cs="Arial"/>
          <w:sz w:val="20"/>
          <w:szCs w:val="20"/>
        </w:rPr>
        <w:tab/>
      </w:r>
      <w:r w:rsidRPr="00A66B75">
        <w:rPr>
          <w:rFonts w:ascii="Arial" w:hAnsi="Arial" w:cs="Arial"/>
          <w:sz w:val="20"/>
          <w:szCs w:val="20"/>
        </w:rPr>
        <w:tab/>
      </w:r>
      <w:r w:rsidRPr="00A66B75">
        <w:rPr>
          <w:rFonts w:ascii="Arial" w:hAnsi="Arial" w:cs="Arial"/>
          <w:sz w:val="20"/>
          <w:szCs w:val="20"/>
        </w:rPr>
        <w:tab/>
      </w:r>
    </w:p>
    <w:p w:rsidR="00AA766B" w:rsidRDefault="00AA766B" w:rsidP="00732851">
      <w:pPr>
        <w:pStyle w:val="Default"/>
      </w:pPr>
    </w:p>
    <w:p w:rsidR="00CB6531" w:rsidRPr="005C1024" w:rsidRDefault="00AA766B" w:rsidP="00732851">
      <w:pPr>
        <w:pStyle w:val="Default"/>
      </w:pPr>
      <w:r>
        <w:rPr>
          <w:i/>
          <w:iCs/>
          <w:sz w:val="16"/>
          <w:szCs w:val="16"/>
        </w:rPr>
        <w:t>Rittal, som ingår i den tyska koncernen Friedhelm Loh Group är världsledande inom apparatskåpssystem för industriautomation och fysisk IT-säkerhet. På Rittal Scandinavian ab hanterar 90 medarbetare 6 000 artiklar och 3 000 kunder. Dessa betjänas från huvudkontoret i Ängelholm, kontoren i Stockholm och Göteborg samt dotterbolagen i Norge och Finland. Omsättningen 2011 uppgick till drygt 755MSEK.</w:t>
      </w:r>
      <w:r w:rsidRPr="001327D6">
        <w:t xml:space="preserve"> </w:t>
      </w:r>
    </w:p>
    <w:sectPr w:rsidR="00CB6531" w:rsidRPr="005C1024" w:rsidSect="00AA766B">
      <w:headerReference w:type="default" r:id="rId10"/>
      <w:footerReference w:type="default" r:id="rId11"/>
      <w:pgSz w:w="11906" w:h="16838"/>
      <w:pgMar w:top="2268" w:right="1418" w:bottom="1985" w:left="1418" w:header="426" w:footer="9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017" w:rsidRDefault="00B36017" w:rsidP="0083273E">
      <w:r>
        <w:separator/>
      </w:r>
    </w:p>
  </w:endnote>
  <w:endnote w:type="continuationSeparator" w:id="0">
    <w:p w:rsidR="00B36017" w:rsidRDefault="00B36017" w:rsidP="00832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017" w:rsidRDefault="00B36017" w:rsidP="0083273E">
    <w:pPr>
      <w:pStyle w:val="Sidfot"/>
      <w:ind w:left="-1417"/>
    </w:pPr>
    <w:r>
      <w:rPr>
        <w:noProof/>
        <w:lang w:eastAsia="sv-SE"/>
      </w:rPr>
      <w:drawing>
        <wp:inline distT="0" distB="0" distL="0" distR="0">
          <wp:extent cx="7562850" cy="180975"/>
          <wp:effectExtent l="0" t="0" r="0" b="9525"/>
          <wp:docPr id="25" name="Bild 25" descr="power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power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6017" w:rsidRDefault="00B36017" w:rsidP="00D62B1F">
    <w:pPr>
      <w:pStyle w:val="Sidfot"/>
    </w:pPr>
    <w:r>
      <w:rPr>
        <w:noProof/>
        <w:lang w:eastAsia="sv-SE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-33655</wp:posOffset>
          </wp:positionH>
          <wp:positionV relativeFrom="paragraph">
            <wp:posOffset>433705</wp:posOffset>
          </wp:positionV>
          <wp:extent cx="1656080" cy="87630"/>
          <wp:effectExtent l="0" t="0" r="1270" b="7620"/>
          <wp:wrapNone/>
          <wp:docPr id="8" name="Bildobjekt 4" descr="FLG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FLG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8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v-SE"/>
      </w:rPr>
      <w:br/>
    </w:r>
    <w:r>
      <w:rPr>
        <w:noProof/>
        <w:lang w:eastAsia="sv-SE"/>
      </w:rPr>
      <w:drawing>
        <wp:inline distT="0" distB="0" distL="0" distR="0">
          <wp:extent cx="5448300" cy="7381875"/>
          <wp:effectExtent l="0" t="0" r="0" b="9525"/>
          <wp:docPr id="26" name="Bild 26" descr="PL_A4_Port_Stationery_BGw_5mm_Bleed_engl_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PL_A4_Port_Stationery_BGw_5mm_Bleed_engl_R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8300" cy="738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017" w:rsidRDefault="00B36017" w:rsidP="0083273E">
      <w:r>
        <w:separator/>
      </w:r>
    </w:p>
  </w:footnote>
  <w:footnote w:type="continuationSeparator" w:id="0">
    <w:p w:rsidR="00B36017" w:rsidRDefault="00B36017" w:rsidP="00832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017" w:rsidRDefault="00786EC5">
    <w:pPr>
      <w:pStyle w:val="Sidhuvud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B8E3EEE" wp14:editId="3B10F6AB">
              <wp:simplePos x="0" y="0"/>
              <wp:positionH relativeFrom="column">
                <wp:posOffset>5125720</wp:posOffset>
              </wp:positionH>
              <wp:positionV relativeFrom="paragraph">
                <wp:posOffset>1720215</wp:posOffset>
              </wp:positionV>
              <wp:extent cx="1462405" cy="1015365"/>
              <wp:effectExtent l="0" t="0" r="23495" b="1397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2405" cy="1015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36017" w:rsidRPr="009A7C69" w:rsidRDefault="00B36017" w:rsidP="0083273E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RITTAL</w:t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Scandinavian ab</w:t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br/>
                            <w:t>Rittalgatan 1</w:t>
                          </w:r>
                        </w:p>
                        <w:p w:rsidR="00B36017" w:rsidRPr="009A7C69" w:rsidRDefault="00B36017" w:rsidP="0083273E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SE-262 73 Ängelholm</w:t>
                          </w:r>
                        </w:p>
                        <w:p w:rsidR="00B36017" w:rsidRPr="009A7C69" w:rsidRDefault="00B36017" w:rsidP="0083273E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 45 Light" w:hAnsi="Helvetica 45 Light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643AF82E" wp14:editId="454FE370">
                                <wp:extent cx="76200" cy="76200"/>
                                <wp:effectExtent l="0" t="0" r="0" b="0"/>
                                <wp:docPr id="27" name="Bild 27" descr="Icons_GA_Telefo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7" descr="Icons_GA_Telefo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" cy="76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+46(0)431 442600</w:t>
                          </w:r>
                        </w:p>
                        <w:p w:rsidR="00B36017" w:rsidRPr="009A7C69" w:rsidRDefault="00B36017" w:rsidP="0083273E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 45 Light" w:hAnsi="Helvetica 45 Light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24D51AA7" wp14:editId="1E6C3FC7">
                                <wp:extent cx="76200" cy="76200"/>
                                <wp:effectExtent l="0" t="0" r="0" b="0"/>
                                <wp:docPr id="28" name="Bild 28" descr="Icons_GA_Fax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8" descr="Icons_GA_Fax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" cy="76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+46(0)431 442644</w:t>
                          </w:r>
                        </w:p>
                        <w:p w:rsidR="00B36017" w:rsidRPr="009A7C69" w:rsidRDefault="00B36017" w:rsidP="0083273E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Tel filialkontor:</w:t>
                          </w:r>
                        </w:p>
                        <w:p w:rsidR="00B36017" w:rsidRPr="009A7C69" w:rsidRDefault="00B36017" w:rsidP="00B240C9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clear" w:pos="720"/>
                              <w:tab w:val="num" w:pos="142"/>
                            </w:tabs>
                            <w:spacing w:line="160" w:lineRule="exact"/>
                            <w:ind w:hanging="720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Stockholm: +46(0)8 6807400</w:t>
                          </w:r>
                        </w:p>
                        <w:p w:rsidR="00B36017" w:rsidRPr="009A7C69" w:rsidRDefault="00B36017" w:rsidP="00B240C9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clear" w:pos="720"/>
                            </w:tabs>
                            <w:spacing w:line="160" w:lineRule="exact"/>
                            <w:ind w:left="142" w:hanging="142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Göteborg: +46(0)31 7</w:t>
                          </w:r>
                          <w:r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1</w:t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01500</w:t>
                          </w:r>
                        </w:p>
                        <w:p w:rsidR="00B36017" w:rsidRPr="009A7C69" w:rsidRDefault="00B36017" w:rsidP="008E200D">
                          <w:pPr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 45 Light" w:hAnsi="Helvetica 45 Light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39D7773B" wp14:editId="1A05E648">
                                <wp:extent cx="76200" cy="76200"/>
                                <wp:effectExtent l="0" t="0" r="0" b="0"/>
                                <wp:docPr id="29" name="Bild 29" descr="Icons_GA_Mai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9" descr="Icons_GA_Mai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" cy="76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4" w:history="1">
                            <w:r w:rsidRPr="009A7C69">
                              <w:rPr>
                                <w:rStyle w:val="Hyperlnk"/>
                                <w:rFonts w:ascii="Helvetica 45 Light" w:hAnsi="Helvetica 45 Light"/>
                                <w:sz w:val="14"/>
                                <w:szCs w:val="14"/>
                              </w:rPr>
                              <w:t>info@rittal.se</w:t>
                            </w:r>
                          </w:hyperlink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Helvetica 45 Light" w:hAnsi="Helvetica 45 Light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6F601572" wp14:editId="5423A695">
                                <wp:extent cx="76200" cy="76200"/>
                                <wp:effectExtent l="0" t="0" r="0" b="0"/>
                                <wp:docPr id="30" name="Bild 30" descr="Icons_GA_Weltkuge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" descr="Icons_GA_Weltkuge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" cy="76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www.rittal.se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403.6pt;margin-top:135.45pt;width:115.15pt;height:79.9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" strokecolor="white">
              <v:textbox style="mso-fit-shape-to-text:t">
                <w:txbxContent>
                  <w:p w:rsidR="00B36017" w:rsidRPr="009A7C69" w:rsidRDefault="00B36017" w:rsidP="0083273E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>
                      <w:rPr>
                        <w:rFonts w:ascii="Helvetica 45 Light" w:hAnsi="Helvetica 45 Light"/>
                        <w:sz w:val="14"/>
                        <w:szCs w:val="14"/>
                      </w:rPr>
                      <w:t>RITTAL</w:t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Scandinavian ab</w:t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br/>
                      <w:t>Rittalgatan 1</w:t>
                    </w:r>
                  </w:p>
                  <w:p w:rsidR="00B36017" w:rsidRPr="009A7C69" w:rsidRDefault="00B36017" w:rsidP="0083273E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>SE-262 73 Ängelholm</w:t>
                    </w:r>
                  </w:p>
                  <w:p w:rsidR="00B36017" w:rsidRPr="009A7C69" w:rsidRDefault="00B36017" w:rsidP="0083273E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>
                      <w:rPr>
                        <w:rFonts w:ascii="Helvetica 45 Light" w:hAnsi="Helvetica 45 Light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643AF82E" wp14:editId="454FE370">
                          <wp:extent cx="76200" cy="76200"/>
                          <wp:effectExtent l="0" t="0" r="0" b="0"/>
                          <wp:docPr id="27" name="Bild 27" descr="Icons_GA_Telefo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" descr="Icons_GA_Telef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+46(0)431 442600</w:t>
                    </w:r>
                  </w:p>
                  <w:p w:rsidR="00B36017" w:rsidRPr="009A7C69" w:rsidRDefault="00B36017" w:rsidP="0083273E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>
                      <w:rPr>
                        <w:rFonts w:ascii="Helvetica 45 Light" w:hAnsi="Helvetica 45 Light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24D51AA7" wp14:editId="1E6C3FC7">
                          <wp:extent cx="76200" cy="76200"/>
                          <wp:effectExtent l="0" t="0" r="0" b="0"/>
                          <wp:docPr id="28" name="Bild 28" descr="Icons_GA_Fax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 descr="Icons_GA_Fax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+46(0)431 442644</w:t>
                    </w:r>
                  </w:p>
                  <w:p w:rsidR="00B36017" w:rsidRPr="009A7C69" w:rsidRDefault="00B36017" w:rsidP="0083273E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>Tel filialkontor:</w:t>
                    </w:r>
                  </w:p>
                  <w:p w:rsidR="00B36017" w:rsidRPr="009A7C69" w:rsidRDefault="00B36017" w:rsidP="00B240C9">
                    <w:pPr>
                      <w:numPr>
                        <w:ilvl w:val="0"/>
                        <w:numId w:val="3"/>
                      </w:numPr>
                      <w:tabs>
                        <w:tab w:val="clear" w:pos="720"/>
                        <w:tab w:val="num" w:pos="142"/>
                      </w:tabs>
                      <w:spacing w:line="160" w:lineRule="exact"/>
                      <w:ind w:hanging="720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>Stockholm: +46(0)8 6807400</w:t>
                    </w:r>
                  </w:p>
                  <w:p w:rsidR="00B36017" w:rsidRPr="009A7C69" w:rsidRDefault="00B36017" w:rsidP="00B240C9">
                    <w:pPr>
                      <w:numPr>
                        <w:ilvl w:val="0"/>
                        <w:numId w:val="4"/>
                      </w:numPr>
                      <w:tabs>
                        <w:tab w:val="clear" w:pos="720"/>
                      </w:tabs>
                      <w:spacing w:line="160" w:lineRule="exact"/>
                      <w:ind w:left="142" w:hanging="142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>Göteborg: +46(0)31 7</w:t>
                    </w:r>
                    <w:r>
                      <w:rPr>
                        <w:rFonts w:ascii="Helvetica 45 Light" w:hAnsi="Helvetica 45 Light"/>
                        <w:sz w:val="14"/>
                        <w:szCs w:val="14"/>
                      </w:rPr>
                      <w:t>1</w:t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>01500</w:t>
                    </w:r>
                  </w:p>
                  <w:p w:rsidR="00B36017" w:rsidRPr="009A7C69" w:rsidRDefault="00B36017" w:rsidP="008E200D">
                    <w:pPr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>
                      <w:rPr>
                        <w:rFonts w:ascii="Helvetica 45 Light" w:hAnsi="Helvetica 45 Light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39D7773B" wp14:editId="1A05E648">
                          <wp:extent cx="76200" cy="76200"/>
                          <wp:effectExtent l="0" t="0" r="0" b="0"/>
                          <wp:docPr id="29" name="Bild 29" descr="Icons_GA_Mai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" descr="Icons_GA_Mai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</w:t>
                    </w:r>
                    <w:hyperlink r:id="rId6" w:history="1">
                      <w:r w:rsidRPr="009A7C69">
                        <w:rPr>
                          <w:rStyle w:val="Hyperlnk"/>
                          <w:rFonts w:ascii="Helvetica 45 Light" w:hAnsi="Helvetica 45 Light"/>
                          <w:sz w:val="14"/>
                          <w:szCs w:val="14"/>
                        </w:rPr>
                        <w:t>info@rittal.se</w:t>
                      </w:r>
                    </w:hyperlink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Helvetica 45 Light" w:hAnsi="Helvetica 45 Light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6F601572" wp14:editId="5423A695">
                          <wp:extent cx="76200" cy="76200"/>
                          <wp:effectExtent l="0" t="0" r="0" b="0"/>
                          <wp:docPr id="30" name="Bild 30" descr="Icons_GA_Weltkuge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 descr="Icons_GA_Weltkuge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www.rittal.se</w:t>
                    </w:r>
                  </w:p>
                </w:txbxContent>
              </v:textbox>
            </v:shape>
          </w:pict>
        </mc:Fallback>
      </mc:AlternateContent>
    </w:r>
    <w:r w:rsidR="00B36017">
      <w:rPr>
        <w:noProof/>
        <w:lang w:eastAsia="sv-SE"/>
      </w:rPr>
      <w:drawing>
        <wp:anchor distT="0" distB="0" distL="114300" distR="114300" simplePos="0" relativeHeight="251656704" behindDoc="0" locked="0" layoutInCell="1" allowOverlap="1" wp14:anchorId="6AB9F032" wp14:editId="7A409B2E">
          <wp:simplePos x="0" y="0"/>
          <wp:positionH relativeFrom="column">
            <wp:posOffset>5188585</wp:posOffset>
          </wp:positionH>
          <wp:positionV relativeFrom="paragraph">
            <wp:posOffset>320040</wp:posOffset>
          </wp:positionV>
          <wp:extent cx="901065" cy="1259840"/>
          <wp:effectExtent l="0" t="0" r="0" b="0"/>
          <wp:wrapNone/>
          <wp:docPr id="7" name="Bild 3" descr="Logo_RITTAL_4c_C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_RITTAL_4c_CS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8pt;height:28pt" o:bullet="t">
        <v:imagedata r:id="rId1" o:title="Icons_GA_Telefon"/>
      </v:shape>
    </w:pict>
  </w:numPicBullet>
  <w:numPicBullet w:numPicBulletId="1">
    <w:pict>
      <v:shape id="_x0000_i1027" type="#_x0000_t75" style="width:28pt;height:28pt" o:bullet="t">
        <v:imagedata r:id="rId2" o:title="Icons_GA_Mail"/>
      </v:shape>
    </w:pict>
  </w:numPicBullet>
  <w:abstractNum w:abstractNumId="0">
    <w:nsid w:val="45FF0FDD"/>
    <w:multiLevelType w:val="hybridMultilevel"/>
    <w:tmpl w:val="A986FF0A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">
    <w:nsid w:val="4A381440"/>
    <w:multiLevelType w:val="hybridMultilevel"/>
    <w:tmpl w:val="FEC0C5EA"/>
    <w:lvl w:ilvl="0" w:tplc="271E0E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AA48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50DA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8A57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8EE5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90E5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0C72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FA14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1601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5890D29"/>
    <w:multiLevelType w:val="hybridMultilevel"/>
    <w:tmpl w:val="42B6B266"/>
    <w:lvl w:ilvl="0" w:tplc="696813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36E0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1A0D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62C0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DABF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D8F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E4B4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601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4ED5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ED63B05"/>
    <w:multiLevelType w:val="hybridMultilevel"/>
    <w:tmpl w:val="ED44E518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66B"/>
    <w:rsid w:val="0002317B"/>
    <w:rsid w:val="00024524"/>
    <w:rsid w:val="000537A4"/>
    <w:rsid w:val="00063E4D"/>
    <w:rsid w:val="00080715"/>
    <w:rsid w:val="000860F4"/>
    <w:rsid w:val="00092DF5"/>
    <w:rsid w:val="000A5C76"/>
    <w:rsid w:val="001022A9"/>
    <w:rsid w:val="00103005"/>
    <w:rsid w:val="001B5BEA"/>
    <w:rsid w:val="001D5496"/>
    <w:rsid w:val="001E449D"/>
    <w:rsid w:val="001E64E9"/>
    <w:rsid w:val="002042B7"/>
    <w:rsid w:val="0022168E"/>
    <w:rsid w:val="00224BDA"/>
    <w:rsid w:val="0029135D"/>
    <w:rsid w:val="003273E5"/>
    <w:rsid w:val="0033358C"/>
    <w:rsid w:val="0037533F"/>
    <w:rsid w:val="003C2D1C"/>
    <w:rsid w:val="003E3270"/>
    <w:rsid w:val="003E6D71"/>
    <w:rsid w:val="00410901"/>
    <w:rsid w:val="00443D9D"/>
    <w:rsid w:val="00445D32"/>
    <w:rsid w:val="004536CA"/>
    <w:rsid w:val="0046461D"/>
    <w:rsid w:val="004A2D6D"/>
    <w:rsid w:val="005156EE"/>
    <w:rsid w:val="00581B8E"/>
    <w:rsid w:val="005B78E6"/>
    <w:rsid w:val="005C1024"/>
    <w:rsid w:val="00620582"/>
    <w:rsid w:val="00687547"/>
    <w:rsid w:val="006A21EC"/>
    <w:rsid w:val="006B6704"/>
    <w:rsid w:val="006C47BC"/>
    <w:rsid w:val="007247C5"/>
    <w:rsid w:val="00732851"/>
    <w:rsid w:val="007751BC"/>
    <w:rsid w:val="00786EC5"/>
    <w:rsid w:val="007C10DF"/>
    <w:rsid w:val="007E73F9"/>
    <w:rsid w:val="00801297"/>
    <w:rsid w:val="0083273E"/>
    <w:rsid w:val="008349E2"/>
    <w:rsid w:val="00862D70"/>
    <w:rsid w:val="00875BD2"/>
    <w:rsid w:val="008873D6"/>
    <w:rsid w:val="008E200D"/>
    <w:rsid w:val="008E51FD"/>
    <w:rsid w:val="00903445"/>
    <w:rsid w:val="00933F94"/>
    <w:rsid w:val="00965DE3"/>
    <w:rsid w:val="0097079E"/>
    <w:rsid w:val="0098321F"/>
    <w:rsid w:val="00996BA1"/>
    <w:rsid w:val="009A7C69"/>
    <w:rsid w:val="009B0725"/>
    <w:rsid w:val="009D7AAA"/>
    <w:rsid w:val="00A4082F"/>
    <w:rsid w:val="00AA766B"/>
    <w:rsid w:val="00B05AE0"/>
    <w:rsid w:val="00B240C9"/>
    <w:rsid w:val="00B24AB1"/>
    <w:rsid w:val="00B36017"/>
    <w:rsid w:val="00B36FA2"/>
    <w:rsid w:val="00B742D4"/>
    <w:rsid w:val="00B913DC"/>
    <w:rsid w:val="00B97B63"/>
    <w:rsid w:val="00BA5559"/>
    <w:rsid w:val="00BC56CA"/>
    <w:rsid w:val="00C268B8"/>
    <w:rsid w:val="00C808A6"/>
    <w:rsid w:val="00C81A53"/>
    <w:rsid w:val="00CB6531"/>
    <w:rsid w:val="00CC21CD"/>
    <w:rsid w:val="00CC6FE3"/>
    <w:rsid w:val="00CC7979"/>
    <w:rsid w:val="00D24E5F"/>
    <w:rsid w:val="00D62B1F"/>
    <w:rsid w:val="00D74E16"/>
    <w:rsid w:val="00DA39F1"/>
    <w:rsid w:val="00DB2EDE"/>
    <w:rsid w:val="00DB7131"/>
    <w:rsid w:val="00DB7E12"/>
    <w:rsid w:val="00DC08B1"/>
    <w:rsid w:val="00DD2DD1"/>
    <w:rsid w:val="00DF6EA3"/>
    <w:rsid w:val="00E45513"/>
    <w:rsid w:val="00EA4F05"/>
    <w:rsid w:val="00EB6E11"/>
    <w:rsid w:val="00EC57FB"/>
    <w:rsid w:val="00EC593C"/>
    <w:rsid w:val="00EE64E0"/>
    <w:rsid w:val="00F03CDA"/>
    <w:rsid w:val="00F256D0"/>
    <w:rsid w:val="00F56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66B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83273E"/>
    <w:pPr>
      <w:tabs>
        <w:tab w:val="center" w:pos="4536"/>
        <w:tab w:val="right" w:pos="9072"/>
      </w:tabs>
    </w:pPr>
    <w:rPr>
      <w:rFonts w:ascii="Arial" w:hAnsi="Arial"/>
      <w:szCs w:val="20"/>
      <w:lang w:eastAsia="it-IT"/>
    </w:r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83273E"/>
  </w:style>
  <w:style w:type="paragraph" w:styleId="Sidfot">
    <w:name w:val="footer"/>
    <w:basedOn w:val="Normal"/>
    <w:link w:val="SidfotChar"/>
    <w:uiPriority w:val="99"/>
    <w:unhideWhenUsed/>
    <w:rsid w:val="0083273E"/>
    <w:pPr>
      <w:tabs>
        <w:tab w:val="center" w:pos="4536"/>
        <w:tab w:val="right" w:pos="9072"/>
      </w:tabs>
    </w:pPr>
    <w:rPr>
      <w:rFonts w:ascii="Arial" w:hAnsi="Arial"/>
      <w:szCs w:val="20"/>
      <w:lang w:eastAsia="it-IT"/>
    </w:rPr>
  </w:style>
  <w:style w:type="character" w:customStyle="1" w:styleId="SidfotChar">
    <w:name w:val="Sidfot Char"/>
    <w:basedOn w:val="Standardstycketeckensnitt"/>
    <w:link w:val="Sidfot"/>
    <w:uiPriority w:val="99"/>
    <w:rsid w:val="0083273E"/>
  </w:style>
  <w:style w:type="paragraph" w:styleId="Ballongtext">
    <w:name w:val="Balloon Text"/>
    <w:basedOn w:val="Normal"/>
    <w:link w:val="BallongtextChar"/>
    <w:uiPriority w:val="99"/>
    <w:semiHidden/>
    <w:unhideWhenUsed/>
    <w:rsid w:val="0083273E"/>
    <w:rPr>
      <w:rFonts w:ascii="Tahoma" w:hAnsi="Tahoma" w:cs="Tahoma"/>
      <w:sz w:val="16"/>
      <w:szCs w:val="16"/>
      <w:lang w:eastAsia="it-IT"/>
    </w:rPr>
  </w:style>
  <w:style w:type="character" w:customStyle="1" w:styleId="BallongtextChar">
    <w:name w:val="Ballongtext Char"/>
    <w:link w:val="Ballongtext"/>
    <w:uiPriority w:val="99"/>
    <w:semiHidden/>
    <w:rsid w:val="0083273E"/>
    <w:rPr>
      <w:rFonts w:ascii="Tahoma" w:hAnsi="Tahoma" w:cs="Tahoma"/>
      <w:sz w:val="16"/>
      <w:szCs w:val="16"/>
    </w:rPr>
  </w:style>
  <w:style w:type="paragraph" w:styleId="Brdtext2">
    <w:name w:val="Body Text 2"/>
    <w:basedOn w:val="Normal"/>
    <w:link w:val="Brdtext2Char"/>
    <w:rsid w:val="0037533F"/>
    <w:rPr>
      <w:rFonts w:ascii="Arial" w:hAnsi="Arial"/>
      <w:b/>
      <w:sz w:val="22"/>
      <w:szCs w:val="20"/>
      <w:u w:val="single"/>
      <w:lang w:val="en-GB" w:eastAsia="it-IT"/>
    </w:rPr>
  </w:style>
  <w:style w:type="character" w:customStyle="1" w:styleId="Brdtext2Char">
    <w:name w:val="Brödtext 2 Char"/>
    <w:link w:val="Brdtext2"/>
    <w:rsid w:val="0037533F"/>
    <w:rPr>
      <w:rFonts w:ascii="Arial" w:eastAsia="Times New Roman" w:hAnsi="Arial"/>
      <w:b/>
      <w:sz w:val="22"/>
      <w:u w:val="single"/>
      <w:lang w:val="en-GB" w:eastAsia="it-IT"/>
    </w:rPr>
  </w:style>
  <w:style w:type="character" w:styleId="Hyperlnk">
    <w:name w:val="Hyperlink"/>
    <w:uiPriority w:val="99"/>
    <w:unhideWhenUsed/>
    <w:rsid w:val="00620582"/>
    <w:rPr>
      <w:strike w:val="0"/>
      <w:dstrike w:val="0"/>
      <w:color w:val="000000"/>
      <w:u w:val="none"/>
      <w:effect w:val="none"/>
    </w:rPr>
  </w:style>
  <w:style w:type="paragraph" w:styleId="Brdtext">
    <w:name w:val="Body Text"/>
    <w:basedOn w:val="Normal"/>
    <w:link w:val="BrdtextChar"/>
    <w:rsid w:val="00AA766B"/>
    <w:rPr>
      <w:rFonts w:ascii="Arial" w:hAnsi="Arial" w:cs="Arial"/>
      <w:sz w:val="22"/>
    </w:rPr>
  </w:style>
  <w:style w:type="character" w:customStyle="1" w:styleId="BrdtextChar">
    <w:name w:val="Brödtext Char"/>
    <w:basedOn w:val="Standardstycketeckensnitt"/>
    <w:link w:val="Brdtext"/>
    <w:rsid w:val="00AA766B"/>
    <w:rPr>
      <w:rFonts w:ascii="Arial" w:eastAsia="Times New Roman" w:hAnsi="Arial" w:cs="Arial"/>
      <w:sz w:val="22"/>
      <w:szCs w:val="24"/>
    </w:rPr>
  </w:style>
  <w:style w:type="paragraph" w:customStyle="1" w:styleId="Default">
    <w:name w:val="Default"/>
    <w:rsid w:val="00AA766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66B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83273E"/>
    <w:pPr>
      <w:tabs>
        <w:tab w:val="center" w:pos="4536"/>
        <w:tab w:val="right" w:pos="9072"/>
      </w:tabs>
    </w:pPr>
    <w:rPr>
      <w:rFonts w:ascii="Arial" w:hAnsi="Arial"/>
      <w:szCs w:val="20"/>
      <w:lang w:eastAsia="it-IT"/>
    </w:r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83273E"/>
  </w:style>
  <w:style w:type="paragraph" w:styleId="Sidfot">
    <w:name w:val="footer"/>
    <w:basedOn w:val="Normal"/>
    <w:link w:val="SidfotChar"/>
    <w:uiPriority w:val="99"/>
    <w:unhideWhenUsed/>
    <w:rsid w:val="0083273E"/>
    <w:pPr>
      <w:tabs>
        <w:tab w:val="center" w:pos="4536"/>
        <w:tab w:val="right" w:pos="9072"/>
      </w:tabs>
    </w:pPr>
    <w:rPr>
      <w:rFonts w:ascii="Arial" w:hAnsi="Arial"/>
      <w:szCs w:val="20"/>
      <w:lang w:eastAsia="it-IT"/>
    </w:rPr>
  </w:style>
  <w:style w:type="character" w:customStyle="1" w:styleId="SidfotChar">
    <w:name w:val="Sidfot Char"/>
    <w:basedOn w:val="Standardstycketeckensnitt"/>
    <w:link w:val="Sidfot"/>
    <w:uiPriority w:val="99"/>
    <w:rsid w:val="0083273E"/>
  </w:style>
  <w:style w:type="paragraph" w:styleId="Ballongtext">
    <w:name w:val="Balloon Text"/>
    <w:basedOn w:val="Normal"/>
    <w:link w:val="BallongtextChar"/>
    <w:uiPriority w:val="99"/>
    <w:semiHidden/>
    <w:unhideWhenUsed/>
    <w:rsid w:val="0083273E"/>
    <w:rPr>
      <w:rFonts w:ascii="Tahoma" w:hAnsi="Tahoma" w:cs="Tahoma"/>
      <w:sz w:val="16"/>
      <w:szCs w:val="16"/>
      <w:lang w:eastAsia="it-IT"/>
    </w:rPr>
  </w:style>
  <w:style w:type="character" w:customStyle="1" w:styleId="BallongtextChar">
    <w:name w:val="Ballongtext Char"/>
    <w:link w:val="Ballongtext"/>
    <w:uiPriority w:val="99"/>
    <w:semiHidden/>
    <w:rsid w:val="0083273E"/>
    <w:rPr>
      <w:rFonts w:ascii="Tahoma" w:hAnsi="Tahoma" w:cs="Tahoma"/>
      <w:sz w:val="16"/>
      <w:szCs w:val="16"/>
    </w:rPr>
  </w:style>
  <w:style w:type="paragraph" w:styleId="Brdtext2">
    <w:name w:val="Body Text 2"/>
    <w:basedOn w:val="Normal"/>
    <w:link w:val="Brdtext2Char"/>
    <w:rsid w:val="0037533F"/>
    <w:rPr>
      <w:rFonts w:ascii="Arial" w:hAnsi="Arial"/>
      <w:b/>
      <w:sz w:val="22"/>
      <w:szCs w:val="20"/>
      <w:u w:val="single"/>
      <w:lang w:val="en-GB" w:eastAsia="it-IT"/>
    </w:rPr>
  </w:style>
  <w:style w:type="character" w:customStyle="1" w:styleId="Brdtext2Char">
    <w:name w:val="Brödtext 2 Char"/>
    <w:link w:val="Brdtext2"/>
    <w:rsid w:val="0037533F"/>
    <w:rPr>
      <w:rFonts w:ascii="Arial" w:eastAsia="Times New Roman" w:hAnsi="Arial"/>
      <w:b/>
      <w:sz w:val="22"/>
      <w:u w:val="single"/>
      <w:lang w:val="en-GB" w:eastAsia="it-IT"/>
    </w:rPr>
  </w:style>
  <w:style w:type="character" w:styleId="Hyperlnk">
    <w:name w:val="Hyperlink"/>
    <w:uiPriority w:val="99"/>
    <w:unhideWhenUsed/>
    <w:rsid w:val="00620582"/>
    <w:rPr>
      <w:strike w:val="0"/>
      <w:dstrike w:val="0"/>
      <w:color w:val="000000"/>
      <w:u w:val="none"/>
      <w:effect w:val="none"/>
    </w:rPr>
  </w:style>
  <w:style w:type="paragraph" w:styleId="Brdtext">
    <w:name w:val="Body Text"/>
    <w:basedOn w:val="Normal"/>
    <w:link w:val="BrdtextChar"/>
    <w:rsid w:val="00AA766B"/>
    <w:rPr>
      <w:rFonts w:ascii="Arial" w:hAnsi="Arial" w:cs="Arial"/>
      <w:sz w:val="22"/>
    </w:rPr>
  </w:style>
  <w:style w:type="character" w:customStyle="1" w:styleId="BrdtextChar">
    <w:name w:val="Brödtext Char"/>
    <w:basedOn w:val="Standardstycketeckensnitt"/>
    <w:link w:val="Brdtext"/>
    <w:rsid w:val="00AA766B"/>
    <w:rPr>
      <w:rFonts w:ascii="Arial" w:eastAsia="Times New Roman" w:hAnsi="Arial" w:cs="Arial"/>
      <w:sz w:val="22"/>
      <w:szCs w:val="24"/>
    </w:rPr>
  </w:style>
  <w:style w:type="paragraph" w:customStyle="1" w:styleId="Default">
    <w:name w:val="Default"/>
    <w:rsid w:val="00AA766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wmf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8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hyperlink" Target="mailto:info@rittal.se" TargetMode="External"/><Relationship Id="rId5" Type="http://schemas.openxmlformats.org/officeDocument/2006/relationships/image" Target="media/image7.jpeg"/><Relationship Id="rId4" Type="http://schemas.openxmlformats.org/officeDocument/2006/relationships/hyperlink" Target="mailto:info@rittal.se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allar\Rittal%20Word\Brevmall\Brevmall_sid1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9728D-1C6F-4DC7-9F2E-6452A7223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Brevmall_sid1.dot</Template>
  <TotalTime>19</TotalTime>
  <Pages>1</Pages>
  <Words>427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Rittal</Company>
  <LinksUpToDate>false</LinksUpToDate>
  <CharactersWithSpaces>2688</CharactersWithSpaces>
  <SharedDoc>false</SharedDoc>
  <HLinks>
    <vt:vector size="6" baseType="variant">
      <vt:variant>
        <vt:i4>3080194</vt:i4>
      </vt:variant>
      <vt:variant>
        <vt:i4>0</vt:i4>
      </vt:variant>
      <vt:variant>
        <vt:i4>0</vt:i4>
      </vt:variant>
      <vt:variant>
        <vt:i4>5</vt:i4>
      </vt:variant>
      <vt:variant>
        <vt:lpwstr>mailto:info@rittal.se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Hansson</dc:creator>
  <cp:lastModifiedBy>Anna Hansson</cp:lastModifiedBy>
  <cp:revision>5</cp:revision>
  <cp:lastPrinted>2012-12-17T12:39:00Z</cp:lastPrinted>
  <dcterms:created xsi:type="dcterms:W3CDTF">2012-12-17T12:32:00Z</dcterms:created>
  <dcterms:modified xsi:type="dcterms:W3CDTF">2012-12-17T12:52:00Z</dcterms:modified>
</cp:coreProperties>
</file>